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9A56" w14:textId="3D947956" w:rsidR="000F6270" w:rsidRPr="006F2546" w:rsidRDefault="00F80B5B" w:rsidP="00D50D1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Browallia New" w:hAnsi="Browallia New"/>
          <w:sz w:val="30"/>
          <w:cs/>
        </w:rPr>
      </w:pPr>
      <w:bookmarkStart w:id="0" w:name="_Toc227745634"/>
      <w:r w:rsidRPr="00F80B5B">
        <w:rPr>
          <w:rFonts w:ascii="Browallia New" w:hAnsi="Browallia New"/>
          <w:sz w:val="30"/>
        </w:rPr>
        <w:t>Questionnaire</w:t>
      </w:r>
      <w:bookmarkEnd w:id="0"/>
    </w:p>
    <w:p w14:paraId="5944185E" w14:textId="5A3773B8" w:rsidR="000A1316" w:rsidRPr="00554810" w:rsidRDefault="00F80B5B" w:rsidP="00C37A4C">
      <w:pPr>
        <w:spacing w:before="120"/>
        <w:ind w:left="-90" w:right="-94"/>
        <w:jc w:val="thaiDistribute"/>
        <w:rPr>
          <w:spacing w:val="-10"/>
        </w:rPr>
      </w:pPr>
      <w:r w:rsidRPr="00554810">
        <w:rPr>
          <w:spacing w:val="-10"/>
        </w:rPr>
        <w:t>You can respond by completing the questionnaire which can be accessed via the link</w:t>
      </w:r>
      <w:r w:rsidR="00375276" w:rsidRPr="00554810">
        <w:rPr>
          <w:spacing w:val="-10"/>
        </w:rPr>
        <w:t xml:space="preserve"> </w:t>
      </w:r>
      <w:hyperlink r:id="rId11" w:history="1">
        <w:r w:rsidR="00375276" w:rsidRPr="00554810">
          <w:rPr>
            <w:rStyle w:val="Hyperlink"/>
            <w:spacing w:val="-10"/>
          </w:rPr>
          <w:t>https://forms.gle/zSo1pPtQyf9Uhc249</w:t>
        </w:r>
      </w:hyperlink>
    </w:p>
    <w:p w14:paraId="3713EB67" w14:textId="2BE35B05" w:rsidR="002A5A7F" w:rsidRPr="006F2546" w:rsidRDefault="00F80B5B" w:rsidP="00C37A4C">
      <w:pPr>
        <w:spacing w:before="120"/>
        <w:ind w:left="-90" w:right="-94"/>
        <w:jc w:val="thaiDistribute"/>
        <w:rPr>
          <w:cs/>
        </w:rPr>
      </w:pPr>
      <w:r w:rsidRPr="00F80B5B">
        <w:t xml:space="preserve">or complete and submit this form to </w:t>
      </w:r>
      <w:hyperlink r:id="rId12" w:history="1">
        <w:r w:rsidR="00C37A4C" w:rsidRPr="00ED05FE">
          <w:rPr>
            <w:rStyle w:val="Hyperlink"/>
          </w:rPr>
          <w:t>MarketSupervisionPolicy</w:t>
        </w:r>
        <w:r w:rsidR="00C37A4C" w:rsidRPr="00ED05FE">
          <w:rPr>
            <w:rStyle w:val="Hyperlink"/>
            <w:rFonts w:eastAsiaTheme="minorEastAsia"/>
            <w:lang w:eastAsia="ko-KR"/>
          </w:rPr>
          <w:t>Department@set.or.th</w:t>
        </w:r>
      </w:hyperlink>
    </w:p>
    <w:p w14:paraId="3A03DC09" w14:textId="705FB114" w:rsidR="00F80B5B" w:rsidRPr="00F80B5B" w:rsidRDefault="00F80B5B" w:rsidP="00F80B5B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6D1C21">
        <w:rPr>
          <w:b/>
          <w:bCs/>
          <w:szCs w:val="30"/>
        </w:rPr>
        <w:t>General Information</w:t>
      </w:r>
    </w:p>
    <w:tbl>
      <w:tblPr>
        <w:tblStyle w:val="TableGrid"/>
        <w:tblW w:w="902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2"/>
        <w:gridCol w:w="4134"/>
        <w:gridCol w:w="935"/>
        <w:gridCol w:w="2035"/>
      </w:tblGrid>
      <w:tr w:rsidR="00F80B5B" w:rsidRPr="006D1C21" w14:paraId="0FCF43E0" w14:textId="77777777" w:rsidTr="008853F2">
        <w:tc>
          <w:tcPr>
            <w:tcW w:w="1922" w:type="dxa"/>
          </w:tcPr>
          <w:p w14:paraId="4C7C8970" w14:textId="77777777" w:rsidR="00F80B5B" w:rsidRPr="006D1C21" w:rsidRDefault="00F80B5B" w:rsidP="008853F2">
            <w:pPr>
              <w:rPr>
                <w:cs/>
              </w:rPr>
            </w:pPr>
            <w:r w:rsidRPr="006D1C21">
              <w:t>Name-Surname</w:t>
            </w:r>
          </w:p>
        </w:tc>
        <w:tc>
          <w:tcPr>
            <w:tcW w:w="7104" w:type="dxa"/>
            <w:gridSpan w:val="3"/>
            <w:tcBorders>
              <w:bottom w:val="dotted" w:sz="4" w:space="0" w:color="auto"/>
            </w:tcBorders>
          </w:tcPr>
          <w:p w14:paraId="60B1607B" w14:textId="77777777" w:rsidR="00F80B5B" w:rsidRPr="006F2546" w:rsidRDefault="00F80B5B" w:rsidP="008853F2">
            <w:pPr>
              <w:rPr>
                <w:cs/>
              </w:rPr>
            </w:pPr>
          </w:p>
        </w:tc>
      </w:tr>
      <w:tr w:rsidR="00F80B5B" w:rsidRPr="006D1C21" w14:paraId="6CC845E8" w14:textId="77777777" w:rsidTr="008853F2">
        <w:tc>
          <w:tcPr>
            <w:tcW w:w="1922" w:type="dxa"/>
          </w:tcPr>
          <w:p w14:paraId="1D6B9F26" w14:textId="77777777" w:rsidR="00F80B5B" w:rsidRPr="006D1C21" w:rsidRDefault="00F80B5B" w:rsidP="008853F2">
            <w:r w:rsidRPr="006D1C21">
              <w:t>Company name</w:t>
            </w:r>
          </w:p>
        </w:tc>
        <w:tc>
          <w:tcPr>
            <w:tcW w:w="4134" w:type="dxa"/>
            <w:tcBorders>
              <w:top w:val="dotted" w:sz="4" w:space="0" w:color="auto"/>
              <w:bottom w:val="dotted" w:sz="4" w:space="0" w:color="auto"/>
            </w:tcBorders>
          </w:tcPr>
          <w:p w14:paraId="44C5462D" w14:textId="77777777" w:rsidR="00F80B5B" w:rsidRPr="006D1C21" w:rsidRDefault="00F80B5B" w:rsidP="008853F2"/>
        </w:tc>
        <w:tc>
          <w:tcPr>
            <w:tcW w:w="93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F22103A" w14:textId="77777777" w:rsidR="00F80B5B" w:rsidRPr="006D1C21" w:rsidRDefault="00F80B5B" w:rsidP="008853F2">
            <w:r w:rsidRPr="006D1C21">
              <w:t>(Symbol</w:t>
            </w:r>
          </w:p>
        </w:tc>
        <w:tc>
          <w:tcPr>
            <w:tcW w:w="203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8D55FC8" w14:textId="77777777" w:rsidR="00F80B5B" w:rsidRPr="006D1C21" w:rsidRDefault="00F80B5B" w:rsidP="008853F2">
            <w:pPr>
              <w:jc w:val="right"/>
            </w:pPr>
            <w:r w:rsidRPr="006D1C21">
              <w:t xml:space="preserve"> )</w:t>
            </w:r>
          </w:p>
        </w:tc>
      </w:tr>
      <w:tr w:rsidR="00F80B5B" w:rsidRPr="006D1C21" w14:paraId="3693B4A6" w14:textId="77777777" w:rsidTr="008853F2">
        <w:tc>
          <w:tcPr>
            <w:tcW w:w="1922" w:type="dxa"/>
          </w:tcPr>
          <w:p w14:paraId="5A2ED5B5" w14:textId="77777777" w:rsidR="00F80B5B" w:rsidRPr="006D1C21" w:rsidRDefault="00F80B5B" w:rsidP="008853F2">
            <w:r w:rsidRPr="006D1C21">
              <w:t>Position</w:t>
            </w:r>
          </w:p>
        </w:tc>
        <w:tc>
          <w:tcPr>
            <w:tcW w:w="71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C9677B" w14:textId="77777777" w:rsidR="00F80B5B" w:rsidRPr="006D1C21" w:rsidRDefault="00F80B5B" w:rsidP="008853F2"/>
        </w:tc>
      </w:tr>
      <w:tr w:rsidR="00F80B5B" w:rsidRPr="006D1C21" w14:paraId="3C3B2042" w14:textId="77777777" w:rsidTr="008853F2">
        <w:tc>
          <w:tcPr>
            <w:tcW w:w="1922" w:type="dxa"/>
          </w:tcPr>
          <w:p w14:paraId="5B860B69" w14:textId="77777777" w:rsidR="00F80B5B" w:rsidRPr="006F2546" w:rsidRDefault="00F80B5B" w:rsidP="008853F2">
            <w:pPr>
              <w:rPr>
                <w:cs/>
              </w:rPr>
            </w:pPr>
            <w:r w:rsidRPr="006D1C21">
              <w:t>Telephone number</w:t>
            </w:r>
          </w:p>
        </w:tc>
        <w:tc>
          <w:tcPr>
            <w:tcW w:w="71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70A372" w14:textId="77777777" w:rsidR="00F80B5B" w:rsidRPr="006D1C21" w:rsidRDefault="00F80B5B" w:rsidP="008853F2"/>
        </w:tc>
      </w:tr>
      <w:tr w:rsidR="00F80B5B" w:rsidRPr="006D1C21" w14:paraId="44F1B2A6" w14:textId="77777777" w:rsidTr="008853F2">
        <w:tc>
          <w:tcPr>
            <w:tcW w:w="1922" w:type="dxa"/>
          </w:tcPr>
          <w:p w14:paraId="435167A2" w14:textId="77777777" w:rsidR="00F80B5B" w:rsidRPr="006F2546" w:rsidRDefault="00F80B5B" w:rsidP="008853F2">
            <w:pPr>
              <w:rPr>
                <w:cs/>
              </w:rPr>
            </w:pPr>
            <w:r w:rsidRPr="006D1C21">
              <w:t>E-mail address</w:t>
            </w:r>
          </w:p>
        </w:tc>
        <w:tc>
          <w:tcPr>
            <w:tcW w:w="71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017BA8" w14:textId="77777777" w:rsidR="00F80B5B" w:rsidRPr="006D1C21" w:rsidRDefault="00F80B5B" w:rsidP="008853F2"/>
        </w:tc>
      </w:tr>
    </w:tbl>
    <w:p w14:paraId="1004ECC4" w14:textId="445E081F" w:rsidR="00054429" w:rsidRDefault="00F80B5B" w:rsidP="00F80B5B">
      <w:pPr>
        <w:spacing w:before="120" w:after="120"/>
      </w:pPr>
      <w:r w:rsidRPr="00F80B5B">
        <w:t>Category of the respondent (You may choose more than one.)</w:t>
      </w:r>
    </w:p>
    <w:tbl>
      <w:tblPr>
        <w:tblStyle w:val="TableGrid"/>
        <w:tblW w:w="9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8"/>
        <w:gridCol w:w="4582"/>
      </w:tblGrid>
      <w:tr w:rsidR="00F80B5B" w:rsidRPr="006D1C21" w14:paraId="4AF3B583" w14:textId="77777777" w:rsidTr="008853F2">
        <w:tc>
          <w:tcPr>
            <w:tcW w:w="5348" w:type="dxa"/>
          </w:tcPr>
          <w:p w14:paraId="4F762A2C" w14:textId="77777777" w:rsidR="00F80B5B" w:rsidRPr="006D1C21" w:rsidRDefault="00F80B5B" w:rsidP="008853F2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6D1C21">
              <w:rPr>
                <w:rFonts w:ascii="BrowalliaUPC" w:hAnsi="BrowalliaUPC" w:cs="BrowalliaUPC"/>
              </w:rPr>
              <w:sym w:font="Wingdings 2" w:char="F0A3"/>
            </w:r>
            <w:r w:rsidRPr="006D1C21">
              <w:rPr>
                <w:rFonts w:ascii="BrowalliaUPC" w:hAnsi="BrowalliaUPC" w:cs="BrowalliaUPC"/>
              </w:rPr>
              <w:tab/>
              <w:t>Listed Company</w:t>
            </w:r>
          </w:p>
        </w:tc>
        <w:tc>
          <w:tcPr>
            <w:tcW w:w="4582" w:type="dxa"/>
          </w:tcPr>
          <w:p w14:paraId="033CB4E0" w14:textId="77777777" w:rsidR="00F80B5B" w:rsidRPr="006D1C21" w:rsidRDefault="00F80B5B" w:rsidP="008853F2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6D1C21">
              <w:rPr>
                <w:rFonts w:ascii="BrowalliaUPC" w:hAnsi="BrowalliaUPC" w:cs="BrowalliaUPC"/>
              </w:rPr>
              <w:sym w:font="Wingdings 2" w:char="F0A3"/>
            </w:r>
            <w:r w:rsidRPr="006D1C21">
              <w:rPr>
                <w:rFonts w:ascii="BrowalliaUPC" w:hAnsi="BrowalliaUPC" w:cs="BrowalliaUPC"/>
              </w:rPr>
              <w:tab/>
              <w:t xml:space="preserve">Securities </w:t>
            </w:r>
            <w:r>
              <w:rPr>
                <w:rFonts w:ascii="BrowalliaUPC" w:hAnsi="BrowalliaUPC" w:cs="BrowalliaUPC"/>
              </w:rPr>
              <w:t xml:space="preserve">Firms </w:t>
            </w:r>
            <w:r w:rsidRPr="006D1C21">
              <w:rPr>
                <w:rFonts w:ascii="BrowalliaUPC" w:hAnsi="BrowalliaUPC" w:cs="BrowalliaUPC"/>
              </w:rPr>
              <w:t>/ Financial Advisor</w:t>
            </w:r>
            <w:r>
              <w:rPr>
                <w:rFonts w:ascii="BrowalliaUPC" w:hAnsi="BrowalliaUPC" w:cs="BrowalliaUPC"/>
              </w:rPr>
              <w:t>s</w:t>
            </w:r>
            <w:r w:rsidRPr="006D1C21">
              <w:rPr>
                <w:rFonts w:ascii="BrowalliaUPC" w:hAnsi="BrowalliaUPC" w:cs="BrowalliaUPC"/>
              </w:rPr>
              <w:t xml:space="preserve"> </w:t>
            </w:r>
          </w:p>
        </w:tc>
      </w:tr>
      <w:tr w:rsidR="00F80B5B" w:rsidRPr="006D1C21" w14:paraId="3D5B426D" w14:textId="77777777" w:rsidTr="008853F2">
        <w:tc>
          <w:tcPr>
            <w:tcW w:w="5348" w:type="dxa"/>
          </w:tcPr>
          <w:p w14:paraId="02874F04" w14:textId="77777777" w:rsidR="00F80B5B" w:rsidRPr="006D1C21" w:rsidRDefault="00F80B5B" w:rsidP="008853F2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6D1C21">
              <w:rPr>
                <w:rFonts w:ascii="BrowalliaUPC" w:hAnsi="BrowalliaUPC" w:cs="BrowalliaUPC"/>
              </w:rPr>
              <w:sym w:font="Wingdings 2" w:char="F0A3"/>
            </w:r>
            <w:r w:rsidRPr="006D1C21">
              <w:rPr>
                <w:rFonts w:ascii="BrowalliaUPC" w:hAnsi="BrowalliaUPC" w:cs="BrowalliaUPC"/>
              </w:rPr>
              <w:tab/>
              <w:t>Legal Advisor</w:t>
            </w:r>
          </w:p>
        </w:tc>
        <w:tc>
          <w:tcPr>
            <w:tcW w:w="4582" w:type="dxa"/>
          </w:tcPr>
          <w:p w14:paraId="1BEF1091" w14:textId="77777777" w:rsidR="00F80B5B" w:rsidRPr="006D1C21" w:rsidRDefault="00F80B5B" w:rsidP="008853F2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6D1C21">
              <w:rPr>
                <w:rFonts w:ascii="BrowalliaUPC" w:hAnsi="BrowalliaUPC" w:cs="BrowalliaUPC"/>
              </w:rPr>
              <w:sym w:font="Wingdings 2" w:char="F0A3"/>
            </w:r>
            <w:r w:rsidRPr="006D1C21">
              <w:rPr>
                <w:rFonts w:ascii="BrowalliaUPC" w:hAnsi="BrowalliaUPC" w:cs="BrowalliaUPC"/>
              </w:rPr>
              <w:tab/>
              <w:t>Individual Investor</w:t>
            </w:r>
            <w:r w:rsidRPr="006D1C21" w:rsidDel="00DE29DC">
              <w:rPr>
                <w:rFonts w:ascii="BrowalliaUPC" w:hAnsi="BrowalliaUPC" w:cs="BrowalliaUPC"/>
              </w:rPr>
              <w:t xml:space="preserve"> </w:t>
            </w:r>
          </w:p>
        </w:tc>
      </w:tr>
      <w:tr w:rsidR="00F80B5B" w:rsidRPr="006D1C21" w14:paraId="5A17C26D" w14:textId="77777777" w:rsidTr="008853F2">
        <w:tc>
          <w:tcPr>
            <w:tcW w:w="5348" w:type="dxa"/>
          </w:tcPr>
          <w:p w14:paraId="71101F78" w14:textId="77777777" w:rsidR="00F80B5B" w:rsidRPr="006D1C21" w:rsidRDefault="00F80B5B" w:rsidP="008853F2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6D1C21">
              <w:rPr>
                <w:rFonts w:ascii="BrowalliaUPC" w:hAnsi="BrowalliaUPC" w:cs="BrowalliaUPC"/>
              </w:rPr>
              <w:sym w:font="Wingdings 2" w:char="F0A3"/>
            </w:r>
            <w:r w:rsidRPr="006D1C21">
              <w:rPr>
                <w:rFonts w:ascii="BrowalliaUPC" w:hAnsi="BrowalliaUPC" w:cs="BrowalliaUPC"/>
              </w:rPr>
              <w:tab/>
              <w:t>Institutional Investor</w:t>
            </w:r>
            <w:r w:rsidRPr="006D1C21">
              <w:rPr>
                <w:rFonts w:ascii="BrowalliaUPC" w:hAnsi="BrowalliaUPC" w:cs="BrowalliaUPC" w:hint="cs"/>
              </w:rPr>
              <w:t xml:space="preserve"> / </w:t>
            </w:r>
            <w:r w:rsidRPr="006D1C21">
              <w:rPr>
                <w:rFonts w:ascii="BrowalliaUPC" w:hAnsi="BrowalliaUPC" w:cs="BrowalliaUPC"/>
              </w:rPr>
              <w:t>Asset Management Companies</w:t>
            </w:r>
          </w:p>
        </w:tc>
        <w:tc>
          <w:tcPr>
            <w:tcW w:w="4582" w:type="dxa"/>
          </w:tcPr>
          <w:p w14:paraId="12943090" w14:textId="29934B5C" w:rsidR="00F80B5B" w:rsidRPr="006D1C21" w:rsidRDefault="00F80B5B" w:rsidP="008853F2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6D1C21">
              <w:rPr>
                <w:rFonts w:ascii="BrowalliaUPC" w:hAnsi="BrowalliaUPC" w:cs="BrowalliaUPC"/>
              </w:rPr>
              <w:sym w:font="Wingdings 2" w:char="F0A3"/>
            </w:r>
            <w:r w:rsidRPr="006D1C21">
              <w:rPr>
                <w:rFonts w:ascii="BrowalliaUPC" w:hAnsi="BrowalliaUPC" w:cs="BrowalliaUPC"/>
              </w:rPr>
              <w:tab/>
              <w:t>Other (Please specify) ..................................</w:t>
            </w:r>
          </w:p>
        </w:tc>
      </w:tr>
    </w:tbl>
    <w:p w14:paraId="596D769D" w14:textId="3DD0229F" w:rsidR="002F2922" w:rsidRPr="002F2922" w:rsidRDefault="002F2922" w:rsidP="002F2922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2F2922">
        <w:rPr>
          <w:b/>
          <w:bCs/>
          <w:szCs w:val="30"/>
        </w:rPr>
        <w:t>Request for Comment</w:t>
      </w:r>
      <w:r w:rsidRPr="002F2922">
        <w:rPr>
          <w:szCs w:val="30"/>
        </w:rPr>
        <w:t xml:space="preserve"> (If you agree but the details are otherwise, or disagree, please provide your</w:t>
      </w:r>
      <w:r>
        <w:rPr>
          <w:szCs w:val="30"/>
        </w:rPr>
        <w:t xml:space="preserve"> </w:t>
      </w:r>
      <w:r w:rsidRPr="002F2922">
        <w:rPr>
          <w:szCs w:val="30"/>
        </w:rPr>
        <w:t>reasons.)</w:t>
      </w:r>
    </w:p>
    <w:p w14:paraId="460F3458" w14:textId="6876003B" w:rsidR="009E2599" w:rsidRDefault="0018036B" w:rsidP="00A5383F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/>
          <w:b/>
          <w:bCs/>
          <w:sz w:val="30"/>
          <w:szCs w:val="30"/>
        </w:rPr>
        <w:t>Question</w:t>
      </w:r>
      <w:r w:rsidR="003B18CC" w:rsidRPr="006F2546">
        <w:rPr>
          <w:rFonts w:ascii="Browallia New" w:eastAsiaTheme="majorEastAsia" w:hAnsi="Browallia New" w:cs="Browallia New" w:hint="cs"/>
          <w:b/>
          <w:bCs/>
          <w:sz w:val="30"/>
          <w:szCs w:val="30"/>
        </w:rPr>
        <w:t xml:space="preserve"> </w:t>
      </w:r>
      <w:r w:rsidR="003B18CC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1: </w:t>
      </w:r>
      <w:r w:rsidR="00101A61" w:rsidRPr="00101A61">
        <w:rPr>
          <w:rFonts w:ascii="Browallia New" w:eastAsiaTheme="majorEastAsia" w:hAnsi="Browallia New" w:cs="Browallia New"/>
          <w:b/>
          <w:bCs/>
          <w:sz w:val="30"/>
          <w:szCs w:val="30"/>
        </w:rPr>
        <w:t>Revision of Listing Criteria for New Economy Companies</w:t>
      </w:r>
    </w:p>
    <w:p w14:paraId="78C9C27C" w14:textId="6A1E77B7" w:rsidR="001F21FD" w:rsidRPr="00E150E9" w:rsidRDefault="006B712C" w:rsidP="009E2599">
      <w:pPr>
        <w:pStyle w:val="ListParagraph"/>
        <w:numPr>
          <w:ilvl w:val="1"/>
          <w:numId w:val="15"/>
        </w:numPr>
        <w:spacing w:after="240"/>
        <w:rPr>
          <w:rFonts w:eastAsiaTheme="majorEastAsia"/>
          <w:szCs w:val="30"/>
        </w:rPr>
      </w:pPr>
      <w:r w:rsidRPr="00E150E9">
        <w:rPr>
          <w:rFonts w:eastAsiaTheme="majorEastAsia"/>
          <w:szCs w:val="30"/>
        </w:rPr>
        <w:t>Do you agree with the proposed adjustment of the minimum Market Capitalization threshold required for listing on SET and mai, to align with Thailand's economic context</w:t>
      </w:r>
      <w:r w:rsidR="003D3BBD" w:rsidRPr="003D3BBD">
        <w:rPr>
          <w:rFonts w:eastAsiaTheme="majorEastAsia"/>
          <w:szCs w:val="30"/>
        </w:rPr>
        <w:t>, as set out in the table below</w:t>
      </w:r>
      <w:r w:rsidRPr="00E150E9">
        <w:rPr>
          <w:rFonts w:eastAsiaTheme="majorEastAsia"/>
          <w:szCs w:val="30"/>
        </w:rPr>
        <w:t>?</w:t>
      </w:r>
    </w:p>
    <w:tbl>
      <w:tblPr>
        <w:tblStyle w:val="TableGrid2"/>
        <w:tblW w:w="9442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0"/>
        <w:gridCol w:w="3911"/>
        <w:gridCol w:w="3891"/>
      </w:tblGrid>
      <w:tr w:rsidR="00AE0D9B" w:rsidRPr="003636A4" w14:paraId="2E3C641E" w14:textId="77777777" w:rsidTr="00E456C1">
        <w:trPr>
          <w:trHeight w:val="243"/>
          <w:tblHeader/>
        </w:trPr>
        <w:tc>
          <w:tcPr>
            <w:tcW w:w="1640" w:type="dxa"/>
            <w:shd w:val="clear" w:color="auto" w:fill="FFC000"/>
          </w:tcPr>
          <w:p w14:paraId="380BB122" w14:textId="3182F575" w:rsidR="00AE0D9B" w:rsidRPr="003636A4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Qualifications</w:t>
            </w:r>
          </w:p>
        </w:tc>
        <w:tc>
          <w:tcPr>
            <w:tcW w:w="3911" w:type="dxa"/>
            <w:shd w:val="clear" w:color="auto" w:fill="FFC000"/>
          </w:tcPr>
          <w:p w14:paraId="4F521070" w14:textId="77777777" w:rsidR="00AE0D9B" w:rsidRPr="004272CA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SET</w:t>
            </w:r>
          </w:p>
          <w:p w14:paraId="4D3D6284" w14:textId="1A4D6917" w:rsidR="00AE0D9B" w:rsidRPr="006F2546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  <w:cs/>
              </w:rPr>
            </w:pPr>
            <w:r w:rsidRPr="006F2546">
              <w:rPr>
                <w:b/>
                <w:bCs/>
                <w:sz w:val="28"/>
              </w:rPr>
              <w:t>(</w:t>
            </w:r>
            <w:r w:rsidRPr="004272CA">
              <w:rPr>
                <w:b/>
                <w:bCs/>
                <w:sz w:val="28"/>
              </w:rPr>
              <w:t>For Thai company and foreign company that benefits the Thai economy)</w:t>
            </w:r>
          </w:p>
        </w:tc>
        <w:tc>
          <w:tcPr>
            <w:tcW w:w="3891" w:type="dxa"/>
            <w:shd w:val="clear" w:color="auto" w:fill="FFC000"/>
          </w:tcPr>
          <w:p w14:paraId="794205A5" w14:textId="77777777" w:rsidR="00AE0D9B" w:rsidRPr="004272CA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mai</w:t>
            </w:r>
          </w:p>
          <w:p w14:paraId="60D6DF2B" w14:textId="74DF76AF" w:rsidR="00AE0D9B" w:rsidRPr="003636A4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(For Thai company)</w:t>
            </w:r>
          </w:p>
        </w:tc>
      </w:tr>
      <w:tr w:rsidR="00A5383F" w:rsidRPr="003636A4" w14:paraId="1CFDFD43" w14:textId="77777777" w:rsidTr="00E456C1">
        <w:trPr>
          <w:trHeight w:val="108"/>
        </w:trPr>
        <w:tc>
          <w:tcPr>
            <w:tcW w:w="1640" w:type="dxa"/>
          </w:tcPr>
          <w:p w14:paraId="3874F8C0" w14:textId="77777777" w:rsidR="00A5383F" w:rsidRPr="003636A4" w:rsidRDefault="00A5383F" w:rsidP="00E456C1">
            <w:pPr>
              <w:spacing w:line="228" w:lineRule="auto"/>
              <w:rPr>
                <w:sz w:val="28"/>
              </w:rPr>
            </w:pPr>
            <w:r w:rsidRPr="003636A4">
              <w:rPr>
                <w:sz w:val="28"/>
              </w:rPr>
              <w:t>Market Capitalization</w:t>
            </w:r>
          </w:p>
        </w:tc>
        <w:tc>
          <w:tcPr>
            <w:tcW w:w="3911" w:type="dxa"/>
          </w:tcPr>
          <w:p w14:paraId="7A77A813" w14:textId="1C5F4179" w:rsidR="00A5383F" w:rsidRPr="003636A4" w:rsidRDefault="00403931" w:rsidP="00E456C1">
            <w:pPr>
              <w:spacing w:line="228" w:lineRule="auto"/>
              <w:jc w:val="center"/>
              <w:rPr>
                <w:strike/>
                <w:color w:val="4C94D8"/>
                <w:sz w:val="28"/>
                <w:szCs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  <w:szCs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  <w:szCs w:val="28"/>
              </w:rPr>
              <w:t xml:space="preserve">7,500 </w:t>
            </w:r>
            <w:r w:rsidR="00AB34A4" w:rsidRPr="00AB34A4">
              <w:rPr>
                <w:strike/>
                <w:color w:val="4C94D8"/>
                <w:sz w:val="28"/>
                <w:szCs w:val="28"/>
              </w:rPr>
              <w:t>million baht</w:t>
            </w:r>
          </w:p>
          <w:p w14:paraId="5B77E84C" w14:textId="0D5F7A74" w:rsidR="00A5383F" w:rsidRDefault="00A5383F" w:rsidP="00E456C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Non-BOI / Non-EEC:</w:t>
            </w:r>
            <w:r w:rsidRPr="003636A4">
              <w:rPr>
                <w:color w:val="0000CC"/>
                <w:sz w:val="28"/>
                <w:szCs w:val="28"/>
              </w:rPr>
              <w:t xml:space="preserve"> </w:t>
            </w:r>
            <w:r w:rsidR="00403931" w:rsidRPr="003F7226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403931">
              <w:rPr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>5,000</w:t>
            </w:r>
            <w:r w:rsidRPr="006F2546">
              <w:rPr>
                <w:rFonts w:hint="cs"/>
                <w:color w:val="0000CC"/>
                <w:sz w:val="28"/>
                <w:szCs w:val="28"/>
              </w:rPr>
              <w:t xml:space="preserve"> </w:t>
            </w:r>
            <w:r w:rsidR="00AB34A4" w:rsidRPr="00AB34A4">
              <w:rPr>
                <w:color w:val="0000CC"/>
                <w:sz w:val="28"/>
                <w:szCs w:val="28"/>
              </w:rPr>
              <w:t>million baht</w:t>
            </w:r>
          </w:p>
          <w:p w14:paraId="22178E24" w14:textId="602EE933" w:rsidR="00A5383F" w:rsidRPr="006F2546" w:rsidRDefault="00A5383F" w:rsidP="00E456C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  <w:cs/>
              </w:rPr>
            </w:pP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BOI / EEC</w:t>
            </w:r>
            <w:r w:rsidR="000548FD">
              <w:rPr>
                <w:rFonts w:cs="Angsana New"/>
                <w:b/>
                <w:bCs/>
                <w:color w:val="0000CC"/>
                <w:sz w:val="28"/>
                <w:szCs w:val="28"/>
              </w:rPr>
              <w:t>*</w:t>
            </w: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: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 w:rsidR="00403931" w:rsidRPr="003F7226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403931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>
              <w:rPr>
                <w:rFonts w:cs="Angsana New"/>
                <w:color w:val="0000CC"/>
                <w:sz w:val="28"/>
                <w:szCs w:val="28"/>
              </w:rPr>
              <w:t>3,00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>0</w:t>
            </w:r>
            <w:r w:rsidRPr="006F2546">
              <w:rPr>
                <w:rFonts w:cs="Angsana New" w:hint="cs"/>
                <w:color w:val="0000CC"/>
                <w:sz w:val="28"/>
                <w:szCs w:val="28"/>
              </w:rPr>
              <w:t xml:space="preserve"> </w:t>
            </w:r>
            <w:r w:rsidR="00AB34A4" w:rsidRPr="00AB34A4">
              <w:rPr>
                <w:color w:val="0000CC"/>
                <w:sz w:val="28"/>
                <w:szCs w:val="28"/>
              </w:rPr>
              <w:t>million baht</w:t>
            </w:r>
          </w:p>
        </w:tc>
        <w:tc>
          <w:tcPr>
            <w:tcW w:w="3891" w:type="dxa"/>
          </w:tcPr>
          <w:p w14:paraId="7CB4CF72" w14:textId="70809B53" w:rsidR="00A5383F" w:rsidRPr="003636A4" w:rsidRDefault="00403931" w:rsidP="00E456C1">
            <w:pPr>
              <w:spacing w:line="228" w:lineRule="auto"/>
              <w:jc w:val="center"/>
              <w:rPr>
                <w:strike/>
                <w:color w:val="0000CC"/>
                <w:sz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</w:rPr>
              <w:t xml:space="preserve">2,000 </w:t>
            </w:r>
            <w:r w:rsidR="00AB34A4" w:rsidRPr="00AB34A4">
              <w:rPr>
                <w:strike/>
                <w:color w:val="4C94D8"/>
                <w:sz w:val="28"/>
              </w:rPr>
              <w:t>million baht</w:t>
            </w:r>
          </w:p>
          <w:p w14:paraId="3F87367C" w14:textId="10D3B578" w:rsidR="00A5383F" w:rsidRPr="003636A4" w:rsidRDefault="00A5383F" w:rsidP="00E456C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Non-BOI / Non-EEC:</w:t>
            </w:r>
            <w:r w:rsidRPr="003636A4">
              <w:rPr>
                <w:color w:val="0000CC"/>
                <w:sz w:val="28"/>
                <w:szCs w:val="28"/>
              </w:rPr>
              <w:t xml:space="preserve"> </w:t>
            </w:r>
            <w:r w:rsidR="00403931" w:rsidRPr="003F7226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403931">
              <w:rPr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>1,</w:t>
            </w:r>
            <w:r w:rsidR="00F92AAE">
              <w:rPr>
                <w:color w:val="0000CC"/>
                <w:sz w:val="28"/>
                <w:szCs w:val="28"/>
              </w:rPr>
              <w:t>5</w:t>
            </w:r>
            <w:r w:rsidRPr="003636A4">
              <w:rPr>
                <w:color w:val="0000CC"/>
                <w:sz w:val="28"/>
                <w:szCs w:val="28"/>
              </w:rPr>
              <w:t>00</w:t>
            </w:r>
            <w:r w:rsidRPr="006F2546">
              <w:rPr>
                <w:rFonts w:hint="cs"/>
                <w:color w:val="0000CC"/>
                <w:sz w:val="28"/>
                <w:szCs w:val="28"/>
              </w:rPr>
              <w:t xml:space="preserve"> </w:t>
            </w:r>
            <w:r w:rsidR="00AB34A4" w:rsidRPr="00AB34A4">
              <w:rPr>
                <w:color w:val="0000CC"/>
                <w:sz w:val="28"/>
                <w:szCs w:val="28"/>
              </w:rPr>
              <w:t>million baht</w:t>
            </w:r>
          </w:p>
          <w:p w14:paraId="41420671" w14:textId="7C81C324" w:rsidR="00A5383F" w:rsidRPr="006F2546" w:rsidRDefault="00A5383F" w:rsidP="00E456C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  <w:cs/>
              </w:rPr>
            </w:pP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BOI / EEC</w:t>
            </w:r>
            <w:r w:rsidR="000548FD">
              <w:rPr>
                <w:rFonts w:cs="Angsana New"/>
                <w:b/>
                <w:bCs/>
                <w:color w:val="0000CC"/>
                <w:sz w:val="28"/>
                <w:szCs w:val="28"/>
              </w:rPr>
              <w:t>*</w:t>
            </w: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: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 w:rsidR="00403931" w:rsidRPr="003F7226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403931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 w:rsidR="00F92AAE">
              <w:rPr>
                <w:rFonts w:cs="Angsana New"/>
                <w:color w:val="0000CC"/>
                <w:sz w:val="28"/>
                <w:szCs w:val="28"/>
              </w:rPr>
              <w:t>1,00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>0</w:t>
            </w:r>
            <w:r w:rsidRPr="006F2546">
              <w:rPr>
                <w:rFonts w:cs="Angsana New" w:hint="cs"/>
                <w:color w:val="0000CC"/>
                <w:sz w:val="28"/>
                <w:szCs w:val="28"/>
              </w:rPr>
              <w:t xml:space="preserve"> </w:t>
            </w:r>
            <w:r w:rsidR="00AB34A4" w:rsidRPr="00AB34A4">
              <w:rPr>
                <w:color w:val="0000CC"/>
                <w:sz w:val="28"/>
                <w:szCs w:val="28"/>
              </w:rPr>
              <w:t>million baht</w:t>
            </w:r>
          </w:p>
        </w:tc>
      </w:tr>
    </w:tbl>
    <w:p w14:paraId="413C2808" w14:textId="0F85E2C0" w:rsidR="00A5383F" w:rsidRPr="000548FD" w:rsidRDefault="000548FD" w:rsidP="00A5383F">
      <w:pPr>
        <w:spacing w:after="240"/>
        <w:rPr>
          <w:rFonts w:eastAsiaTheme="majorEastAsia"/>
          <w:color w:val="0000CC"/>
          <w:sz w:val="24"/>
          <w:szCs w:val="24"/>
        </w:rPr>
      </w:pPr>
      <w:r>
        <w:rPr>
          <w:rFonts w:eastAsiaTheme="majorEastAsia"/>
          <w:color w:val="0000CC"/>
          <w:sz w:val="24"/>
          <w:szCs w:val="24"/>
        </w:rPr>
        <w:t>(</w:t>
      </w:r>
      <w:r w:rsidRPr="00554810">
        <w:rPr>
          <w:rFonts w:eastAsiaTheme="majorEastAsia"/>
          <w:color w:val="0000CC"/>
          <w:sz w:val="24"/>
          <w:szCs w:val="24"/>
        </w:rPr>
        <w:t>*</w:t>
      </w:r>
      <w:r>
        <w:rPr>
          <w:rFonts w:eastAsiaTheme="majorEastAsia"/>
          <w:color w:val="0000CC"/>
          <w:sz w:val="24"/>
          <w:szCs w:val="24"/>
        </w:rPr>
        <w:t xml:space="preserve"> </w:t>
      </w:r>
      <w:r w:rsidR="00551969" w:rsidRPr="00551969">
        <w:rPr>
          <w:rFonts w:eastAsiaTheme="majorEastAsia"/>
          <w:color w:val="0000CC"/>
          <w:sz w:val="24"/>
          <w:szCs w:val="24"/>
        </w:rPr>
        <w:t>The company must have generated commercial revenue from businesses granted privileges under the BOI or EEC scheme in the target industries.</w:t>
      </w:r>
      <w:r w:rsidRPr="00554810">
        <w:rPr>
          <w:rFonts w:eastAsiaTheme="majorEastAsia"/>
          <w:color w:val="0000CC"/>
          <w:sz w:val="24"/>
          <w:szCs w:val="24"/>
        </w:rPr>
        <w:t>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F21FD" w:rsidRPr="00E55BFE" w14:paraId="446620C9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F36F5FF" w14:textId="5287ECBF" w:rsidR="001F21FD" w:rsidRPr="00E55BFE" w:rsidRDefault="001F21FD" w:rsidP="008853F2">
            <w:pPr>
              <w:rPr>
                <w:cs/>
              </w:rPr>
            </w:pPr>
            <w:r w:rsidRPr="00E55BFE">
              <w:sym w:font="Wingdings 2" w:char="F0A3"/>
            </w:r>
            <w:r w:rsidRPr="006F2546">
              <w:t xml:space="preserve"> </w:t>
            </w:r>
            <w:r w:rsidR="00AE1764" w:rsidRPr="00AE1764">
              <w:t>Agree</w:t>
            </w:r>
          </w:p>
        </w:tc>
        <w:tc>
          <w:tcPr>
            <w:tcW w:w="6271" w:type="dxa"/>
            <w:shd w:val="clear" w:color="auto" w:fill="FFFFFF"/>
          </w:tcPr>
          <w:p w14:paraId="2A8827A8" w14:textId="77777777" w:rsidR="001F21FD" w:rsidRPr="006F2546" w:rsidRDefault="001F21FD" w:rsidP="008853F2">
            <w:pPr>
              <w:rPr>
                <w:cs/>
              </w:rPr>
            </w:pPr>
          </w:p>
        </w:tc>
      </w:tr>
      <w:tr w:rsidR="001F21FD" w:rsidRPr="00E55BFE" w14:paraId="41F3EEA0" w14:textId="77777777" w:rsidTr="008853F2">
        <w:trPr>
          <w:trHeight w:val="1123"/>
          <w:jc w:val="center"/>
        </w:trPr>
        <w:tc>
          <w:tcPr>
            <w:tcW w:w="2376" w:type="dxa"/>
          </w:tcPr>
          <w:p w14:paraId="1D04A72C" w14:textId="4284945A" w:rsidR="001F21FD" w:rsidRPr="006F2546" w:rsidRDefault="001F21FD" w:rsidP="008853F2">
            <w:pPr>
              <w:rPr>
                <w:cs/>
              </w:rPr>
            </w:pPr>
            <w:r w:rsidRPr="00E55BFE">
              <w:sym w:font="Wingdings 2" w:char="F0A3"/>
            </w:r>
            <w:r w:rsidRPr="006F2546">
              <w:t xml:space="preserve"> </w:t>
            </w:r>
            <w:r w:rsidR="00AE1764" w:rsidRPr="00AE1764">
              <w:t>Agree, but the details are otherwise.</w:t>
            </w:r>
          </w:p>
        </w:tc>
        <w:tc>
          <w:tcPr>
            <w:tcW w:w="6271" w:type="dxa"/>
          </w:tcPr>
          <w:p w14:paraId="21F7FEBA" w14:textId="09025058" w:rsidR="001F21FD" w:rsidRPr="00E55BFE" w:rsidRDefault="00AE1764" w:rsidP="008853F2">
            <w:pPr>
              <w:rPr>
                <w:sz w:val="44"/>
                <w:szCs w:val="44"/>
              </w:rPr>
            </w:pPr>
            <w:r w:rsidRPr="00AE1764">
              <w:t>(Please explain your reasoning)</w:t>
            </w:r>
          </w:p>
        </w:tc>
      </w:tr>
      <w:tr w:rsidR="001F21FD" w:rsidRPr="00E55BFE" w14:paraId="04B3FA2C" w14:textId="77777777" w:rsidTr="008853F2">
        <w:trPr>
          <w:trHeight w:val="1348"/>
          <w:jc w:val="center"/>
        </w:trPr>
        <w:tc>
          <w:tcPr>
            <w:tcW w:w="2376" w:type="dxa"/>
          </w:tcPr>
          <w:p w14:paraId="46164DC9" w14:textId="06211A9F" w:rsidR="001F21FD" w:rsidRPr="00E55BFE" w:rsidRDefault="001F21FD" w:rsidP="008853F2">
            <w:r w:rsidRPr="00E55BFE">
              <w:lastRenderedPageBreak/>
              <w:sym w:font="Wingdings 2" w:char="F0A3"/>
            </w:r>
            <w:r w:rsidRPr="006F2546">
              <w:t xml:space="preserve"> </w:t>
            </w:r>
            <w:r w:rsidR="00AE1764" w:rsidRPr="00AE1764">
              <w:t>Disagree</w:t>
            </w:r>
          </w:p>
          <w:p w14:paraId="60B2F3CE" w14:textId="77777777" w:rsidR="001F21FD" w:rsidRPr="00E55BFE" w:rsidRDefault="001F21FD" w:rsidP="008853F2"/>
        </w:tc>
        <w:tc>
          <w:tcPr>
            <w:tcW w:w="6271" w:type="dxa"/>
          </w:tcPr>
          <w:p w14:paraId="512E9FC4" w14:textId="1D9AB3C9" w:rsidR="001F21FD" w:rsidRPr="00FF7D49" w:rsidRDefault="00AE1764" w:rsidP="008853F2">
            <w:pPr>
              <w:rPr>
                <w:sz w:val="44"/>
                <w:szCs w:val="44"/>
              </w:rPr>
            </w:pPr>
            <w:r w:rsidRPr="00AE1764">
              <w:t>(Please explain your reasoning)</w:t>
            </w:r>
          </w:p>
        </w:tc>
      </w:tr>
      <w:tr w:rsidR="001F21FD" w:rsidRPr="00E55BFE" w14:paraId="7936EABE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668E393E" w14:textId="14DFD78A" w:rsidR="001F21FD" w:rsidRPr="006F2546" w:rsidRDefault="00AE1764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 xml:space="preserve">Other suggestions: </w:t>
            </w:r>
          </w:p>
        </w:tc>
      </w:tr>
    </w:tbl>
    <w:p w14:paraId="25465296" w14:textId="77777777" w:rsidR="003010FA" w:rsidRDefault="003010FA" w:rsidP="00DC2648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3EC1F97" w14:textId="0FF540A1" w:rsidR="00961A79" w:rsidRDefault="0055690A" w:rsidP="00554810">
      <w:pPr>
        <w:pStyle w:val="ListParagraph"/>
        <w:numPr>
          <w:ilvl w:val="1"/>
          <w:numId w:val="15"/>
        </w:numPr>
        <w:spacing w:after="240"/>
        <w:jc w:val="thaiDistribute"/>
        <w:rPr>
          <w:rFonts w:eastAsiaTheme="majorEastAsia"/>
          <w:szCs w:val="30"/>
        </w:rPr>
      </w:pPr>
      <w:r w:rsidRPr="0055690A">
        <w:rPr>
          <w:rFonts w:eastAsiaTheme="majorEastAsia"/>
          <w:szCs w:val="30"/>
        </w:rPr>
        <w:t xml:space="preserve">Do you agree with the proposed revision to the Track Record period requirement, with a view to enabling </w:t>
      </w:r>
      <w:r w:rsidR="00D32B24">
        <w:rPr>
          <w:rFonts w:eastAsiaTheme="majorEastAsia"/>
          <w:szCs w:val="30"/>
        </w:rPr>
        <w:t>quality</w:t>
      </w:r>
      <w:r w:rsidRPr="0055690A">
        <w:rPr>
          <w:rFonts w:eastAsiaTheme="majorEastAsia"/>
          <w:szCs w:val="30"/>
        </w:rPr>
        <w:t xml:space="preserve"> companies to access capital markets and achieve listing at an earlier stage</w:t>
      </w:r>
      <w:r w:rsidR="003D3BBD" w:rsidRPr="003D3BBD">
        <w:rPr>
          <w:rFonts w:eastAsiaTheme="majorEastAsia"/>
          <w:szCs w:val="30"/>
        </w:rPr>
        <w:t>, as set out in the table below?</w:t>
      </w:r>
    </w:p>
    <w:tbl>
      <w:tblPr>
        <w:tblStyle w:val="TableGrid2"/>
        <w:tblW w:w="9442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0"/>
        <w:gridCol w:w="3911"/>
        <w:gridCol w:w="3891"/>
      </w:tblGrid>
      <w:tr w:rsidR="00AE0D9B" w:rsidRPr="003636A4" w14:paraId="53F3AF2D" w14:textId="77777777" w:rsidTr="00E456C1">
        <w:trPr>
          <w:trHeight w:val="243"/>
          <w:tblHeader/>
        </w:trPr>
        <w:tc>
          <w:tcPr>
            <w:tcW w:w="1640" w:type="dxa"/>
            <w:shd w:val="clear" w:color="auto" w:fill="FFC000"/>
          </w:tcPr>
          <w:p w14:paraId="2B94CB63" w14:textId="6B78804E" w:rsidR="00AE0D9B" w:rsidRPr="003636A4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Qualifications</w:t>
            </w:r>
          </w:p>
        </w:tc>
        <w:tc>
          <w:tcPr>
            <w:tcW w:w="3911" w:type="dxa"/>
            <w:shd w:val="clear" w:color="auto" w:fill="FFC000"/>
          </w:tcPr>
          <w:p w14:paraId="73D7A127" w14:textId="77777777" w:rsidR="00AE0D9B" w:rsidRPr="004272CA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SET</w:t>
            </w:r>
          </w:p>
          <w:p w14:paraId="172E8347" w14:textId="324E4782" w:rsidR="00AE0D9B" w:rsidRPr="006F2546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  <w:cs/>
              </w:rPr>
            </w:pPr>
            <w:r w:rsidRPr="006F2546">
              <w:rPr>
                <w:b/>
                <w:bCs/>
                <w:sz w:val="28"/>
              </w:rPr>
              <w:t>(</w:t>
            </w:r>
            <w:r w:rsidRPr="004272CA">
              <w:rPr>
                <w:b/>
                <w:bCs/>
                <w:sz w:val="28"/>
              </w:rPr>
              <w:t>For Thai company and foreign company that benefits the Thai economy)</w:t>
            </w:r>
          </w:p>
        </w:tc>
        <w:tc>
          <w:tcPr>
            <w:tcW w:w="3891" w:type="dxa"/>
            <w:shd w:val="clear" w:color="auto" w:fill="FFC000"/>
          </w:tcPr>
          <w:p w14:paraId="0660F170" w14:textId="77777777" w:rsidR="00AE0D9B" w:rsidRPr="004272CA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mai</w:t>
            </w:r>
          </w:p>
          <w:p w14:paraId="32752AB2" w14:textId="501AFCBA" w:rsidR="00AE0D9B" w:rsidRPr="003636A4" w:rsidRDefault="00AE0D9B" w:rsidP="00AE0D9B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(For Thai company)</w:t>
            </w:r>
          </w:p>
        </w:tc>
      </w:tr>
      <w:tr w:rsidR="00A5383F" w:rsidRPr="003636A4" w14:paraId="566DF269" w14:textId="77777777" w:rsidTr="00E456C1">
        <w:trPr>
          <w:trHeight w:val="48"/>
        </w:trPr>
        <w:tc>
          <w:tcPr>
            <w:tcW w:w="1640" w:type="dxa"/>
            <w:vMerge w:val="restart"/>
          </w:tcPr>
          <w:p w14:paraId="61E476D3" w14:textId="77777777" w:rsidR="00A5383F" w:rsidRPr="006F2546" w:rsidRDefault="00A5383F" w:rsidP="00E456C1">
            <w:pPr>
              <w:spacing w:line="228" w:lineRule="auto"/>
              <w:rPr>
                <w:sz w:val="28"/>
                <w:cs/>
              </w:rPr>
            </w:pPr>
            <w:r w:rsidRPr="003636A4">
              <w:rPr>
                <w:sz w:val="28"/>
              </w:rPr>
              <w:t>Track Record</w:t>
            </w:r>
          </w:p>
        </w:tc>
        <w:tc>
          <w:tcPr>
            <w:tcW w:w="3911" w:type="dxa"/>
            <w:tcBorders>
              <w:bottom w:val="nil"/>
            </w:tcBorders>
          </w:tcPr>
          <w:p w14:paraId="14AF701F" w14:textId="0CD94C71" w:rsidR="00A5383F" w:rsidRPr="003636A4" w:rsidRDefault="00403931" w:rsidP="00E456C1">
            <w:pPr>
              <w:spacing w:line="228" w:lineRule="auto"/>
              <w:jc w:val="center"/>
              <w:rPr>
                <w:strike/>
                <w:color w:val="4C94D8"/>
                <w:sz w:val="28"/>
              </w:rPr>
            </w:pPr>
            <w:r w:rsidRPr="003F7226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</w:rPr>
              <w:t xml:space="preserve">3 </w:t>
            </w:r>
            <w:r w:rsidR="00AE0D9B">
              <w:rPr>
                <w:strike/>
                <w:color w:val="4C94D8"/>
                <w:sz w:val="28"/>
              </w:rPr>
              <w:t>years</w:t>
            </w:r>
          </w:p>
        </w:tc>
        <w:tc>
          <w:tcPr>
            <w:tcW w:w="3891" w:type="dxa"/>
            <w:tcBorders>
              <w:bottom w:val="nil"/>
            </w:tcBorders>
          </w:tcPr>
          <w:p w14:paraId="296D0538" w14:textId="24EE0C7C" w:rsidR="00A5383F" w:rsidRPr="003636A4" w:rsidRDefault="00403931" w:rsidP="00E456C1">
            <w:pPr>
              <w:spacing w:line="228" w:lineRule="auto"/>
              <w:jc w:val="center"/>
              <w:rPr>
                <w:strike/>
                <w:color w:val="4C94D8"/>
                <w:sz w:val="28"/>
              </w:rPr>
            </w:pPr>
            <w:r w:rsidRPr="003F7226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</w:rPr>
              <w:t xml:space="preserve">2 </w:t>
            </w:r>
            <w:r w:rsidR="00AE0D9B">
              <w:rPr>
                <w:strike/>
                <w:color w:val="4C94D8"/>
                <w:sz w:val="28"/>
              </w:rPr>
              <w:t>years</w:t>
            </w:r>
          </w:p>
        </w:tc>
      </w:tr>
      <w:tr w:rsidR="00A5383F" w:rsidRPr="003636A4" w14:paraId="6C678F5F" w14:textId="77777777" w:rsidTr="00E456C1">
        <w:trPr>
          <w:trHeight w:val="48"/>
        </w:trPr>
        <w:tc>
          <w:tcPr>
            <w:tcW w:w="1640" w:type="dxa"/>
            <w:vMerge/>
          </w:tcPr>
          <w:p w14:paraId="52F98168" w14:textId="77777777" w:rsidR="00A5383F" w:rsidRPr="003636A4" w:rsidRDefault="00A5383F" w:rsidP="00E456C1">
            <w:pPr>
              <w:spacing w:line="228" w:lineRule="auto"/>
              <w:rPr>
                <w:sz w:val="28"/>
              </w:rPr>
            </w:pPr>
          </w:p>
        </w:tc>
        <w:tc>
          <w:tcPr>
            <w:tcW w:w="7802" w:type="dxa"/>
            <w:gridSpan w:val="2"/>
            <w:tcBorders>
              <w:top w:val="nil"/>
              <w:bottom w:val="single" w:sz="4" w:space="0" w:color="auto"/>
            </w:tcBorders>
          </w:tcPr>
          <w:p w14:paraId="48E655C3" w14:textId="20D001B6" w:rsidR="00A5383F" w:rsidRPr="003636A4" w:rsidRDefault="00A5383F" w:rsidP="00E456C1">
            <w:pPr>
              <w:numPr>
                <w:ilvl w:val="0"/>
                <w:numId w:val="18"/>
              </w:numPr>
              <w:spacing w:line="228" w:lineRule="auto"/>
              <w:ind w:left="3347" w:hanging="262"/>
              <w:contextualSpacing/>
              <w:jc w:val="thaiDistribute"/>
              <w:rPr>
                <w:rFonts w:cs="Angsana New"/>
                <w:strike/>
                <w:color w:val="0000CC"/>
                <w:sz w:val="28"/>
                <w:szCs w:val="3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Non-BOI / Non-EEC:</w:t>
            </w:r>
            <w:r w:rsidRPr="003636A4">
              <w:rPr>
                <w:color w:val="0000CC"/>
                <w:sz w:val="28"/>
                <w:szCs w:val="28"/>
              </w:rPr>
              <w:t xml:space="preserve"> </w:t>
            </w:r>
            <w:r w:rsidR="00403931" w:rsidRPr="003F7226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403931">
              <w:rPr>
                <w:rFonts w:ascii="Arial" w:hAnsi="Arial" w:cs="Arial"/>
                <w:color w:val="0000CC"/>
                <w:sz w:val="22"/>
                <w:szCs w:val="22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 xml:space="preserve">2 </w:t>
            </w:r>
            <w:r w:rsidR="00AE0D9B">
              <w:rPr>
                <w:color w:val="0000CC"/>
                <w:sz w:val="28"/>
                <w:szCs w:val="28"/>
              </w:rPr>
              <w:t>years</w:t>
            </w:r>
          </w:p>
          <w:p w14:paraId="4774F1A8" w14:textId="1990C0D8" w:rsidR="00A5383F" w:rsidRPr="003636A4" w:rsidRDefault="00A5383F" w:rsidP="00E456C1">
            <w:pPr>
              <w:numPr>
                <w:ilvl w:val="0"/>
                <w:numId w:val="18"/>
              </w:numPr>
              <w:spacing w:line="228" w:lineRule="auto"/>
              <w:ind w:left="3347" w:hanging="262"/>
              <w:contextualSpacing/>
              <w:jc w:val="thaiDistribute"/>
              <w:rPr>
                <w:rFonts w:cs="Angsana New"/>
                <w:strike/>
                <w:color w:val="0000CC"/>
                <w:sz w:val="28"/>
                <w:szCs w:val="3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BOI / EEC</w:t>
            </w:r>
            <w:r w:rsidR="000548FD">
              <w:rPr>
                <w:b/>
                <w:bCs/>
                <w:color w:val="0000CC"/>
                <w:sz w:val="28"/>
                <w:szCs w:val="28"/>
              </w:rPr>
              <w:t>*</w:t>
            </w:r>
            <w:r w:rsidRPr="003636A4">
              <w:rPr>
                <w:b/>
                <w:bCs/>
                <w:color w:val="0000CC"/>
                <w:sz w:val="28"/>
                <w:szCs w:val="28"/>
              </w:rPr>
              <w:t>:</w:t>
            </w:r>
            <w:r w:rsidRPr="003636A4">
              <w:rPr>
                <w:rFonts w:hint="cs"/>
                <w:b/>
                <w:bCs/>
                <w:color w:val="0000CC"/>
                <w:sz w:val="28"/>
                <w:szCs w:val="28"/>
              </w:rPr>
              <w:t xml:space="preserve"> </w:t>
            </w:r>
            <w:r w:rsidR="00403931" w:rsidRPr="003F7226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403931">
              <w:rPr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 xml:space="preserve">1 </w:t>
            </w:r>
            <w:r w:rsidR="00AE0D9B">
              <w:rPr>
                <w:color w:val="0000CC"/>
                <w:sz w:val="28"/>
                <w:szCs w:val="28"/>
              </w:rPr>
              <w:t>year</w:t>
            </w:r>
          </w:p>
        </w:tc>
      </w:tr>
    </w:tbl>
    <w:p w14:paraId="733C348B" w14:textId="70B657A9" w:rsidR="00A5383F" w:rsidRPr="000548FD" w:rsidRDefault="000548FD" w:rsidP="000548FD">
      <w:pPr>
        <w:spacing w:after="240"/>
        <w:rPr>
          <w:rFonts w:eastAsiaTheme="majorEastAsia"/>
          <w:color w:val="0000CC"/>
          <w:sz w:val="24"/>
          <w:szCs w:val="24"/>
        </w:rPr>
      </w:pPr>
      <w:r>
        <w:rPr>
          <w:rFonts w:eastAsiaTheme="majorEastAsia"/>
          <w:color w:val="0000CC"/>
          <w:sz w:val="24"/>
          <w:szCs w:val="24"/>
        </w:rPr>
        <w:t>(</w:t>
      </w:r>
      <w:r w:rsidRPr="00554810">
        <w:rPr>
          <w:rFonts w:eastAsiaTheme="majorEastAsia"/>
          <w:color w:val="0000CC"/>
          <w:sz w:val="24"/>
          <w:szCs w:val="24"/>
        </w:rPr>
        <w:t>*</w:t>
      </w:r>
      <w:r>
        <w:rPr>
          <w:rFonts w:eastAsiaTheme="majorEastAsia"/>
          <w:color w:val="0000CC"/>
          <w:sz w:val="24"/>
          <w:szCs w:val="24"/>
        </w:rPr>
        <w:t xml:space="preserve"> </w:t>
      </w:r>
      <w:r w:rsidR="00551969" w:rsidRPr="00551969">
        <w:rPr>
          <w:rFonts w:eastAsiaTheme="majorEastAsia"/>
          <w:color w:val="0000CC"/>
          <w:sz w:val="24"/>
          <w:szCs w:val="24"/>
        </w:rPr>
        <w:t>The company must have generated commercial revenue from businesses granted privileges under the BOI or EEC scheme in the target industries.</w:t>
      </w:r>
      <w:r w:rsidRPr="00554810">
        <w:rPr>
          <w:rFonts w:eastAsiaTheme="majorEastAsia"/>
          <w:color w:val="0000CC"/>
          <w:sz w:val="24"/>
          <w:szCs w:val="24"/>
        </w:rPr>
        <w:t>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AE0D9B" w:rsidRPr="00E55BFE" w14:paraId="16AB52DC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4848A26" w14:textId="2E447979" w:rsidR="00AE0D9B" w:rsidRPr="00E55BFE" w:rsidRDefault="00AE0D9B" w:rsidP="00AE0D9B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3BB48050" w14:textId="77777777" w:rsidR="00AE0D9B" w:rsidRPr="006F2546" w:rsidRDefault="00AE0D9B" w:rsidP="00AE0D9B">
            <w:pPr>
              <w:rPr>
                <w:cs/>
              </w:rPr>
            </w:pPr>
          </w:p>
        </w:tc>
      </w:tr>
      <w:tr w:rsidR="00AE0D9B" w:rsidRPr="00E55BFE" w14:paraId="249FC45D" w14:textId="77777777" w:rsidTr="008853F2">
        <w:trPr>
          <w:trHeight w:val="1123"/>
          <w:jc w:val="center"/>
        </w:trPr>
        <w:tc>
          <w:tcPr>
            <w:tcW w:w="2376" w:type="dxa"/>
          </w:tcPr>
          <w:p w14:paraId="45967493" w14:textId="13F4D11B" w:rsidR="00AE0D9B" w:rsidRPr="006F2546" w:rsidRDefault="00AE0D9B" w:rsidP="00AE0D9B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65B67B29" w14:textId="3206AA7D" w:rsidR="00AE0D9B" w:rsidRPr="00E55BFE" w:rsidRDefault="00AE0D9B" w:rsidP="00AE0D9B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AE0D9B" w:rsidRPr="00E55BFE" w14:paraId="4330C9CC" w14:textId="77777777" w:rsidTr="008853F2">
        <w:trPr>
          <w:trHeight w:val="1348"/>
          <w:jc w:val="center"/>
        </w:trPr>
        <w:tc>
          <w:tcPr>
            <w:tcW w:w="2376" w:type="dxa"/>
          </w:tcPr>
          <w:p w14:paraId="5CCCAC76" w14:textId="44C7414C" w:rsidR="00AE0D9B" w:rsidRPr="00E55BFE" w:rsidRDefault="00AE0D9B" w:rsidP="00AE0D9B">
            <w:r w:rsidRPr="006D335B">
              <w:t> Disagree</w:t>
            </w:r>
          </w:p>
        </w:tc>
        <w:tc>
          <w:tcPr>
            <w:tcW w:w="6271" w:type="dxa"/>
          </w:tcPr>
          <w:p w14:paraId="4CD5DA9E" w14:textId="1E7027AB" w:rsidR="00AE0D9B" w:rsidRPr="006F2546" w:rsidRDefault="00AE0D9B" w:rsidP="00AE0D9B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AE0D9B" w:rsidRPr="00E55BFE" w14:paraId="1900BE9B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2824709B" w14:textId="23EB1C29" w:rsidR="00AE0D9B" w:rsidRPr="006F2546" w:rsidRDefault="00AE0D9B" w:rsidP="00AE0D9B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7F3EADBA" w14:textId="77777777" w:rsidR="00961A79" w:rsidRDefault="00961A79" w:rsidP="00C24799">
      <w:pPr>
        <w:pStyle w:val="ListParagraph"/>
        <w:ind w:left="360"/>
        <w:rPr>
          <w:rFonts w:eastAsiaTheme="majorEastAsia"/>
          <w:szCs w:val="30"/>
        </w:rPr>
      </w:pPr>
    </w:p>
    <w:p w14:paraId="60ED298B" w14:textId="77777777" w:rsidR="00D32B24" w:rsidRDefault="00D32B24" w:rsidP="00C24799">
      <w:pPr>
        <w:pStyle w:val="ListParagraph"/>
        <w:ind w:left="360"/>
        <w:rPr>
          <w:rFonts w:eastAsiaTheme="majorEastAsia"/>
          <w:szCs w:val="30"/>
        </w:rPr>
      </w:pPr>
    </w:p>
    <w:p w14:paraId="2DF73100" w14:textId="287723CA" w:rsidR="00A5383F" w:rsidRPr="007E0E36" w:rsidRDefault="00E67A44" w:rsidP="00A5383F">
      <w:pPr>
        <w:pStyle w:val="ListParagraph"/>
        <w:numPr>
          <w:ilvl w:val="1"/>
          <w:numId w:val="15"/>
        </w:numPr>
        <w:spacing w:after="240"/>
        <w:rPr>
          <w:rFonts w:eastAsiaTheme="majorEastAsia"/>
          <w:szCs w:val="30"/>
        </w:rPr>
      </w:pPr>
      <w:r w:rsidRPr="00E67A44">
        <w:rPr>
          <w:rFonts w:eastAsiaTheme="majorEastAsia"/>
          <w:szCs w:val="30"/>
        </w:rPr>
        <w:lastRenderedPageBreak/>
        <w:t xml:space="preserve">Do you agree with revising the operating revenue conditions from a prescribed minimum threshold to a principle-based requirement, whereby a company's primary revenue in the most recent fiscal year must be derived from a </w:t>
      </w:r>
      <w:r w:rsidR="004E467E">
        <w:rPr>
          <w:rFonts w:eastAsiaTheme="majorEastAsia"/>
          <w:szCs w:val="30"/>
        </w:rPr>
        <w:t>target industries</w:t>
      </w:r>
      <w:r w:rsidR="00D32B24" w:rsidRPr="00D32B24">
        <w:rPr>
          <w:rFonts w:eastAsiaTheme="majorEastAsia"/>
          <w:szCs w:val="30"/>
        </w:rPr>
        <w:t>, as set out in the table below?</w:t>
      </w:r>
    </w:p>
    <w:tbl>
      <w:tblPr>
        <w:tblStyle w:val="TableGrid2"/>
        <w:tblW w:w="9442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0"/>
        <w:gridCol w:w="3911"/>
        <w:gridCol w:w="3891"/>
      </w:tblGrid>
      <w:tr w:rsidR="00403931" w:rsidRPr="003636A4" w14:paraId="75AFE976" w14:textId="77777777" w:rsidTr="008853F2">
        <w:trPr>
          <w:trHeight w:val="243"/>
          <w:tblHeader/>
        </w:trPr>
        <w:tc>
          <w:tcPr>
            <w:tcW w:w="1640" w:type="dxa"/>
            <w:shd w:val="clear" w:color="auto" w:fill="FFC000"/>
          </w:tcPr>
          <w:p w14:paraId="20FA8211" w14:textId="77777777" w:rsidR="00403931" w:rsidRPr="003636A4" w:rsidRDefault="00403931" w:rsidP="008853F2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Qualifications</w:t>
            </w:r>
          </w:p>
        </w:tc>
        <w:tc>
          <w:tcPr>
            <w:tcW w:w="3911" w:type="dxa"/>
            <w:shd w:val="clear" w:color="auto" w:fill="FFC000"/>
          </w:tcPr>
          <w:p w14:paraId="455C7A8D" w14:textId="77777777" w:rsidR="00403931" w:rsidRPr="004272CA" w:rsidRDefault="00403931" w:rsidP="008853F2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SET</w:t>
            </w:r>
          </w:p>
          <w:p w14:paraId="07D64BCB" w14:textId="77777777" w:rsidR="00403931" w:rsidRPr="006F2546" w:rsidRDefault="00403931" w:rsidP="008853F2">
            <w:pPr>
              <w:spacing w:line="228" w:lineRule="auto"/>
              <w:jc w:val="center"/>
              <w:rPr>
                <w:b/>
                <w:bCs/>
                <w:sz w:val="28"/>
                <w:cs/>
              </w:rPr>
            </w:pPr>
            <w:r w:rsidRPr="006F2546">
              <w:rPr>
                <w:b/>
                <w:bCs/>
                <w:sz w:val="28"/>
              </w:rPr>
              <w:t>(</w:t>
            </w:r>
            <w:r w:rsidRPr="004272CA">
              <w:rPr>
                <w:b/>
                <w:bCs/>
                <w:sz w:val="28"/>
              </w:rPr>
              <w:t>For Thai company and foreign company that benefits the Thai economy)</w:t>
            </w:r>
          </w:p>
        </w:tc>
        <w:tc>
          <w:tcPr>
            <w:tcW w:w="3891" w:type="dxa"/>
            <w:shd w:val="clear" w:color="auto" w:fill="FFC000"/>
          </w:tcPr>
          <w:p w14:paraId="432652AF" w14:textId="77777777" w:rsidR="00403931" w:rsidRPr="004272CA" w:rsidRDefault="00403931" w:rsidP="008853F2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mai</w:t>
            </w:r>
          </w:p>
          <w:p w14:paraId="303ED64C" w14:textId="77777777" w:rsidR="00403931" w:rsidRPr="003636A4" w:rsidRDefault="00403931" w:rsidP="008853F2">
            <w:pPr>
              <w:spacing w:line="228" w:lineRule="auto"/>
              <w:jc w:val="center"/>
              <w:rPr>
                <w:b/>
                <w:bCs/>
                <w:sz w:val="28"/>
              </w:rPr>
            </w:pPr>
            <w:r w:rsidRPr="004272CA">
              <w:rPr>
                <w:b/>
                <w:bCs/>
                <w:sz w:val="28"/>
              </w:rPr>
              <w:t>(For Thai company)</w:t>
            </w:r>
          </w:p>
        </w:tc>
      </w:tr>
      <w:tr w:rsidR="00403931" w:rsidRPr="003636A4" w14:paraId="35351FCA" w14:textId="77777777" w:rsidTr="008853F2">
        <w:trPr>
          <w:trHeight w:val="509"/>
        </w:trPr>
        <w:tc>
          <w:tcPr>
            <w:tcW w:w="1640" w:type="dxa"/>
            <w:vMerge w:val="restart"/>
          </w:tcPr>
          <w:p w14:paraId="38B1A311" w14:textId="77777777" w:rsidR="00403931" w:rsidRPr="003636A4" w:rsidRDefault="00403931" w:rsidP="008853F2">
            <w:pPr>
              <w:spacing w:line="228" w:lineRule="auto"/>
              <w:rPr>
                <w:sz w:val="28"/>
              </w:rPr>
            </w:pPr>
            <w:r w:rsidRPr="004272CA">
              <w:rPr>
                <w:sz w:val="28"/>
              </w:rPr>
              <w:t>Operating revenue in the latest year</w:t>
            </w:r>
          </w:p>
        </w:tc>
        <w:tc>
          <w:tcPr>
            <w:tcW w:w="3911" w:type="dxa"/>
            <w:tcBorders>
              <w:bottom w:val="nil"/>
            </w:tcBorders>
          </w:tcPr>
          <w:p w14:paraId="11C9985F" w14:textId="4EBD1F81" w:rsidR="00403931" w:rsidRPr="00C31DA0" w:rsidRDefault="00403931" w:rsidP="0040393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strike/>
                <w:color w:val="548DD4" w:themeColor="text2" w:themeTint="99"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Total operating revenue of at least 2,000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 </w:t>
            </w:r>
            <w:r w:rsidR="00AB34A4">
              <w:rPr>
                <w:strike/>
                <w:color w:val="548DD4" w:themeColor="text2" w:themeTint="99"/>
                <w:sz w:val="28"/>
                <w:szCs w:val="28"/>
              </w:rPr>
              <w:t>million baht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  <w:vertAlign w:val="superscript"/>
              </w:rPr>
              <w:t>2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and</w:t>
            </w:r>
          </w:p>
          <w:p w14:paraId="7DE73C24" w14:textId="37118203" w:rsidR="00403931" w:rsidRPr="00C31DA0" w:rsidRDefault="00403931" w:rsidP="0040393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strike/>
                <w:color w:val="548DD4" w:themeColor="text2" w:themeTint="99"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Operating revenue derived from </w:t>
            </w:r>
            <w:r w:rsidR="004E467E">
              <w:rPr>
                <w:strike/>
                <w:color w:val="548DD4" w:themeColor="text2" w:themeTint="99"/>
                <w:sz w:val="28"/>
                <w:szCs w:val="28"/>
              </w:rPr>
              <w:t>target industries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 either of the following conditions as follows:</w:t>
            </w:r>
          </w:p>
          <w:p w14:paraId="2AFB23CC" w14:textId="77777777" w:rsidR="00403931" w:rsidRPr="00C31DA0" w:rsidRDefault="00403931" w:rsidP="00403931">
            <w:pPr>
              <w:pStyle w:val="ListParagraph"/>
              <w:numPr>
                <w:ilvl w:val="0"/>
                <w:numId w:val="32"/>
              </w:numPr>
              <w:rPr>
                <w:strike/>
                <w:color w:val="548DD4" w:themeColor="text2" w:themeTint="99"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More than 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>50%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 of total operating revenue; or</w:t>
            </w:r>
          </w:p>
          <w:p w14:paraId="7F99002E" w14:textId="486E687C" w:rsidR="00403931" w:rsidRPr="006F2546" w:rsidRDefault="00403931" w:rsidP="00403931">
            <w:pPr>
              <w:pStyle w:val="ListParagraph"/>
              <w:numPr>
                <w:ilvl w:val="0"/>
                <w:numId w:val="32"/>
              </w:numPr>
              <w:rPr>
                <w:strike/>
                <w:sz w:val="28"/>
                <w:szCs w:val="28"/>
                <w:cs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At least 2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00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million </w:t>
            </w:r>
            <w:r w:rsidR="00AB34A4">
              <w:rPr>
                <w:strike/>
                <w:color w:val="548DD4" w:themeColor="text2" w:themeTint="99"/>
                <w:sz w:val="28"/>
                <w:szCs w:val="28"/>
              </w:rPr>
              <w:t>b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aht and have </w:t>
            </w:r>
            <w:r w:rsidR="00B167DA">
              <w:rPr>
                <w:strike/>
                <w:color w:val="548DD4" w:themeColor="text2" w:themeTint="99"/>
                <w:sz w:val="28"/>
                <w:szCs w:val="28"/>
              </w:rPr>
              <w:t xml:space="preserve">a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Growth Rate 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20%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from the previous year</w:t>
            </w:r>
          </w:p>
        </w:tc>
        <w:tc>
          <w:tcPr>
            <w:tcW w:w="3891" w:type="dxa"/>
            <w:tcBorders>
              <w:bottom w:val="nil"/>
            </w:tcBorders>
          </w:tcPr>
          <w:p w14:paraId="2BA8D1F5" w14:textId="4EAB47F8" w:rsidR="00403931" w:rsidRPr="00C31DA0" w:rsidRDefault="00403931" w:rsidP="0040393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strike/>
                <w:color w:val="548DD4" w:themeColor="text2" w:themeTint="99"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Total operating revenue of at least 2,000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 </w:t>
            </w:r>
            <w:r w:rsidR="00AB34A4">
              <w:rPr>
                <w:strike/>
                <w:color w:val="548DD4" w:themeColor="text2" w:themeTint="99"/>
                <w:sz w:val="28"/>
                <w:szCs w:val="28"/>
              </w:rPr>
              <w:t>million baht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  <w:vertAlign w:val="superscript"/>
              </w:rPr>
              <w:t>2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and</w:t>
            </w:r>
          </w:p>
          <w:p w14:paraId="068B778E" w14:textId="0C2956A0" w:rsidR="00403931" w:rsidRPr="00C31DA0" w:rsidRDefault="00403931" w:rsidP="00403931">
            <w:pPr>
              <w:numPr>
                <w:ilvl w:val="0"/>
                <w:numId w:val="18"/>
              </w:numPr>
              <w:spacing w:line="228" w:lineRule="auto"/>
              <w:ind w:left="230" w:hanging="262"/>
              <w:contextualSpacing/>
              <w:jc w:val="thaiDistribute"/>
              <w:rPr>
                <w:strike/>
                <w:color w:val="548DD4" w:themeColor="text2" w:themeTint="99"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Operating revenue derived from </w:t>
            </w:r>
            <w:r w:rsidR="004E467E">
              <w:rPr>
                <w:strike/>
                <w:color w:val="548DD4" w:themeColor="text2" w:themeTint="99"/>
                <w:sz w:val="28"/>
                <w:szCs w:val="28"/>
              </w:rPr>
              <w:t>target industries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 either of the following conditions as follows:</w:t>
            </w:r>
          </w:p>
          <w:p w14:paraId="2F762401" w14:textId="77777777" w:rsidR="00403931" w:rsidRPr="00C31DA0" w:rsidRDefault="00403931" w:rsidP="00403931">
            <w:pPr>
              <w:pStyle w:val="ListParagraph"/>
              <w:numPr>
                <w:ilvl w:val="0"/>
                <w:numId w:val="33"/>
              </w:numPr>
              <w:rPr>
                <w:strike/>
                <w:color w:val="548DD4" w:themeColor="text2" w:themeTint="99"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More than 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>50%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 of total operating revenue; or</w:t>
            </w:r>
          </w:p>
          <w:p w14:paraId="625014A6" w14:textId="1BF4D6A7" w:rsidR="00403931" w:rsidRPr="00C31DA0" w:rsidRDefault="00403931" w:rsidP="00403931">
            <w:pPr>
              <w:pStyle w:val="ListParagraph"/>
              <w:numPr>
                <w:ilvl w:val="0"/>
                <w:numId w:val="33"/>
              </w:numPr>
              <w:rPr>
                <w:strike/>
                <w:sz w:val="28"/>
                <w:szCs w:val="28"/>
              </w:rPr>
            </w:pP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At least 2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00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million </w:t>
            </w:r>
            <w:r w:rsidR="00AB34A4">
              <w:rPr>
                <w:strike/>
                <w:color w:val="548DD4" w:themeColor="text2" w:themeTint="99"/>
                <w:sz w:val="28"/>
                <w:szCs w:val="28"/>
              </w:rPr>
              <w:t>b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aht and have </w:t>
            </w:r>
            <w:r w:rsidR="00B167DA">
              <w:rPr>
                <w:strike/>
                <w:color w:val="548DD4" w:themeColor="text2" w:themeTint="99"/>
                <w:sz w:val="28"/>
                <w:szCs w:val="28"/>
              </w:rPr>
              <w:t xml:space="preserve">a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 xml:space="preserve">Growth Rate </w:t>
            </w:r>
            <w:r w:rsidRPr="006F2546">
              <w:rPr>
                <w:strike/>
                <w:color w:val="548DD4" w:themeColor="text2" w:themeTint="99"/>
                <w:sz w:val="28"/>
                <w:szCs w:val="28"/>
              </w:rPr>
              <w:t xml:space="preserve">20% </w:t>
            </w:r>
            <w:r w:rsidRPr="00C31DA0">
              <w:rPr>
                <w:strike/>
                <w:color w:val="548DD4" w:themeColor="text2" w:themeTint="99"/>
                <w:sz w:val="28"/>
                <w:szCs w:val="28"/>
              </w:rPr>
              <w:t>from the previous year</w:t>
            </w:r>
          </w:p>
        </w:tc>
      </w:tr>
      <w:tr w:rsidR="00403931" w:rsidRPr="003636A4" w14:paraId="441AC55D" w14:textId="77777777" w:rsidTr="008853F2">
        <w:trPr>
          <w:trHeight w:val="11"/>
        </w:trPr>
        <w:tc>
          <w:tcPr>
            <w:tcW w:w="1640" w:type="dxa"/>
            <w:vMerge/>
            <w:tcBorders>
              <w:bottom w:val="single" w:sz="4" w:space="0" w:color="auto"/>
            </w:tcBorders>
          </w:tcPr>
          <w:p w14:paraId="5211490C" w14:textId="77777777" w:rsidR="00403931" w:rsidRPr="006F2546" w:rsidRDefault="00403931" w:rsidP="008853F2">
            <w:pPr>
              <w:spacing w:line="228" w:lineRule="auto"/>
              <w:rPr>
                <w:sz w:val="28"/>
                <w:cs/>
              </w:rPr>
            </w:pPr>
          </w:p>
        </w:tc>
        <w:tc>
          <w:tcPr>
            <w:tcW w:w="7802" w:type="dxa"/>
            <w:gridSpan w:val="2"/>
            <w:tcBorders>
              <w:top w:val="nil"/>
              <w:bottom w:val="single" w:sz="4" w:space="0" w:color="auto"/>
            </w:tcBorders>
          </w:tcPr>
          <w:p w14:paraId="7C2C21D4" w14:textId="1A90AE1C" w:rsidR="00403931" w:rsidRPr="003636A4" w:rsidRDefault="007E0E36" w:rsidP="008853F2">
            <w:pPr>
              <w:spacing w:line="228" w:lineRule="auto"/>
              <w:jc w:val="center"/>
              <w:rPr>
                <w:strike/>
                <w:color w:val="4C94D8"/>
                <w:sz w:val="28"/>
                <w:szCs w:val="28"/>
              </w:rPr>
            </w:pPr>
            <w:r w:rsidRPr="007E0E36">
              <w:rPr>
                <w:b/>
                <w:bCs/>
                <w:color w:val="0000CC"/>
                <w:sz w:val="28"/>
                <w:szCs w:val="28"/>
              </w:rPr>
              <w:t xml:space="preserve">Revenue from the </w:t>
            </w:r>
            <w:r>
              <w:rPr>
                <w:b/>
                <w:bCs/>
                <w:color w:val="0000CC"/>
                <w:sz w:val="28"/>
                <w:szCs w:val="28"/>
              </w:rPr>
              <w:t>target</w:t>
            </w:r>
            <w:r w:rsidRPr="007E0E36">
              <w:rPr>
                <w:b/>
                <w:bCs/>
                <w:color w:val="0000CC"/>
                <w:sz w:val="28"/>
                <w:szCs w:val="28"/>
              </w:rPr>
              <w:t xml:space="preserve"> industries must constitute the primary sour</w:t>
            </w:r>
            <w:r w:rsidRPr="008474F6">
              <w:rPr>
                <w:b/>
                <w:bCs/>
                <w:color w:val="0000CC"/>
                <w:sz w:val="28"/>
                <w:szCs w:val="28"/>
              </w:rPr>
              <w:t>ce</w:t>
            </w:r>
            <w:r w:rsidRPr="007E0E36">
              <w:rPr>
                <w:b/>
                <w:bCs/>
                <w:color w:val="0000CC"/>
                <w:sz w:val="28"/>
                <w:szCs w:val="28"/>
              </w:rPr>
              <w:t xml:space="preserve"> of income in the most recent fiscal year</w:t>
            </w:r>
            <w:r w:rsidRPr="007E0E36">
              <w:rPr>
                <w:color w:val="0000FF"/>
                <w:sz w:val="28"/>
                <w:szCs w:val="28"/>
              </w:rPr>
              <w:t>*</w:t>
            </w:r>
          </w:p>
        </w:tc>
      </w:tr>
    </w:tbl>
    <w:p w14:paraId="0F73DD9A" w14:textId="1ADB8B2E" w:rsidR="00403931" w:rsidRPr="00554810" w:rsidRDefault="008474F6" w:rsidP="00A5383F">
      <w:pPr>
        <w:spacing w:after="240"/>
        <w:rPr>
          <w:rFonts w:eastAsiaTheme="majorEastAsia"/>
          <w:color w:val="0000CC"/>
          <w:sz w:val="24"/>
          <w:szCs w:val="24"/>
        </w:rPr>
      </w:pPr>
      <w:r>
        <w:rPr>
          <w:rFonts w:eastAsiaTheme="majorEastAsia"/>
          <w:color w:val="0000CC"/>
          <w:sz w:val="24"/>
          <w:szCs w:val="24"/>
        </w:rPr>
        <w:t>(</w:t>
      </w:r>
      <w:r w:rsidR="007E0E36" w:rsidRPr="00554810">
        <w:rPr>
          <w:rFonts w:eastAsiaTheme="majorEastAsia"/>
          <w:color w:val="0000CC"/>
          <w:sz w:val="24"/>
          <w:szCs w:val="24"/>
        </w:rPr>
        <w:t>*</w:t>
      </w:r>
      <w:r>
        <w:rPr>
          <w:rFonts w:eastAsiaTheme="majorEastAsia"/>
          <w:color w:val="0000CC"/>
          <w:sz w:val="24"/>
          <w:szCs w:val="24"/>
        </w:rPr>
        <w:t xml:space="preserve"> </w:t>
      </w:r>
      <w:r w:rsidR="007E0E36" w:rsidRPr="00554810">
        <w:rPr>
          <w:rFonts w:eastAsiaTheme="majorEastAsia"/>
          <w:color w:val="0000CC"/>
          <w:sz w:val="24"/>
          <w:szCs w:val="24"/>
        </w:rPr>
        <w:t>Refers to the business segment with the highest revenue proportion)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6D6D8D" w:rsidRPr="00E55BFE" w14:paraId="0657F533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704144F" w14:textId="77777777" w:rsidR="006D6D8D" w:rsidRPr="00E55BFE" w:rsidRDefault="006D6D8D" w:rsidP="008853F2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428BC02A" w14:textId="77777777" w:rsidR="006D6D8D" w:rsidRPr="006F2546" w:rsidRDefault="006D6D8D" w:rsidP="008853F2">
            <w:pPr>
              <w:rPr>
                <w:cs/>
              </w:rPr>
            </w:pPr>
          </w:p>
        </w:tc>
      </w:tr>
      <w:tr w:rsidR="006D6D8D" w:rsidRPr="00E55BFE" w14:paraId="6BCEA6F2" w14:textId="77777777" w:rsidTr="008853F2">
        <w:trPr>
          <w:trHeight w:val="1123"/>
          <w:jc w:val="center"/>
        </w:trPr>
        <w:tc>
          <w:tcPr>
            <w:tcW w:w="2376" w:type="dxa"/>
          </w:tcPr>
          <w:p w14:paraId="776669EF" w14:textId="77777777" w:rsidR="006D6D8D" w:rsidRPr="006F2546" w:rsidRDefault="006D6D8D" w:rsidP="008853F2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2EFAEFCF" w14:textId="77777777" w:rsidR="006D6D8D" w:rsidRPr="00E55BFE" w:rsidRDefault="006D6D8D" w:rsidP="008853F2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6D6D8D" w:rsidRPr="00E55BFE" w14:paraId="3A73E79A" w14:textId="77777777" w:rsidTr="008853F2">
        <w:trPr>
          <w:trHeight w:val="1348"/>
          <w:jc w:val="center"/>
        </w:trPr>
        <w:tc>
          <w:tcPr>
            <w:tcW w:w="2376" w:type="dxa"/>
          </w:tcPr>
          <w:p w14:paraId="71E78E71" w14:textId="77777777" w:rsidR="006D6D8D" w:rsidRPr="00E55BFE" w:rsidRDefault="006D6D8D" w:rsidP="008853F2">
            <w:r w:rsidRPr="006D335B">
              <w:t> Disagree</w:t>
            </w:r>
          </w:p>
        </w:tc>
        <w:tc>
          <w:tcPr>
            <w:tcW w:w="6271" w:type="dxa"/>
          </w:tcPr>
          <w:p w14:paraId="5B50810E" w14:textId="77777777" w:rsidR="006D6D8D" w:rsidRPr="006F2546" w:rsidRDefault="006D6D8D" w:rsidP="008853F2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6D6D8D" w:rsidRPr="00E55BFE" w14:paraId="1D027C68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0B88DFE8" w14:textId="77777777" w:rsidR="006D6D8D" w:rsidRPr="006F2546" w:rsidRDefault="006D6D8D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7B702D21" w14:textId="77777777" w:rsidR="0073695E" w:rsidRDefault="0073695E" w:rsidP="00DC2648">
      <w:pPr>
        <w:pStyle w:val="ListParagraph"/>
        <w:ind w:left="360"/>
        <w:rPr>
          <w:rFonts w:eastAsiaTheme="majorEastAsia"/>
          <w:szCs w:val="30"/>
        </w:rPr>
      </w:pPr>
    </w:p>
    <w:p w14:paraId="6B930F78" w14:textId="77777777" w:rsidR="00D32B24" w:rsidRDefault="00D32B24" w:rsidP="00DC2648">
      <w:pPr>
        <w:pStyle w:val="ListParagraph"/>
        <w:ind w:left="360"/>
        <w:rPr>
          <w:rFonts w:eastAsiaTheme="majorEastAsia"/>
          <w:szCs w:val="30"/>
        </w:rPr>
      </w:pPr>
    </w:p>
    <w:p w14:paraId="2CB1725F" w14:textId="77777777" w:rsidR="001804F8" w:rsidRDefault="001804F8" w:rsidP="00DC2648">
      <w:pPr>
        <w:pStyle w:val="ListParagraph"/>
        <w:ind w:left="360"/>
        <w:rPr>
          <w:rFonts w:eastAsiaTheme="majorEastAsia"/>
          <w:szCs w:val="30"/>
        </w:rPr>
      </w:pPr>
    </w:p>
    <w:p w14:paraId="46836D83" w14:textId="77777777" w:rsidR="00D32B24" w:rsidRDefault="00D32B24" w:rsidP="00DC2648">
      <w:pPr>
        <w:pStyle w:val="ListParagraph"/>
        <w:ind w:left="360"/>
        <w:rPr>
          <w:rFonts w:eastAsiaTheme="majorEastAsia"/>
          <w:szCs w:val="30"/>
        </w:rPr>
      </w:pPr>
    </w:p>
    <w:p w14:paraId="1A9D51B7" w14:textId="3A514327" w:rsidR="00C24799" w:rsidRPr="008853F2" w:rsidRDefault="00D33414" w:rsidP="00554810">
      <w:pPr>
        <w:pStyle w:val="ListParagraph"/>
        <w:numPr>
          <w:ilvl w:val="1"/>
          <w:numId w:val="15"/>
        </w:numPr>
        <w:spacing w:after="240"/>
        <w:jc w:val="thaiDistribute"/>
        <w:rPr>
          <w:rFonts w:eastAsiaTheme="majorEastAsia"/>
          <w:szCs w:val="30"/>
        </w:rPr>
      </w:pPr>
      <w:r w:rsidRPr="00D33414">
        <w:rPr>
          <w:rFonts w:eastAsiaTheme="majorEastAsia"/>
          <w:szCs w:val="30"/>
        </w:rPr>
        <w:lastRenderedPageBreak/>
        <w:t xml:space="preserve">Do you agree with removing the additional requirement for foreign companies to demonstrate economic contribution to Thailand, </w:t>
      </w:r>
      <w:r w:rsidR="001804F8" w:rsidRPr="00D33414">
        <w:rPr>
          <w:rFonts w:eastAsiaTheme="majorEastAsia"/>
          <w:szCs w:val="30"/>
        </w:rPr>
        <w:t>to</w:t>
      </w:r>
      <w:r w:rsidRPr="00D33414">
        <w:rPr>
          <w:rFonts w:eastAsiaTheme="majorEastAsia"/>
          <w:szCs w:val="30"/>
        </w:rPr>
        <w:t xml:space="preserve"> reduce listing barriers for quality multinational co</w:t>
      </w:r>
      <w:r w:rsidR="00D32B24">
        <w:rPr>
          <w:rFonts w:eastAsiaTheme="majorEastAsia"/>
          <w:szCs w:val="30"/>
        </w:rPr>
        <w:t>mpanies</w:t>
      </w:r>
      <w:r w:rsidRPr="00D33414">
        <w:rPr>
          <w:rFonts w:eastAsiaTheme="majorEastAsia"/>
          <w:szCs w:val="30"/>
        </w:rPr>
        <w:t>?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362AF" w:rsidRPr="00E55BFE" w14:paraId="533745C3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B191470" w14:textId="77777777" w:rsidR="001362AF" w:rsidRPr="00E55BFE" w:rsidRDefault="001362AF" w:rsidP="008853F2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6C31F2AA" w14:textId="77777777" w:rsidR="001362AF" w:rsidRPr="006F2546" w:rsidRDefault="001362AF" w:rsidP="008853F2">
            <w:pPr>
              <w:rPr>
                <w:cs/>
              </w:rPr>
            </w:pPr>
          </w:p>
        </w:tc>
      </w:tr>
      <w:tr w:rsidR="001362AF" w:rsidRPr="00E55BFE" w14:paraId="76FA1DB0" w14:textId="77777777" w:rsidTr="008853F2">
        <w:trPr>
          <w:trHeight w:val="1123"/>
          <w:jc w:val="center"/>
        </w:trPr>
        <w:tc>
          <w:tcPr>
            <w:tcW w:w="2376" w:type="dxa"/>
          </w:tcPr>
          <w:p w14:paraId="0A7C3A29" w14:textId="77777777" w:rsidR="001362AF" w:rsidRPr="006F2546" w:rsidRDefault="001362AF" w:rsidP="008853F2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5ACFF515" w14:textId="77777777" w:rsidR="001362AF" w:rsidRPr="00E55BFE" w:rsidRDefault="001362AF" w:rsidP="008853F2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1362AF" w:rsidRPr="00E55BFE" w14:paraId="02972D1A" w14:textId="77777777" w:rsidTr="008853F2">
        <w:trPr>
          <w:trHeight w:val="1348"/>
          <w:jc w:val="center"/>
        </w:trPr>
        <w:tc>
          <w:tcPr>
            <w:tcW w:w="2376" w:type="dxa"/>
          </w:tcPr>
          <w:p w14:paraId="7451DAD3" w14:textId="77777777" w:rsidR="001362AF" w:rsidRPr="00E55BFE" w:rsidRDefault="001362AF" w:rsidP="008853F2">
            <w:r w:rsidRPr="006D335B">
              <w:t> Disagree</w:t>
            </w:r>
          </w:p>
        </w:tc>
        <w:tc>
          <w:tcPr>
            <w:tcW w:w="6271" w:type="dxa"/>
          </w:tcPr>
          <w:p w14:paraId="0344D475" w14:textId="77777777" w:rsidR="001362AF" w:rsidRPr="006F2546" w:rsidRDefault="001362AF" w:rsidP="008853F2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1362AF" w:rsidRPr="00E55BFE" w14:paraId="1EC6F280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7CA9F272" w14:textId="77777777" w:rsidR="001362AF" w:rsidRPr="006F2546" w:rsidRDefault="001362AF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18AA501A" w14:textId="77777777" w:rsidR="00315B60" w:rsidRDefault="00315B60" w:rsidP="00315B60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207E9EAC" w14:textId="5A8A0FE6" w:rsidR="00E92B5B" w:rsidRDefault="00D32B24" w:rsidP="00E92B5B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/>
          <w:b/>
          <w:bCs/>
          <w:sz w:val="30"/>
          <w:szCs w:val="30"/>
        </w:rPr>
        <w:t>Question</w:t>
      </w:r>
      <w:r w:rsidRPr="006F2546">
        <w:rPr>
          <w:rFonts w:ascii="Browallia New" w:eastAsiaTheme="majorEastAsia" w:hAnsi="Browallia New" w:cs="Browallia New" w:hint="cs"/>
          <w:b/>
          <w:bCs/>
          <w:sz w:val="30"/>
          <w:szCs w:val="30"/>
        </w:rPr>
        <w:t xml:space="preserve"> </w:t>
      </w:r>
      <w:r w:rsidR="00E92B5B" w:rsidRPr="006F2546">
        <w:rPr>
          <w:rFonts w:ascii="Browallia New" w:eastAsiaTheme="majorEastAsia" w:hAnsi="Browallia New" w:cs="Browallia New" w:hint="cs"/>
          <w:b/>
          <w:bCs/>
          <w:sz w:val="30"/>
          <w:szCs w:val="30"/>
        </w:rPr>
        <w:t>2</w:t>
      </w:r>
      <w:r w:rsidR="00E92B5B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: 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>Revision of</w:t>
      </w:r>
      <w:r w:rsidR="001804F8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Public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Offering </w:t>
      </w:r>
      <w:r w:rsidR="001804F8">
        <w:rPr>
          <w:rFonts w:ascii="Browallia New" w:eastAsiaTheme="majorEastAsia" w:hAnsi="Browallia New" w:cs="Browallia New"/>
          <w:b/>
          <w:bCs/>
          <w:sz w:val="30"/>
          <w:szCs w:val="30"/>
        </w:rPr>
        <w:t>Requirements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for Foreign Companies</w:t>
      </w:r>
    </w:p>
    <w:p w14:paraId="75867F8F" w14:textId="77777777" w:rsidR="00E92B5B" w:rsidRPr="00E92B5B" w:rsidRDefault="00E92B5B" w:rsidP="00E92B5B">
      <w:pPr>
        <w:pStyle w:val="ListParagraph"/>
        <w:numPr>
          <w:ilvl w:val="0"/>
          <w:numId w:val="15"/>
        </w:numPr>
        <w:shd w:val="clear" w:color="auto" w:fill="FFFFFF"/>
        <w:snapToGrid w:val="0"/>
        <w:spacing w:after="120"/>
        <w:ind w:right="86"/>
        <w:contextualSpacing w:val="0"/>
        <w:jc w:val="thaiDistribute"/>
        <w:textAlignment w:val="baseline"/>
        <w:rPr>
          <w:rFonts w:eastAsiaTheme="majorEastAsia"/>
          <w:vanish/>
          <w:szCs w:val="30"/>
          <w:cs/>
        </w:rPr>
      </w:pPr>
    </w:p>
    <w:p w14:paraId="3499FA90" w14:textId="3618D4B7" w:rsidR="00E92B5B" w:rsidRDefault="00D32B24" w:rsidP="00847A64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D32B24">
        <w:rPr>
          <w:rFonts w:ascii="Browallia New" w:eastAsiaTheme="majorEastAsia" w:hAnsi="Browallia New" w:cs="Browallia New"/>
          <w:sz w:val="30"/>
          <w:szCs w:val="30"/>
        </w:rPr>
        <w:t>Do you agree with allowing foreign companies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 l</w:t>
      </w:r>
      <w:r w:rsidRPr="00D32B24">
        <w:rPr>
          <w:rFonts w:ascii="Browallia New" w:eastAsiaTheme="majorEastAsia" w:hAnsi="Browallia New" w:cs="Browallia New"/>
          <w:sz w:val="30"/>
          <w:szCs w:val="30"/>
        </w:rPr>
        <w:t>isted in an Unrecognized Country to apply the same offering criteria as those applicable to foreign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 </w:t>
      </w:r>
      <w:r w:rsidRPr="00D32B24">
        <w:rPr>
          <w:rFonts w:ascii="Browallia New" w:eastAsiaTheme="majorEastAsia" w:hAnsi="Browallia New" w:cs="Browallia New"/>
          <w:sz w:val="30"/>
          <w:szCs w:val="30"/>
        </w:rPr>
        <w:t>companies listed in a Recognized Country under the Secondary Listing framework, ins</w:t>
      </w:r>
      <w:r>
        <w:rPr>
          <w:rFonts w:ascii="Browallia New" w:eastAsiaTheme="majorEastAsia" w:hAnsi="Browallia New" w:cs="Browallia New"/>
          <w:sz w:val="30"/>
          <w:szCs w:val="30"/>
        </w:rPr>
        <w:t xml:space="preserve">tead </w:t>
      </w:r>
      <w:r w:rsidRPr="00D32B24">
        <w:rPr>
          <w:rFonts w:ascii="Browallia New" w:eastAsiaTheme="majorEastAsia" w:hAnsi="Browallia New" w:cs="Browallia New"/>
          <w:sz w:val="30"/>
          <w:szCs w:val="30"/>
        </w:rPr>
        <w:t>of the Primary Listing criteria?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362AF" w:rsidRPr="00E55BFE" w14:paraId="6D2AEDC2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55EEA4E" w14:textId="77777777" w:rsidR="001362AF" w:rsidRPr="00E55BFE" w:rsidRDefault="001362AF" w:rsidP="008853F2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554FB04A" w14:textId="77777777" w:rsidR="001362AF" w:rsidRPr="006F2546" w:rsidRDefault="001362AF" w:rsidP="008853F2">
            <w:pPr>
              <w:rPr>
                <w:cs/>
              </w:rPr>
            </w:pPr>
          </w:p>
        </w:tc>
      </w:tr>
      <w:tr w:rsidR="001362AF" w:rsidRPr="00E55BFE" w14:paraId="19EDAA7F" w14:textId="77777777" w:rsidTr="008853F2">
        <w:trPr>
          <w:trHeight w:val="1123"/>
          <w:jc w:val="center"/>
        </w:trPr>
        <w:tc>
          <w:tcPr>
            <w:tcW w:w="2376" w:type="dxa"/>
          </w:tcPr>
          <w:p w14:paraId="22F01461" w14:textId="77777777" w:rsidR="001362AF" w:rsidRPr="006F2546" w:rsidRDefault="001362AF" w:rsidP="008853F2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6F4A8C1A" w14:textId="77777777" w:rsidR="001362AF" w:rsidRPr="00E55BFE" w:rsidRDefault="001362AF" w:rsidP="008853F2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1362AF" w:rsidRPr="00E55BFE" w14:paraId="5C5DB8F8" w14:textId="77777777" w:rsidTr="008853F2">
        <w:trPr>
          <w:trHeight w:val="1348"/>
          <w:jc w:val="center"/>
        </w:trPr>
        <w:tc>
          <w:tcPr>
            <w:tcW w:w="2376" w:type="dxa"/>
          </w:tcPr>
          <w:p w14:paraId="4DB29716" w14:textId="77777777" w:rsidR="001362AF" w:rsidRPr="00E55BFE" w:rsidRDefault="001362AF" w:rsidP="008853F2">
            <w:r w:rsidRPr="006D335B">
              <w:t> Disagree</w:t>
            </w:r>
          </w:p>
        </w:tc>
        <w:tc>
          <w:tcPr>
            <w:tcW w:w="6271" w:type="dxa"/>
          </w:tcPr>
          <w:p w14:paraId="575B15BC" w14:textId="77777777" w:rsidR="001362AF" w:rsidRPr="006F2546" w:rsidRDefault="001362AF" w:rsidP="008853F2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1362AF" w:rsidRPr="00E55BFE" w14:paraId="67551054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128DDC9C" w14:textId="77777777" w:rsidR="001362AF" w:rsidRPr="006F2546" w:rsidRDefault="001362AF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15294522" w14:textId="77777777" w:rsidR="001804F8" w:rsidRDefault="001804F8" w:rsidP="001E32AB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</w:p>
    <w:p w14:paraId="0662A279" w14:textId="7D90D77F" w:rsidR="001E32AB" w:rsidRDefault="00D32B24" w:rsidP="001E32AB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>
        <w:rPr>
          <w:rFonts w:ascii="Browallia New" w:eastAsiaTheme="majorEastAsia" w:hAnsi="Browallia New" w:cs="Browallia New"/>
          <w:b/>
          <w:bCs/>
          <w:sz w:val="30"/>
          <w:szCs w:val="30"/>
        </w:rPr>
        <w:lastRenderedPageBreak/>
        <w:t>Question</w:t>
      </w:r>
      <w:r w:rsidRPr="006F2546">
        <w:rPr>
          <w:rFonts w:ascii="Browallia New" w:eastAsiaTheme="majorEastAsia" w:hAnsi="Browallia New" w:cs="Browallia New" w:hint="cs"/>
          <w:b/>
          <w:bCs/>
          <w:sz w:val="30"/>
          <w:szCs w:val="30"/>
        </w:rPr>
        <w:t xml:space="preserve"> </w:t>
      </w:r>
      <w:r w:rsidR="00850AF1" w:rsidRPr="006F2546">
        <w:rPr>
          <w:rFonts w:ascii="Browallia New" w:eastAsiaTheme="majorEastAsia" w:hAnsi="Browallia New" w:cs="Browallia New" w:hint="cs"/>
          <w:b/>
          <w:bCs/>
          <w:sz w:val="30"/>
          <w:szCs w:val="30"/>
        </w:rPr>
        <w:t>3</w:t>
      </w:r>
      <w:r w:rsidR="00850AF1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: 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Revision of </w:t>
      </w:r>
      <w:r w:rsidR="001804F8" w:rsidRPr="001804F8">
        <w:rPr>
          <w:rFonts w:ascii="Browallia New" w:eastAsiaTheme="majorEastAsia" w:hAnsi="Browallia New" w:cs="Browallia New"/>
          <w:b/>
          <w:bCs/>
          <w:sz w:val="30"/>
          <w:szCs w:val="30"/>
        </w:rPr>
        <w:t>the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</w:t>
      </w:r>
      <w:r w:rsidR="001804F8">
        <w:rPr>
          <w:rFonts w:ascii="Browallia New" w:eastAsiaTheme="majorEastAsia" w:hAnsi="Browallia New" w:cs="Browallia New"/>
          <w:b/>
          <w:bCs/>
          <w:sz w:val="30"/>
          <w:szCs w:val="30"/>
        </w:rPr>
        <w:t>“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>Silent Period</w:t>
      </w:r>
      <w:r w:rsidR="001804F8">
        <w:rPr>
          <w:rFonts w:ascii="Browallia New" w:eastAsiaTheme="majorEastAsia" w:hAnsi="Browallia New" w:cs="Browallia New"/>
          <w:b/>
          <w:bCs/>
          <w:sz w:val="30"/>
          <w:szCs w:val="30"/>
        </w:rPr>
        <w:t>”</w:t>
      </w:r>
      <w:r w:rsidR="00912C8C" w:rsidRPr="00912C8C"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 Requirements</w:t>
      </w:r>
    </w:p>
    <w:p w14:paraId="47BE957C" w14:textId="77777777" w:rsidR="00850AF1" w:rsidRPr="00E92B5B" w:rsidRDefault="00850AF1" w:rsidP="00850AF1">
      <w:pPr>
        <w:pStyle w:val="ListParagraph"/>
        <w:numPr>
          <w:ilvl w:val="0"/>
          <w:numId w:val="15"/>
        </w:numPr>
        <w:shd w:val="clear" w:color="auto" w:fill="FFFFFF"/>
        <w:snapToGrid w:val="0"/>
        <w:spacing w:after="120"/>
        <w:ind w:right="86"/>
        <w:contextualSpacing w:val="0"/>
        <w:jc w:val="thaiDistribute"/>
        <w:textAlignment w:val="baseline"/>
        <w:rPr>
          <w:rFonts w:eastAsiaTheme="majorEastAsia"/>
          <w:vanish/>
          <w:szCs w:val="30"/>
          <w:cs/>
        </w:rPr>
      </w:pPr>
    </w:p>
    <w:p w14:paraId="5B9A8FCE" w14:textId="334D84DE" w:rsidR="00CD2D16" w:rsidRDefault="00114DBB" w:rsidP="00CD2D16">
      <w:pPr>
        <w:pStyle w:val="NormalWeb"/>
        <w:numPr>
          <w:ilvl w:val="1"/>
          <w:numId w:val="15"/>
        </w:numPr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114DBB">
        <w:rPr>
          <w:rFonts w:ascii="Browallia New" w:eastAsiaTheme="majorEastAsia" w:hAnsi="Browallia New" w:cs="Browallia New"/>
          <w:sz w:val="30"/>
          <w:szCs w:val="30"/>
        </w:rPr>
        <w:t>Do you agree with the proposed revision to the Silent Period requirement</w:t>
      </w:r>
      <w:r w:rsidR="008474F6">
        <w:rPr>
          <w:rFonts w:ascii="Browallia New" w:eastAsiaTheme="majorEastAsia" w:hAnsi="Browallia New" w:cs="Browallia New"/>
          <w:sz w:val="30"/>
          <w:szCs w:val="30"/>
        </w:rPr>
        <w:t>s</w:t>
      </w:r>
      <w:r w:rsidRPr="00114DBB">
        <w:rPr>
          <w:rFonts w:ascii="Browallia New" w:eastAsiaTheme="majorEastAsia" w:hAnsi="Browallia New" w:cs="Browallia New"/>
          <w:sz w:val="30"/>
          <w:szCs w:val="30"/>
        </w:rPr>
        <w:t xml:space="preserve"> </w:t>
      </w:r>
      <w:r w:rsidR="008474F6" w:rsidRPr="008474F6">
        <w:rPr>
          <w:rFonts w:ascii="Browallia New" w:eastAsiaTheme="majorEastAsia" w:hAnsi="Browallia New" w:cs="Browallia New"/>
          <w:sz w:val="30"/>
          <w:szCs w:val="30"/>
        </w:rPr>
        <w:t>as set out in the table below</w:t>
      </w:r>
      <w:r w:rsidR="00E96660">
        <w:rPr>
          <w:rFonts w:ascii="Browallia New" w:eastAsiaTheme="majorEastAsia" w:hAnsi="Browallia New" w:cs="Browallia New"/>
          <w:sz w:val="30"/>
          <w:szCs w:val="30"/>
        </w:rPr>
        <w:t>?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24"/>
        <w:gridCol w:w="3331"/>
        <w:gridCol w:w="4491"/>
      </w:tblGrid>
      <w:tr w:rsidR="006F2546" w:rsidRPr="00773601" w14:paraId="269AFD46" w14:textId="77777777" w:rsidTr="004B49A7">
        <w:trPr>
          <w:tblHeader/>
        </w:trPr>
        <w:tc>
          <w:tcPr>
            <w:tcW w:w="1524" w:type="dxa"/>
            <w:shd w:val="clear" w:color="auto" w:fill="FFC000"/>
          </w:tcPr>
          <w:p w14:paraId="1DC2F712" w14:textId="77777777" w:rsidR="006F2546" w:rsidRPr="00773601" w:rsidRDefault="006F2546" w:rsidP="006F2546">
            <w:pPr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FFC000"/>
          </w:tcPr>
          <w:p w14:paraId="5B8D2BCE" w14:textId="3FEEF6FD" w:rsidR="006F2546" w:rsidRPr="00773601" w:rsidRDefault="006F2546" w:rsidP="006F2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Criteria</w:t>
            </w:r>
          </w:p>
        </w:tc>
        <w:tc>
          <w:tcPr>
            <w:tcW w:w="4491" w:type="dxa"/>
            <w:shd w:val="clear" w:color="auto" w:fill="FFC000"/>
          </w:tcPr>
          <w:p w14:paraId="51D65580" w14:textId="4D86268B" w:rsidR="006F2546" w:rsidRPr="00773601" w:rsidRDefault="006F2546" w:rsidP="006F2546">
            <w:pPr>
              <w:jc w:val="center"/>
              <w:rPr>
                <w:b/>
                <w:bCs/>
              </w:rPr>
            </w:pPr>
            <w:r w:rsidRPr="002413DB">
              <w:rPr>
                <w:b/>
                <w:bCs/>
              </w:rPr>
              <w:t>Proposed Amendments</w:t>
            </w:r>
          </w:p>
        </w:tc>
      </w:tr>
      <w:tr w:rsidR="006F2546" w:rsidRPr="00773601" w14:paraId="5A2E97E0" w14:textId="77777777" w:rsidTr="004B49A7">
        <w:tc>
          <w:tcPr>
            <w:tcW w:w="1524" w:type="dxa"/>
            <w:shd w:val="clear" w:color="auto" w:fill="F2F2F2"/>
          </w:tcPr>
          <w:p w14:paraId="22F31DE1" w14:textId="77777777" w:rsidR="006F2546" w:rsidRPr="00773601" w:rsidRDefault="006F2546" w:rsidP="006F2546">
            <w:r w:rsidRPr="00773601">
              <w:rPr>
                <w:b/>
                <w:bCs/>
              </w:rPr>
              <w:t>% Silent</w:t>
            </w:r>
            <w:r w:rsidRPr="006F2546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Period</w:t>
            </w:r>
          </w:p>
        </w:tc>
        <w:tc>
          <w:tcPr>
            <w:tcW w:w="3331" w:type="dxa"/>
          </w:tcPr>
          <w:p w14:paraId="63CE0419" w14:textId="07485DE2" w:rsidR="006F2546" w:rsidRPr="00773601" w:rsidRDefault="006F2546" w:rsidP="006F2546">
            <w:r w:rsidRPr="00B4353A">
              <w:t>55% of paid-up capital after the IPO</w:t>
            </w:r>
          </w:p>
        </w:tc>
        <w:tc>
          <w:tcPr>
            <w:tcW w:w="4491" w:type="dxa"/>
          </w:tcPr>
          <w:p w14:paraId="7180183C" w14:textId="6C40C75D" w:rsidR="006F2546" w:rsidRPr="00773601" w:rsidRDefault="006F2546" w:rsidP="006F2546">
            <w:r w:rsidRPr="00E96660">
              <w:rPr>
                <w:rFonts w:eastAsia="MS Mincho"/>
                <w:color w:val="0000FF"/>
                <w:kern w:val="0"/>
                <w14:ligatures w14:val="none"/>
              </w:rPr>
              <w:t xml:space="preserve">100% of shares held by Strategic Shareholders </w:t>
            </w:r>
            <w:r w:rsidRPr="006E052D">
              <w:rPr>
                <w:rFonts w:eastAsia="MS Mincho"/>
                <w:color w:val="0000FF"/>
                <w:kern w:val="0"/>
                <w14:ligatures w14:val="none"/>
              </w:rPr>
              <w:t>post-IPO</w:t>
            </w:r>
            <w:r w:rsidRPr="00554810">
              <w:rPr>
                <w:rStyle w:val="FootnoteReference"/>
                <w:color w:val="0000FF"/>
              </w:rPr>
              <w:t>5</w:t>
            </w:r>
            <w:r w:rsidRPr="006E052D">
              <w:rPr>
                <w:rFonts w:eastAsia="MS Mincho"/>
                <w:color w:val="0000FF"/>
                <w:kern w:val="0"/>
                <w14:ligatures w14:val="none"/>
              </w:rPr>
              <w:t>,</w:t>
            </w:r>
            <w:r w:rsidRPr="006E052D">
              <w:t xml:space="preserve"> </w:t>
            </w:r>
            <w:r w:rsidRPr="006E052D">
              <w:rPr>
                <w:rFonts w:eastAsia="MS Mincho"/>
                <w:color w:val="0000FF"/>
                <w:kern w:val="0"/>
                <w14:ligatures w14:val="none"/>
              </w:rPr>
              <w:t>provided</w:t>
            </w:r>
            <w:r w:rsidRPr="00E96660">
              <w:rPr>
                <w:rFonts w:eastAsia="MS Mincho"/>
                <w:color w:val="0000FF"/>
                <w:kern w:val="0"/>
                <w14:ligatures w14:val="none"/>
              </w:rPr>
              <w:t xml:space="preserve"> that the aggregate Silent Period shares amount to no less than 30% of paid-up capital post-IPO</w:t>
            </w:r>
          </w:p>
        </w:tc>
      </w:tr>
    </w:tbl>
    <w:p w14:paraId="3A099CC8" w14:textId="77777777" w:rsidR="008474F6" w:rsidRPr="00554810" w:rsidRDefault="008474F6" w:rsidP="00554810">
      <w:pPr>
        <w:rPr>
          <w:rFonts w:eastAsiaTheme="majorEastAsia"/>
          <w:cs/>
        </w:rPr>
      </w:pP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362AF" w:rsidRPr="00E55BFE" w14:paraId="10481528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87FD1C5" w14:textId="77777777" w:rsidR="001362AF" w:rsidRPr="00E55BFE" w:rsidRDefault="001362AF" w:rsidP="008853F2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3A9F673B" w14:textId="77777777" w:rsidR="001362AF" w:rsidRPr="006F2546" w:rsidRDefault="001362AF" w:rsidP="008853F2">
            <w:pPr>
              <w:rPr>
                <w:cs/>
              </w:rPr>
            </w:pPr>
          </w:p>
        </w:tc>
      </w:tr>
      <w:tr w:rsidR="001362AF" w:rsidRPr="00E55BFE" w14:paraId="5A0CB5B4" w14:textId="77777777" w:rsidTr="008853F2">
        <w:trPr>
          <w:trHeight w:val="1123"/>
          <w:jc w:val="center"/>
        </w:trPr>
        <w:tc>
          <w:tcPr>
            <w:tcW w:w="2376" w:type="dxa"/>
          </w:tcPr>
          <w:p w14:paraId="38606763" w14:textId="77777777" w:rsidR="001362AF" w:rsidRPr="006F2546" w:rsidRDefault="001362AF" w:rsidP="008853F2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656B2238" w14:textId="77777777" w:rsidR="001362AF" w:rsidRPr="00E55BFE" w:rsidRDefault="001362AF" w:rsidP="008853F2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1362AF" w:rsidRPr="00E55BFE" w14:paraId="25815C69" w14:textId="77777777" w:rsidTr="00554810">
        <w:trPr>
          <w:trHeight w:val="1240"/>
          <w:jc w:val="center"/>
        </w:trPr>
        <w:tc>
          <w:tcPr>
            <w:tcW w:w="2376" w:type="dxa"/>
          </w:tcPr>
          <w:p w14:paraId="34A3A1CB" w14:textId="77777777" w:rsidR="001362AF" w:rsidRPr="00E55BFE" w:rsidRDefault="001362AF" w:rsidP="008853F2">
            <w:r w:rsidRPr="006D335B">
              <w:t> Disagree</w:t>
            </w:r>
          </w:p>
        </w:tc>
        <w:tc>
          <w:tcPr>
            <w:tcW w:w="6271" w:type="dxa"/>
          </w:tcPr>
          <w:p w14:paraId="0482B5B4" w14:textId="77777777" w:rsidR="001362AF" w:rsidRPr="006F2546" w:rsidRDefault="001362AF" w:rsidP="008853F2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1362AF" w:rsidRPr="00E55BFE" w14:paraId="471C55A7" w14:textId="77777777" w:rsidTr="00554810">
        <w:trPr>
          <w:trHeight w:val="1789"/>
          <w:jc w:val="center"/>
        </w:trPr>
        <w:tc>
          <w:tcPr>
            <w:tcW w:w="8647" w:type="dxa"/>
            <w:gridSpan w:val="2"/>
          </w:tcPr>
          <w:p w14:paraId="6EC2ED73" w14:textId="77777777" w:rsidR="001362AF" w:rsidRPr="006F2546" w:rsidRDefault="001362AF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3B0D6A1C" w14:textId="43DEF812" w:rsidR="002B06B8" w:rsidRPr="001E32AB" w:rsidRDefault="00797B51" w:rsidP="00847A64">
      <w:pPr>
        <w:pStyle w:val="NormalWeb"/>
        <w:numPr>
          <w:ilvl w:val="1"/>
          <w:numId w:val="15"/>
        </w:numPr>
        <w:shd w:val="clear" w:color="auto" w:fill="FFFFFF"/>
        <w:snapToGrid w:val="0"/>
        <w:spacing w:before="24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797B51">
        <w:rPr>
          <w:rFonts w:ascii="Browallia New" w:eastAsiaTheme="majorEastAsia" w:hAnsi="Browallia New" w:cs="Browallia New"/>
          <w:sz w:val="30"/>
          <w:szCs w:val="30"/>
        </w:rPr>
        <w:t>Do you agree with reducing the Silent Period duration for both Thai and foreign companies</w:t>
      </w:r>
      <w:r w:rsidR="00847D38" w:rsidRPr="00847D38">
        <w:rPr>
          <w:rFonts w:ascii="Browallia New" w:eastAsiaTheme="majorEastAsia" w:hAnsi="Browallia New" w:cs="Browallia New"/>
          <w:sz w:val="30"/>
          <w:szCs w:val="30"/>
        </w:rPr>
        <w:t>, as set out in the table below</w:t>
      </w:r>
      <w:r w:rsidRPr="00797B51">
        <w:rPr>
          <w:rFonts w:ascii="Browallia New" w:eastAsiaTheme="majorEastAsia" w:hAnsi="Browallia New" w:cs="Browallia New"/>
          <w:sz w:val="30"/>
          <w:szCs w:val="30"/>
        </w:rPr>
        <w:t>?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320"/>
        <w:gridCol w:w="2790"/>
      </w:tblGrid>
      <w:tr w:rsidR="00912C8C" w:rsidRPr="00773601" w14:paraId="7A0E7FBC" w14:textId="77777777" w:rsidTr="00554810">
        <w:trPr>
          <w:tblHeader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000"/>
          </w:tcPr>
          <w:p w14:paraId="41A67F67" w14:textId="77777777" w:rsidR="00912C8C" w:rsidRPr="00773601" w:rsidRDefault="00912C8C" w:rsidP="00912C8C">
            <w:pPr>
              <w:jc w:val="center"/>
              <w:rPr>
                <w:b/>
                <w:bCs/>
              </w:rPr>
            </w:pPr>
          </w:p>
        </w:tc>
        <w:tc>
          <w:tcPr>
            <w:tcW w:w="4320" w:type="dxa"/>
            <w:shd w:val="clear" w:color="auto" w:fill="FFC000"/>
          </w:tcPr>
          <w:p w14:paraId="2B7264B1" w14:textId="38156B85" w:rsidR="00912C8C" w:rsidRPr="00773601" w:rsidRDefault="00912C8C" w:rsidP="00912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Criteria</w:t>
            </w:r>
          </w:p>
        </w:tc>
        <w:tc>
          <w:tcPr>
            <w:tcW w:w="2790" w:type="dxa"/>
            <w:shd w:val="clear" w:color="auto" w:fill="FFC000"/>
          </w:tcPr>
          <w:p w14:paraId="5E8D9EB5" w14:textId="00114B81" w:rsidR="00912C8C" w:rsidRPr="00773601" w:rsidRDefault="00912C8C" w:rsidP="00912C8C">
            <w:pPr>
              <w:jc w:val="center"/>
              <w:rPr>
                <w:b/>
                <w:bCs/>
              </w:rPr>
            </w:pPr>
            <w:r w:rsidRPr="002413DB">
              <w:rPr>
                <w:b/>
                <w:bCs/>
              </w:rPr>
              <w:t>Proposed Amendments</w:t>
            </w:r>
          </w:p>
        </w:tc>
      </w:tr>
      <w:tr w:rsidR="00912C8C" w:rsidRPr="00773601" w14:paraId="64F6B095" w14:textId="77777777" w:rsidTr="00554810">
        <w:trPr>
          <w:trHeight w:val="35"/>
          <w:jc w:val="center"/>
        </w:trPr>
        <w:tc>
          <w:tcPr>
            <w:tcW w:w="1525" w:type="dxa"/>
            <w:tcBorders>
              <w:bottom w:val="nil"/>
            </w:tcBorders>
            <w:shd w:val="clear" w:color="auto" w:fill="F2F2F2"/>
          </w:tcPr>
          <w:p w14:paraId="1CF83634" w14:textId="0866BFD4" w:rsidR="00912C8C" w:rsidRPr="00773601" w:rsidRDefault="00912C8C" w:rsidP="00912C8C">
            <w:pPr>
              <w:rPr>
                <w:b/>
                <w:bCs/>
              </w:rPr>
            </w:pPr>
            <w:r>
              <w:rPr>
                <w:b/>
                <w:bCs/>
              </w:rPr>
              <w:t>Silent Period</w:t>
            </w:r>
          </w:p>
        </w:tc>
        <w:tc>
          <w:tcPr>
            <w:tcW w:w="4320" w:type="dxa"/>
          </w:tcPr>
          <w:p w14:paraId="79442355" w14:textId="49A907FF" w:rsidR="00912C8C" w:rsidRPr="00773601" w:rsidRDefault="00912C8C" w:rsidP="00912C8C">
            <w:pPr>
              <w:numPr>
                <w:ilvl w:val="0"/>
                <w:numId w:val="29"/>
              </w:numPr>
              <w:ind w:left="254" w:hanging="270"/>
              <w:contextualSpacing/>
            </w:pPr>
            <w:r w:rsidRPr="00912C8C">
              <w:t xml:space="preserve">General Companies: </w:t>
            </w:r>
            <w:r w:rsidRPr="006F2546">
              <w:t xml:space="preserve">1 </w:t>
            </w:r>
            <w:r w:rsidRPr="00912C8C">
              <w:t xml:space="preserve">year (permitted to sell a maximum of </w:t>
            </w:r>
            <w:r w:rsidRPr="006F2546">
              <w:t xml:space="preserve">25% </w:t>
            </w:r>
            <w:r w:rsidRPr="00912C8C">
              <w:t xml:space="preserve">after </w:t>
            </w:r>
            <w:r w:rsidRPr="006F2546">
              <w:t xml:space="preserve">6 </w:t>
            </w:r>
            <w:r w:rsidRPr="00912C8C">
              <w:t>months)</w:t>
            </w:r>
          </w:p>
        </w:tc>
        <w:tc>
          <w:tcPr>
            <w:tcW w:w="2790" w:type="dxa"/>
            <w:vMerge w:val="restart"/>
            <w:vAlign w:val="center"/>
          </w:tcPr>
          <w:p w14:paraId="460C67CB" w14:textId="4562AC9E" w:rsidR="00912C8C" w:rsidRPr="00773601" w:rsidRDefault="00912C8C" w:rsidP="00912C8C">
            <w:r w:rsidRPr="00912C8C">
              <w:rPr>
                <w:color w:val="0000FF"/>
              </w:rPr>
              <w:t>1 year (permitted to sell a maximum of 50% after 6 months)</w:t>
            </w:r>
          </w:p>
        </w:tc>
      </w:tr>
      <w:tr w:rsidR="00912C8C" w:rsidRPr="00773601" w14:paraId="3C86D329" w14:textId="77777777" w:rsidTr="00554810">
        <w:trPr>
          <w:trHeight w:val="608"/>
          <w:jc w:val="center"/>
        </w:trPr>
        <w:tc>
          <w:tcPr>
            <w:tcW w:w="1525" w:type="dxa"/>
            <w:tcBorders>
              <w:top w:val="nil"/>
            </w:tcBorders>
            <w:shd w:val="clear" w:color="auto" w:fill="F2F2F2"/>
          </w:tcPr>
          <w:p w14:paraId="66E13C29" w14:textId="77777777" w:rsidR="00912C8C" w:rsidRPr="006F2546" w:rsidRDefault="00912C8C" w:rsidP="00912C8C">
            <w:pPr>
              <w:rPr>
                <w:b/>
                <w:bCs/>
                <w:cs/>
              </w:rPr>
            </w:pPr>
          </w:p>
        </w:tc>
        <w:tc>
          <w:tcPr>
            <w:tcW w:w="4320" w:type="dxa"/>
          </w:tcPr>
          <w:p w14:paraId="69CDF0A5" w14:textId="59309D07" w:rsidR="00912C8C" w:rsidRPr="006F2546" w:rsidRDefault="00912C8C" w:rsidP="00912C8C">
            <w:pPr>
              <w:numPr>
                <w:ilvl w:val="0"/>
                <w:numId w:val="29"/>
              </w:numPr>
              <w:ind w:left="254" w:hanging="270"/>
              <w:contextualSpacing/>
              <w:rPr>
                <w:cs/>
              </w:rPr>
            </w:pPr>
            <w:r w:rsidRPr="00912C8C">
              <w:t>Profitable Foreign Companies: 1.5 years (permitted to sell a maximum of 20% after 1 year)</w:t>
            </w:r>
          </w:p>
        </w:tc>
        <w:tc>
          <w:tcPr>
            <w:tcW w:w="2790" w:type="dxa"/>
            <w:vMerge/>
          </w:tcPr>
          <w:p w14:paraId="1C95DE88" w14:textId="77777777" w:rsidR="00912C8C" w:rsidRPr="00773601" w:rsidRDefault="00912C8C" w:rsidP="00912C8C"/>
        </w:tc>
      </w:tr>
    </w:tbl>
    <w:p w14:paraId="4D8D345B" w14:textId="77777777" w:rsidR="001E32AB" w:rsidRDefault="001E32AB" w:rsidP="00CD2D16">
      <w:pPr>
        <w:rPr>
          <w:rFonts w:eastAsiaTheme="majorEastAsia"/>
        </w:rPr>
      </w:pP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362AF" w:rsidRPr="00E55BFE" w14:paraId="47FF6B65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D4C0016" w14:textId="77777777" w:rsidR="001362AF" w:rsidRPr="00E55BFE" w:rsidRDefault="001362AF" w:rsidP="008853F2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17AC4C7F" w14:textId="77777777" w:rsidR="001362AF" w:rsidRPr="006F2546" w:rsidRDefault="001362AF" w:rsidP="008853F2">
            <w:pPr>
              <w:rPr>
                <w:cs/>
              </w:rPr>
            </w:pPr>
          </w:p>
        </w:tc>
      </w:tr>
      <w:tr w:rsidR="001362AF" w:rsidRPr="00E55BFE" w14:paraId="33B64F33" w14:textId="77777777" w:rsidTr="008853F2">
        <w:trPr>
          <w:trHeight w:val="1123"/>
          <w:jc w:val="center"/>
        </w:trPr>
        <w:tc>
          <w:tcPr>
            <w:tcW w:w="2376" w:type="dxa"/>
          </w:tcPr>
          <w:p w14:paraId="2CC7D191" w14:textId="77777777" w:rsidR="001362AF" w:rsidRPr="006F2546" w:rsidRDefault="001362AF" w:rsidP="008853F2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08BF7348" w14:textId="77777777" w:rsidR="001362AF" w:rsidRPr="00E55BFE" w:rsidRDefault="001362AF" w:rsidP="008853F2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1362AF" w:rsidRPr="00E55BFE" w14:paraId="38E94F81" w14:textId="77777777" w:rsidTr="008853F2">
        <w:trPr>
          <w:trHeight w:val="1348"/>
          <w:jc w:val="center"/>
        </w:trPr>
        <w:tc>
          <w:tcPr>
            <w:tcW w:w="2376" w:type="dxa"/>
          </w:tcPr>
          <w:p w14:paraId="74091A49" w14:textId="77777777" w:rsidR="001362AF" w:rsidRPr="00E55BFE" w:rsidRDefault="001362AF" w:rsidP="008853F2">
            <w:r w:rsidRPr="006D335B">
              <w:lastRenderedPageBreak/>
              <w:t> Disagree</w:t>
            </w:r>
          </w:p>
        </w:tc>
        <w:tc>
          <w:tcPr>
            <w:tcW w:w="6271" w:type="dxa"/>
          </w:tcPr>
          <w:p w14:paraId="1C425CA8" w14:textId="77777777" w:rsidR="001362AF" w:rsidRPr="006F2546" w:rsidRDefault="001362AF" w:rsidP="008853F2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1362AF" w:rsidRPr="00E55BFE" w14:paraId="1C7C2493" w14:textId="77777777" w:rsidTr="00554810">
        <w:trPr>
          <w:trHeight w:val="1771"/>
          <w:jc w:val="center"/>
        </w:trPr>
        <w:tc>
          <w:tcPr>
            <w:tcW w:w="8647" w:type="dxa"/>
            <w:gridSpan w:val="2"/>
          </w:tcPr>
          <w:p w14:paraId="699BE3B9" w14:textId="77777777" w:rsidR="001362AF" w:rsidRPr="006F2546" w:rsidRDefault="001362AF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30924413" w14:textId="0C2D2569" w:rsidR="002B06B8" w:rsidRPr="001E32AB" w:rsidRDefault="008C6F71" w:rsidP="00554810">
      <w:pPr>
        <w:pStyle w:val="NormalWeb"/>
        <w:numPr>
          <w:ilvl w:val="1"/>
          <w:numId w:val="15"/>
        </w:numPr>
        <w:shd w:val="clear" w:color="auto" w:fill="FFFFFF"/>
        <w:snapToGrid w:val="0"/>
        <w:spacing w:before="24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8C6F71">
        <w:rPr>
          <w:rFonts w:ascii="Browallia New" w:eastAsiaTheme="majorEastAsia" w:hAnsi="Browallia New" w:cs="Browallia New"/>
          <w:sz w:val="30"/>
          <w:szCs w:val="30"/>
        </w:rPr>
        <w:t>Do you agree with reducing the Silent Period duration for companies that have not met the profit t</w:t>
      </w:r>
      <w:r w:rsidR="00A33AF5">
        <w:rPr>
          <w:rFonts w:ascii="Browallia New" w:eastAsiaTheme="majorEastAsia" w:hAnsi="Browallia New" w:cs="Browallia New"/>
          <w:sz w:val="30"/>
          <w:szCs w:val="30"/>
        </w:rPr>
        <w:t>est</w:t>
      </w:r>
      <w:r w:rsidRPr="008C6F71">
        <w:rPr>
          <w:rFonts w:ascii="Browallia New" w:eastAsiaTheme="majorEastAsia" w:hAnsi="Browallia New" w:cs="Browallia New"/>
          <w:sz w:val="30"/>
          <w:szCs w:val="30"/>
        </w:rPr>
        <w:t xml:space="preserve"> (New Economy and infrastructure companies)</w:t>
      </w:r>
      <w:r w:rsidR="00847D38" w:rsidRPr="00847D38">
        <w:rPr>
          <w:rFonts w:ascii="Browallia New" w:eastAsiaTheme="majorEastAsia" w:hAnsi="Browallia New" w:cs="Browallia New"/>
          <w:sz w:val="30"/>
          <w:szCs w:val="30"/>
        </w:rPr>
        <w:t>, as set out in the table below?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3060"/>
        <w:gridCol w:w="3505"/>
      </w:tblGrid>
      <w:tr w:rsidR="001E32AB" w:rsidRPr="00773601" w14:paraId="6613240D" w14:textId="77777777" w:rsidTr="001E32AB">
        <w:trPr>
          <w:tblHeader/>
          <w:jc w:val="center"/>
        </w:trPr>
        <w:tc>
          <w:tcPr>
            <w:tcW w:w="1525" w:type="dxa"/>
            <w:shd w:val="clear" w:color="auto" w:fill="FFC000"/>
          </w:tcPr>
          <w:p w14:paraId="74F4BDC3" w14:textId="77777777" w:rsidR="001E32AB" w:rsidRPr="00773601" w:rsidRDefault="001E32AB" w:rsidP="00B365D6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shd w:val="clear" w:color="auto" w:fill="FFC000"/>
          </w:tcPr>
          <w:p w14:paraId="6C20D1C8" w14:textId="4BC685D3" w:rsidR="001E32AB" w:rsidRPr="00773601" w:rsidRDefault="00912C8C" w:rsidP="00B3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Criteria</w:t>
            </w:r>
          </w:p>
        </w:tc>
        <w:tc>
          <w:tcPr>
            <w:tcW w:w="3505" w:type="dxa"/>
            <w:shd w:val="clear" w:color="auto" w:fill="FFC000"/>
          </w:tcPr>
          <w:p w14:paraId="421CCDE2" w14:textId="1CD46E0A" w:rsidR="001E32AB" w:rsidRPr="00773601" w:rsidRDefault="00912C8C" w:rsidP="00B365D6">
            <w:pPr>
              <w:jc w:val="center"/>
              <w:rPr>
                <w:b/>
                <w:bCs/>
              </w:rPr>
            </w:pPr>
            <w:r w:rsidRPr="002413DB">
              <w:rPr>
                <w:b/>
                <w:bCs/>
              </w:rPr>
              <w:t>Proposed Amendments</w:t>
            </w:r>
          </w:p>
        </w:tc>
      </w:tr>
      <w:tr w:rsidR="001E32AB" w:rsidRPr="00773601" w14:paraId="693F86FB" w14:textId="77777777" w:rsidTr="001E32AB">
        <w:trPr>
          <w:trHeight w:val="35"/>
          <w:jc w:val="center"/>
        </w:trPr>
        <w:tc>
          <w:tcPr>
            <w:tcW w:w="1525" w:type="dxa"/>
            <w:shd w:val="clear" w:color="auto" w:fill="F2F2F2"/>
          </w:tcPr>
          <w:p w14:paraId="075AF578" w14:textId="349C7B2A" w:rsidR="001E32AB" w:rsidRPr="00773601" w:rsidRDefault="00912C8C" w:rsidP="00B365D6">
            <w:pPr>
              <w:rPr>
                <w:b/>
                <w:bCs/>
              </w:rPr>
            </w:pPr>
            <w:r>
              <w:rPr>
                <w:b/>
                <w:bCs/>
              </w:rPr>
              <w:t>Silent Period</w:t>
            </w:r>
          </w:p>
        </w:tc>
        <w:tc>
          <w:tcPr>
            <w:tcW w:w="3060" w:type="dxa"/>
          </w:tcPr>
          <w:p w14:paraId="4787C1E7" w14:textId="2B4FF438" w:rsidR="001E32AB" w:rsidRPr="00773601" w:rsidRDefault="00912C8C" w:rsidP="001E32AB">
            <w:pPr>
              <w:contextualSpacing/>
            </w:pPr>
            <w:r w:rsidRPr="00912C8C">
              <w:t>3 years (permitted to sell 20% after 1 year and every 6-month period thereafter)</w:t>
            </w:r>
          </w:p>
        </w:tc>
        <w:tc>
          <w:tcPr>
            <w:tcW w:w="3505" w:type="dxa"/>
          </w:tcPr>
          <w:p w14:paraId="3E26956F" w14:textId="28CBF1F1" w:rsidR="001E32AB" w:rsidRPr="00773601" w:rsidRDefault="00912C8C" w:rsidP="00B365D6">
            <w:r w:rsidRPr="00912C8C">
              <w:rPr>
                <w:rFonts w:eastAsia="MS Mincho"/>
                <w:color w:val="0000FF"/>
                <w:kern w:val="0"/>
                <w14:ligatures w14:val="none"/>
              </w:rPr>
              <w:t>2 years (permitted to sell 25% every 6-months)</w:t>
            </w:r>
          </w:p>
        </w:tc>
      </w:tr>
    </w:tbl>
    <w:p w14:paraId="7CB7D59B" w14:textId="77777777" w:rsidR="001E32AB" w:rsidRDefault="001E32AB" w:rsidP="00CD2D16">
      <w:pPr>
        <w:rPr>
          <w:rFonts w:eastAsiaTheme="majorEastAsia"/>
        </w:rPr>
      </w:pP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362AF" w:rsidRPr="00E55BFE" w14:paraId="1CC5C3CB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44C92855" w14:textId="77777777" w:rsidR="001362AF" w:rsidRPr="00E55BFE" w:rsidRDefault="001362AF" w:rsidP="008853F2">
            <w:pPr>
              <w:rPr>
                <w:cs/>
              </w:rPr>
            </w:pPr>
            <w:r w:rsidRPr="006D335B">
              <w:t> Agree</w:t>
            </w:r>
          </w:p>
        </w:tc>
        <w:tc>
          <w:tcPr>
            <w:tcW w:w="6271" w:type="dxa"/>
            <w:shd w:val="clear" w:color="auto" w:fill="FFFFFF"/>
          </w:tcPr>
          <w:p w14:paraId="741D229D" w14:textId="77777777" w:rsidR="001362AF" w:rsidRPr="006F2546" w:rsidRDefault="001362AF" w:rsidP="008853F2">
            <w:pPr>
              <w:rPr>
                <w:cs/>
              </w:rPr>
            </w:pPr>
          </w:p>
        </w:tc>
      </w:tr>
      <w:tr w:rsidR="001362AF" w:rsidRPr="00E55BFE" w14:paraId="4BAEFDE3" w14:textId="77777777" w:rsidTr="008853F2">
        <w:trPr>
          <w:trHeight w:val="1123"/>
          <w:jc w:val="center"/>
        </w:trPr>
        <w:tc>
          <w:tcPr>
            <w:tcW w:w="2376" w:type="dxa"/>
          </w:tcPr>
          <w:p w14:paraId="69F505CE" w14:textId="77777777" w:rsidR="001362AF" w:rsidRPr="006F2546" w:rsidRDefault="001362AF" w:rsidP="008853F2">
            <w:pPr>
              <w:rPr>
                <w:cs/>
              </w:rPr>
            </w:pPr>
            <w:r w:rsidRPr="006D335B">
              <w:t> Agree, but the details are otherwise.</w:t>
            </w:r>
          </w:p>
        </w:tc>
        <w:tc>
          <w:tcPr>
            <w:tcW w:w="6271" w:type="dxa"/>
          </w:tcPr>
          <w:p w14:paraId="77EC9F7A" w14:textId="77777777" w:rsidR="001362AF" w:rsidRPr="00E55BFE" w:rsidRDefault="001362AF" w:rsidP="008853F2">
            <w:pPr>
              <w:rPr>
                <w:sz w:val="44"/>
                <w:szCs w:val="44"/>
              </w:rPr>
            </w:pPr>
            <w:r w:rsidRPr="006D335B">
              <w:t>(Please explain your reasoning)</w:t>
            </w:r>
          </w:p>
        </w:tc>
      </w:tr>
      <w:tr w:rsidR="001362AF" w:rsidRPr="00E55BFE" w14:paraId="6F108A34" w14:textId="77777777" w:rsidTr="008853F2">
        <w:trPr>
          <w:trHeight w:val="1348"/>
          <w:jc w:val="center"/>
        </w:trPr>
        <w:tc>
          <w:tcPr>
            <w:tcW w:w="2376" w:type="dxa"/>
          </w:tcPr>
          <w:p w14:paraId="134EBCF8" w14:textId="77777777" w:rsidR="001362AF" w:rsidRPr="00E55BFE" w:rsidRDefault="001362AF" w:rsidP="008853F2">
            <w:r w:rsidRPr="006D335B">
              <w:t> Disagree</w:t>
            </w:r>
          </w:p>
        </w:tc>
        <w:tc>
          <w:tcPr>
            <w:tcW w:w="6271" w:type="dxa"/>
          </w:tcPr>
          <w:p w14:paraId="4EB41EDB" w14:textId="77777777" w:rsidR="001362AF" w:rsidRPr="006F2546" w:rsidRDefault="001362AF" w:rsidP="008853F2">
            <w:pPr>
              <w:rPr>
                <w:sz w:val="44"/>
                <w:szCs w:val="44"/>
                <w:cs/>
              </w:rPr>
            </w:pPr>
            <w:r w:rsidRPr="006D335B">
              <w:t>(Please explain your reasoning)</w:t>
            </w:r>
          </w:p>
        </w:tc>
      </w:tr>
      <w:tr w:rsidR="001362AF" w:rsidRPr="00E55BFE" w14:paraId="63E14E9B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6892D424" w14:textId="77777777" w:rsidR="001362AF" w:rsidRPr="006F2546" w:rsidRDefault="001362AF" w:rsidP="008853F2">
            <w:pPr>
              <w:rPr>
                <w:sz w:val="72"/>
                <w:szCs w:val="72"/>
                <w:cs/>
              </w:rPr>
            </w:pPr>
            <w:r w:rsidRPr="00AE1764">
              <w:rPr>
                <w:u w:val="single"/>
              </w:rPr>
              <w:t>Other suggestions:</w:t>
            </w:r>
          </w:p>
        </w:tc>
      </w:tr>
    </w:tbl>
    <w:p w14:paraId="56E2BDC5" w14:textId="77777777" w:rsidR="00BF5EBD" w:rsidRDefault="00BF5EBD" w:rsidP="00A01C1C">
      <w:pPr>
        <w:spacing w:before="240"/>
        <w:rPr>
          <w:b/>
          <w:bCs/>
        </w:rPr>
      </w:pPr>
    </w:p>
    <w:p w14:paraId="634CF969" w14:textId="77777777" w:rsidR="00BF5EBD" w:rsidRDefault="00BF5EBD" w:rsidP="00A01C1C">
      <w:pPr>
        <w:spacing w:before="240"/>
        <w:rPr>
          <w:b/>
          <w:bCs/>
        </w:rPr>
      </w:pPr>
    </w:p>
    <w:p w14:paraId="46758605" w14:textId="77777777" w:rsidR="00BF5EBD" w:rsidRDefault="00BF5EBD" w:rsidP="00A01C1C">
      <w:pPr>
        <w:spacing w:before="240"/>
        <w:rPr>
          <w:b/>
          <w:bCs/>
        </w:rPr>
      </w:pPr>
    </w:p>
    <w:p w14:paraId="0248FD7E" w14:textId="77777777" w:rsidR="00BF5EBD" w:rsidRDefault="00BF5EBD" w:rsidP="00A01C1C">
      <w:pPr>
        <w:spacing w:before="240"/>
        <w:rPr>
          <w:b/>
          <w:bCs/>
        </w:rPr>
      </w:pPr>
    </w:p>
    <w:p w14:paraId="02E3735D" w14:textId="25A33C31" w:rsidR="00C01864" w:rsidRPr="00E55BFE" w:rsidRDefault="00A26A01" w:rsidP="00A01C1C">
      <w:pPr>
        <w:spacing w:before="240"/>
      </w:pPr>
      <w:r w:rsidRPr="006D1C21">
        <w:rPr>
          <w:b/>
          <w:bCs/>
        </w:rPr>
        <w:lastRenderedPageBreak/>
        <w:t>Other suggestions</w:t>
      </w:r>
      <w:r w:rsidRPr="006F2546">
        <w:t xml:space="preserve"> </w:t>
      </w:r>
      <w:r w:rsidR="00AE3B00" w:rsidRPr="006F254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3B00">
        <w:t>………</w:t>
      </w:r>
      <w:r w:rsidR="00C01864" w:rsidRPr="00FF7D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1864">
        <w:t>………</w:t>
      </w:r>
    </w:p>
    <w:p w14:paraId="32306362" w14:textId="7D5F5242" w:rsidR="005B25E7" w:rsidRPr="00EF35CD" w:rsidRDefault="009273CC" w:rsidP="00EF35CD">
      <w:pPr>
        <w:spacing w:before="120"/>
        <w:ind w:left="-91" w:right="-6" w:firstLine="811"/>
        <w:jc w:val="thaiDistribute"/>
      </w:pPr>
      <w:bookmarkStart w:id="1" w:name="_Hlk108530095"/>
      <w:r w:rsidRPr="009273CC">
        <w:t xml:space="preserve">Please submit your comments and </w:t>
      </w:r>
      <w:r w:rsidRPr="00BF5EBD">
        <w:t>suggestions by</w:t>
      </w:r>
      <w:r w:rsidRPr="00BF5EBD">
        <w:rPr>
          <w:rFonts w:hint="cs"/>
        </w:rPr>
        <w:t xml:space="preserve"> </w:t>
      </w:r>
      <w:r w:rsidR="00375276" w:rsidRPr="00BF5EBD">
        <w:t>May 8,</w:t>
      </w:r>
      <w:r w:rsidRPr="00BF5EBD">
        <w:t xml:space="preserve"> </w:t>
      </w:r>
      <w:r w:rsidRPr="00BF5EBD">
        <w:rPr>
          <w:rFonts w:hint="cs"/>
        </w:rPr>
        <w:t>2026</w:t>
      </w:r>
      <w:r w:rsidRPr="006F2546">
        <w:t xml:space="preserve">. </w:t>
      </w:r>
      <w:r w:rsidRPr="009273CC">
        <w:t xml:space="preserve">SET will process your personal information for the purpose of Market Consultation, our policy on protection of personal data is set out in the Privacy Notice accessible via this link </w:t>
      </w:r>
      <w:hyperlink r:id="rId13" w:history="1">
        <w:r w:rsidR="00185EFD" w:rsidRPr="001E32AB">
          <w:rPr>
            <w:rStyle w:val="Hyperlink"/>
            <w:color w:val="auto"/>
          </w:rPr>
          <w:t>https://www.set.or.th/th/privacy-notice</w:t>
        </w:r>
      </w:hyperlink>
      <w:r w:rsidR="00BF5EBD">
        <w:t xml:space="preserve"> </w:t>
      </w:r>
      <w:r w:rsidR="00185EFD" w:rsidRPr="006F2546">
        <w:rPr>
          <w:rFonts w:hint="cs"/>
        </w:rPr>
        <w:t xml:space="preserve"> </w:t>
      </w:r>
    </w:p>
    <w:bookmarkEnd w:id="1"/>
    <w:p w14:paraId="0021693B" w14:textId="793D590B" w:rsidR="00054429" w:rsidRPr="006F2546" w:rsidRDefault="00A26A01" w:rsidP="00EF35CD">
      <w:pPr>
        <w:snapToGrid w:val="0"/>
        <w:spacing w:before="120"/>
        <w:ind w:left="289" w:firstLine="431"/>
        <w:jc w:val="thaiDistribute"/>
        <w:rPr>
          <w:cs/>
        </w:rPr>
      </w:pPr>
      <w:r w:rsidRPr="00A26A01">
        <w:t>SET would like to thank you for your comments and suggestions on this occasion.</w:t>
      </w:r>
    </w:p>
    <w:sectPr w:rsidR="00054429" w:rsidRPr="006F2546" w:rsidSect="009C1059">
      <w:headerReference w:type="default" r:id="rId14"/>
      <w:footerReference w:type="default" r:id="rId15"/>
      <w:pgSz w:w="11906" w:h="16838" w:code="9"/>
      <w:pgMar w:top="1135" w:right="1274" w:bottom="0" w:left="1276" w:header="706" w:footer="67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A07C" w14:textId="77777777" w:rsidR="00A91B8F" w:rsidRDefault="00A91B8F">
      <w:r>
        <w:separator/>
      </w:r>
    </w:p>
  </w:endnote>
  <w:endnote w:type="continuationSeparator" w:id="0">
    <w:p w14:paraId="22FC9AE2" w14:textId="77777777" w:rsidR="00A91B8F" w:rsidRDefault="00A9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937F" w14:textId="0284B15C" w:rsidR="00792861" w:rsidRPr="00841291" w:rsidRDefault="00792861" w:rsidP="00EF35B9">
    <w:pPr>
      <w:pStyle w:val="Footer"/>
      <w:framePr w:wrap="around" w:vAnchor="text" w:hAnchor="page" w:x="10051" w:y="44"/>
      <w:rPr>
        <w:rStyle w:val="PageNumber"/>
        <w:color w:val="984806" w:themeColor="accent6" w:themeShade="80"/>
        <w:szCs w:val="30"/>
      </w:rPr>
    </w:pPr>
    <w:r w:rsidRPr="00841291">
      <w:rPr>
        <w:rStyle w:val="PageNumber"/>
        <w:color w:val="984806" w:themeColor="accent6" w:themeShade="80"/>
        <w:szCs w:val="30"/>
        <w:cs/>
      </w:rPr>
      <w:fldChar w:fldCharType="begin"/>
    </w:r>
    <w:r w:rsidRPr="00841291">
      <w:rPr>
        <w:rStyle w:val="PageNumber"/>
        <w:color w:val="984806" w:themeColor="accent6" w:themeShade="80"/>
        <w:szCs w:val="30"/>
      </w:rPr>
      <w:instrText xml:space="preserve">PAGE  </w:instrText>
    </w:r>
    <w:r w:rsidRPr="00841291">
      <w:rPr>
        <w:rStyle w:val="PageNumber"/>
        <w:color w:val="984806" w:themeColor="accent6" w:themeShade="80"/>
        <w:szCs w:val="30"/>
        <w:cs/>
      </w:rPr>
      <w:fldChar w:fldCharType="separate"/>
    </w:r>
    <w:r w:rsidRPr="00D84186">
      <w:rPr>
        <w:rStyle w:val="PageNumber"/>
        <w:noProof/>
        <w:color w:val="984806" w:themeColor="accent6" w:themeShade="80"/>
        <w:szCs w:val="30"/>
      </w:rPr>
      <w:t>6</w:t>
    </w:r>
    <w:r w:rsidRPr="00841291">
      <w:rPr>
        <w:rStyle w:val="PageNumber"/>
        <w:color w:val="984806" w:themeColor="accent6" w:themeShade="80"/>
        <w:szCs w:val="30"/>
        <w:cs/>
      </w:rPr>
      <w:fldChar w:fldCharType="end"/>
    </w:r>
  </w:p>
  <w:p w14:paraId="561E3AD0" w14:textId="77777777" w:rsidR="00792861" w:rsidRPr="00CB7E75" w:rsidRDefault="00792861" w:rsidP="00841291">
    <w:pPr>
      <w:pStyle w:val="Footer"/>
      <w:pBdr>
        <w:top w:val="single" w:sz="12" w:space="1" w:color="984806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7569B721" wp14:editId="73A36B77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785022065" name="Picture 785022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B787" w14:textId="77777777" w:rsidR="00A91B8F" w:rsidRDefault="00A91B8F">
      <w:r>
        <w:separator/>
      </w:r>
    </w:p>
  </w:footnote>
  <w:footnote w:type="continuationSeparator" w:id="0">
    <w:p w14:paraId="3E349143" w14:textId="77777777" w:rsidR="00A91B8F" w:rsidRDefault="00A9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2EB4" w14:textId="4F65D88D" w:rsidR="005931E3" w:rsidRDefault="00E150E9" w:rsidP="00602519">
    <w:pPr>
      <w:snapToGrid w:val="0"/>
      <w:ind w:right="86"/>
      <w:jc w:val="right"/>
      <w:rPr>
        <w:color w:val="984806" w:themeColor="accent6" w:themeShade="80"/>
        <w:sz w:val="24"/>
        <w:szCs w:val="24"/>
      </w:rPr>
    </w:pPr>
    <w:r>
      <w:rPr>
        <w:color w:val="984806" w:themeColor="accent6" w:themeShade="80"/>
        <w:sz w:val="24"/>
        <w:szCs w:val="24"/>
      </w:rPr>
      <w:t xml:space="preserve">Market Consultation: </w:t>
    </w:r>
    <w:r w:rsidRPr="00E150E9">
      <w:rPr>
        <w:color w:val="984806" w:themeColor="accent6" w:themeShade="80"/>
        <w:sz w:val="24"/>
        <w:szCs w:val="24"/>
      </w:rPr>
      <w:t xml:space="preserve">Revision of Listing </w:t>
    </w:r>
    <w:r w:rsidR="00597031">
      <w:rPr>
        <w:color w:val="984806" w:themeColor="accent6" w:themeShade="80"/>
        <w:sz w:val="24"/>
        <w:szCs w:val="24"/>
      </w:rPr>
      <w:t>Rules</w:t>
    </w:r>
    <w:r w:rsidRPr="00E150E9">
      <w:rPr>
        <w:color w:val="984806" w:themeColor="accent6" w:themeShade="80"/>
        <w:sz w:val="24"/>
        <w:szCs w:val="24"/>
      </w:rPr>
      <w:t xml:space="preserve"> for Attracting New Listings on the Stock Exchange of Thailand </w:t>
    </w:r>
  </w:p>
  <w:p w14:paraId="033F46A9" w14:textId="77777777" w:rsidR="00792861" w:rsidRPr="00442A5F" w:rsidRDefault="00792861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C7EC22A" wp14:editId="45EB780F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10795" t="11430" r="120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5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" strokecolor="#974706 [16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075"/>
    <w:multiLevelType w:val="hybridMultilevel"/>
    <w:tmpl w:val="613A8192"/>
    <w:lvl w:ilvl="0" w:tplc="48C4E846">
      <w:start w:val="1"/>
      <w:numFmt w:val="decimal"/>
      <w:lvlText w:val="%1)"/>
      <w:lvlJc w:val="left"/>
      <w:pPr>
        <w:ind w:left="720" w:hanging="360"/>
      </w:pPr>
      <w:rPr>
        <w:color w:val="709FDB" w:themeColor="text2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6222"/>
    <w:multiLevelType w:val="hybridMultilevel"/>
    <w:tmpl w:val="EA1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21EC"/>
    <w:multiLevelType w:val="hybridMultilevel"/>
    <w:tmpl w:val="0E6A6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4AAA"/>
    <w:multiLevelType w:val="multilevel"/>
    <w:tmpl w:val="E674A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936362"/>
    <w:multiLevelType w:val="hybridMultilevel"/>
    <w:tmpl w:val="04E2C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54BC"/>
    <w:multiLevelType w:val="hybridMultilevel"/>
    <w:tmpl w:val="D24E8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A26169"/>
    <w:multiLevelType w:val="hybridMultilevel"/>
    <w:tmpl w:val="F0A8EEAE"/>
    <w:lvl w:ilvl="0" w:tplc="2BA265DA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color w:val="548DD4" w:themeColor="text2" w:themeTint="99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50F1"/>
    <w:multiLevelType w:val="multilevel"/>
    <w:tmpl w:val="E30E4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28663D"/>
    <w:multiLevelType w:val="hybridMultilevel"/>
    <w:tmpl w:val="F7147FAC"/>
    <w:lvl w:ilvl="0" w:tplc="5606B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41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6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A0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E7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6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24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EC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6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F63D83"/>
    <w:multiLevelType w:val="hybridMultilevel"/>
    <w:tmpl w:val="10B44A44"/>
    <w:lvl w:ilvl="0" w:tplc="7A6CFA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94127"/>
    <w:multiLevelType w:val="hybridMultilevel"/>
    <w:tmpl w:val="7CEC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04834"/>
    <w:multiLevelType w:val="hybridMultilevel"/>
    <w:tmpl w:val="FF142EBC"/>
    <w:lvl w:ilvl="0" w:tplc="3E06F99E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color w:val="548DD4" w:themeColor="text2" w:themeTint="99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553DD"/>
    <w:multiLevelType w:val="hybridMultilevel"/>
    <w:tmpl w:val="00AAE1E0"/>
    <w:lvl w:ilvl="0" w:tplc="84A66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42C2F"/>
    <w:multiLevelType w:val="hybridMultilevel"/>
    <w:tmpl w:val="B2E2F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6597C"/>
    <w:multiLevelType w:val="hybridMultilevel"/>
    <w:tmpl w:val="ECBC864A"/>
    <w:lvl w:ilvl="0" w:tplc="28B0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56F5"/>
    <w:multiLevelType w:val="multilevel"/>
    <w:tmpl w:val="5F9EB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7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8" w15:restartNumberingAfterBreak="0">
    <w:nsid w:val="4121587B"/>
    <w:multiLevelType w:val="hybridMultilevel"/>
    <w:tmpl w:val="00AAE1E0"/>
    <w:lvl w:ilvl="0" w:tplc="FFFFFFFF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3F01306"/>
    <w:multiLevelType w:val="hybridMultilevel"/>
    <w:tmpl w:val="9DF081A8"/>
    <w:lvl w:ilvl="0" w:tplc="12E4262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7F6E"/>
    <w:multiLevelType w:val="hybridMultilevel"/>
    <w:tmpl w:val="5C42E77C"/>
    <w:lvl w:ilvl="0" w:tplc="2B7EF172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strike/>
        <w:color w:val="709FDB" w:themeColor="text2" w:themeTint="8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3A63"/>
    <w:multiLevelType w:val="multilevel"/>
    <w:tmpl w:val="CF742012"/>
    <w:styleLink w:val="Style2"/>
    <w:lvl w:ilvl="0">
      <w:start w:val="2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D5E562C"/>
    <w:multiLevelType w:val="multilevel"/>
    <w:tmpl w:val="900A3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2.%4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BC1070"/>
    <w:multiLevelType w:val="hybridMultilevel"/>
    <w:tmpl w:val="DB888FFE"/>
    <w:lvl w:ilvl="0" w:tplc="F5D2FD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521156A"/>
    <w:multiLevelType w:val="hybridMultilevel"/>
    <w:tmpl w:val="37367004"/>
    <w:lvl w:ilvl="0" w:tplc="04090001">
      <w:start w:val="1"/>
      <w:numFmt w:val="bullet"/>
      <w:lvlText w:val=""/>
      <w:lvlJc w:val="left"/>
      <w:pPr>
        <w:ind w:left="1440" w:hanging="4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6874C30"/>
    <w:multiLevelType w:val="multilevel"/>
    <w:tmpl w:val="B1324A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lvlText w:val="%3)"/>
      <w:lvlJc w:val="left"/>
      <w:pPr>
        <w:ind w:left="1350" w:hanging="360"/>
      </w:p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abstractNum w:abstractNumId="26" w15:restartNumberingAfterBreak="0">
    <w:nsid w:val="57494291"/>
    <w:multiLevelType w:val="multilevel"/>
    <w:tmpl w:val="9092A3A4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/>
        <w:bCs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C302B4"/>
    <w:multiLevelType w:val="multilevel"/>
    <w:tmpl w:val="B1324A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lvlText w:val="%3)"/>
      <w:lvlJc w:val="left"/>
      <w:pPr>
        <w:ind w:left="1350" w:hanging="360"/>
      </w:p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abstractNum w:abstractNumId="28" w15:restartNumberingAfterBreak="0">
    <w:nsid w:val="70F250A8"/>
    <w:multiLevelType w:val="hybridMultilevel"/>
    <w:tmpl w:val="924AC194"/>
    <w:lvl w:ilvl="0" w:tplc="D18429D8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341A0"/>
    <w:multiLevelType w:val="hybridMultilevel"/>
    <w:tmpl w:val="9C561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B018D"/>
    <w:multiLevelType w:val="hybridMultilevel"/>
    <w:tmpl w:val="658663D4"/>
    <w:lvl w:ilvl="0" w:tplc="0A3021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F79E5"/>
    <w:multiLevelType w:val="hybridMultilevel"/>
    <w:tmpl w:val="00AAE1E0"/>
    <w:lvl w:ilvl="0" w:tplc="FFFFFFFF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DCB3338"/>
    <w:multiLevelType w:val="hybridMultilevel"/>
    <w:tmpl w:val="66B822AC"/>
    <w:lvl w:ilvl="0" w:tplc="2E76B07E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3" w15:restartNumberingAfterBreak="0">
    <w:nsid w:val="7F64000D"/>
    <w:multiLevelType w:val="multilevel"/>
    <w:tmpl w:val="0360C96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sz w:val="29"/>
      </w:r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num w:numId="1" w16cid:durableId="2077896561">
    <w:abstractNumId w:val="5"/>
  </w:num>
  <w:num w:numId="2" w16cid:durableId="142737812">
    <w:abstractNumId w:val="17"/>
  </w:num>
  <w:num w:numId="3" w16cid:durableId="1038316391">
    <w:abstractNumId w:val="22"/>
  </w:num>
  <w:num w:numId="4" w16cid:durableId="568078859">
    <w:abstractNumId w:val="33"/>
  </w:num>
  <w:num w:numId="5" w16cid:durableId="2141872306">
    <w:abstractNumId w:val="26"/>
  </w:num>
  <w:num w:numId="6" w16cid:durableId="535119766">
    <w:abstractNumId w:val="21"/>
  </w:num>
  <w:num w:numId="7" w16cid:durableId="1229074555">
    <w:abstractNumId w:val="24"/>
  </w:num>
  <w:num w:numId="8" w16cid:durableId="1001280789">
    <w:abstractNumId w:val="13"/>
  </w:num>
  <w:num w:numId="9" w16cid:durableId="1223447907">
    <w:abstractNumId w:val="23"/>
  </w:num>
  <w:num w:numId="10" w16cid:durableId="569197047">
    <w:abstractNumId w:val="25"/>
  </w:num>
  <w:num w:numId="11" w16cid:durableId="1438284992">
    <w:abstractNumId w:val="3"/>
  </w:num>
  <w:num w:numId="12" w16cid:durableId="1481534857">
    <w:abstractNumId w:val="9"/>
  </w:num>
  <w:num w:numId="13" w16cid:durableId="697701295">
    <w:abstractNumId w:val="16"/>
  </w:num>
  <w:num w:numId="14" w16cid:durableId="1794863483">
    <w:abstractNumId w:val="27"/>
  </w:num>
  <w:num w:numId="15" w16cid:durableId="1318000916">
    <w:abstractNumId w:val="8"/>
  </w:num>
  <w:num w:numId="16" w16cid:durableId="389033589">
    <w:abstractNumId w:val="30"/>
  </w:num>
  <w:num w:numId="17" w16cid:durableId="1233734781">
    <w:abstractNumId w:val="6"/>
  </w:num>
  <w:num w:numId="18" w16cid:durableId="1976984631">
    <w:abstractNumId w:val="15"/>
  </w:num>
  <w:num w:numId="19" w16cid:durableId="1319455825">
    <w:abstractNumId w:val="10"/>
  </w:num>
  <w:num w:numId="20" w16cid:durableId="138158417">
    <w:abstractNumId w:val="28"/>
  </w:num>
  <w:num w:numId="21" w16cid:durableId="1598832053">
    <w:abstractNumId w:val="2"/>
  </w:num>
  <w:num w:numId="22" w16cid:durableId="684207900">
    <w:abstractNumId w:val="4"/>
  </w:num>
  <w:num w:numId="23" w16cid:durableId="602373106">
    <w:abstractNumId w:val="0"/>
  </w:num>
  <w:num w:numId="24" w16cid:durableId="2110005896">
    <w:abstractNumId w:val="20"/>
  </w:num>
  <w:num w:numId="25" w16cid:durableId="106238796">
    <w:abstractNumId w:val="19"/>
  </w:num>
  <w:num w:numId="26" w16cid:durableId="156961560">
    <w:abstractNumId w:val="11"/>
  </w:num>
  <w:num w:numId="27" w16cid:durableId="470637441">
    <w:abstractNumId w:val="31"/>
  </w:num>
  <w:num w:numId="28" w16cid:durableId="443228640">
    <w:abstractNumId w:val="29"/>
  </w:num>
  <w:num w:numId="29" w16cid:durableId="106004364">
    <w:abstractNumId w:val="1"/>
  </w:num>
  <w:num w:numId="30" w16cid:durableId="630211225">
    <w:abstractNumId w:val="18"/>
  </w:num>
  <w:num w:numId="31" w16cid:durableId="1265841357">
    <w:abstractNumId w:val="14"/>
  </w:num>
  <w:num w:numId="32" w16cid:durableId="1084692924">
    <w:abstractNumId w:val="7"/>
  </w:num>
  <w:num w:numId="33" w16cid:durableId="873888839">
    <w:abstractNumId w:val="12"/>
  </w:num>
  <w:num w:numId="34" w16cid:durableId="1477916195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9"/>
    <w:rsid w:val="000008BD"/>
    <w:rsid w:val="00000BCB"/>
    <w:rsid w:val="0000104A"/>
    <w:rsid w:val="0000125D"/>
    <w:rsid w:val="0000196D"/>
    <w:rsid w:val="00001A1D"/>
    <w:rsid w:val="00001AF0"/>
    <w:rsid w:val="000020D9"/>
    <w:rsid w:val="00002E70"/>
    <w:rsid w:val="00003201"/>
    <w:rsid w:val="0000333C"/>
    <w:rsid w:val="000039A2"/>
    <w:rsid w:val="00003A49"/>
    <w:rsid w:val="0000436B"/>
    <w:rsid w:val="000048AC"/>
    <w:rsid w:val="00004B55"/>
    <w:rsid w:val="00005105"/>
    <w:rsid w:val="00005308"/>
    <w:rsid w:val="00005871"/>
    <w:rsid w:val="00005E4A"/>
    <w:rsid w:val="00006474"/>
    <w:rsid w:val="00006781"/>
    <w:rsid w:val="00006893"/>
    <w:rsid w:val="00007393"/>
    <w:rsid w:val="000073B7"/>
    <w:rsid w:val="000074CF"/>
    <w:rsid w:val="000077E1"/>
    <w:rsid w:val="00007F3F"/>
    <w:rsid w:val="00010158"/>
    <w:rsid w:val="00010331"/>
    <w:rsid w:val="00010533"/>
    <w:rsid w:val="000111FD"/>
    <w:rsid w:val="00011559"/>
    <w:rsid w:val="0001179A"/>
    <w:rsid w:val="00011B06"/>
    <w:rsid w:val="00012279"/>
    <w:rsid w:val="00012545"/>
    <w:rsid w:val="00012D10"/>
    <w:rsid w:val="00012D3B"/>
    <w:rsid w:val="0001304C"/>
    <w:rsid w:val="000135A1"/>
    <w:rsid w:val="000135B3"/>
    <w:rsid w:val="000137FB"/>
    <w:rsid w:val="00013B28"/>
    <w:rsid w:val="00013CDF"/>
    <w:rsid w:val="00013EB8"/>
    <w:rsid w:val="000143F7"/>
    <w:rsid w:val="00014B97"/>
    <w:rsid w:val="00014F64"/>
    <w:rsid w:val="0001520E"/>
    <w:rsid w:val="00015335"/>
    <w:rsid w:val="00015587"/>
    <w:rsid w:val="000155C8"/>
    <w:rsid w:val="000157F8"/>
    <w:rsid w:val="00015922"/>
    <w:rsid w:val="00015D27"/>
    <w:rsid w:val="00015F21"/>
    <w:rsid w:val="00016057"/>
    <w:rsid w:val="00016BF7"/>
    <w:rsid w:val="00016CFA"/>
    <w:rsid w:val="00016D09"/>
    <w:rsid w:val="0001708F"/>
    <w:rsid w:val="000171D2"/>
    <w:rsid w:val="000173BC"/>
    <w:rsid w:val="0002012A"/>
    <w:rsid w:val="000203C9"/>
    <w:rsid w:val="0002040F"/>
    <w:rsid w:val="000205BA"/>
    <w:rsid w:val="0002087C"/>
    <w:rsid w:val="00020D15"/>
    <w:rsid w:val="000210D0"/>
    <w:rsid w:val="000217B2"/>
    <w:rsid w:val="00022130"/>
    <w:rsid w:val="00022479"/>
    <w:rsid w:val="0002284A"/>
    <w:rsid w:val="00022B17"/>
    <w:rsid w:val="0002312F"/>
    <w:rsid w:val="00023B28"/>
    <w:rsid w:val="00024002"/>
    <w:rsid w:val="000242AF"/>
    <w:rsid w:val="00024711"/>
    <w:rsid w:val="00024A24"/>
    <w:rsid w:val="00024E6A"/>
    <w:rsid w:val="00025026"/>
    <w:rsid w:val="000250D9"/>
    <w:rsid w:val="00025318"/>
    <w:rsid w:val="00025DCC"/>
    <w:rsid w:val="00025E1B"/>
    <w:rsid w:val="00025FD8"/>
    <w:rsid w:val="0002600A"/>
    <w:rsid w:val="0002653E"/>
    <w:rsid w:val="000267B3"/>
    <w:rsid w:val="000269D8"/>
    <w:rsid w:val="00026DCB"/>
    <w:rsid w:val="000274C6"/>
    <w:rsid w:val="00027739"/>
    <w:rsid w:val="00027B56"/>
    <w:rsid w:val="00027BCA"/>
    <w:rsid w:val="00027C96"/>
    <w:rsid w:val="00027CB1"/>
    <w:rsid w:val="00027D08"/>
    <w:rsid w:val="00027E38"/>
    <w:rsid w:val="000300B1"/>
    <w:rsid w:val="00030668"/>
    <w:rsid w:val="0003078B"/>
    <w:rsid w:val="00030C61"/>
    <w:rsid w:val="00030DE7"/>
    <w:rsid w:val="00031070"/>
    <w:rsid w:val="00031372"/>
    <w:rsid w:val="00031613"/>
    <w:rsid w:val="0003198D"/>
    <w:rsid w:val="00031BF3"/>
    <w:rsid w:val="00031F69"/>
    <w:rsid w:val="00032037"/>
    <w:rsid w:val="00032197"/>
    <w:rsid w:val="00032899"/>
    <w:rsid w:val="00032A78"/>
    <w:rsid w:val="00033409"/>
    <w:rsid w:val="00033601"/>
    <w:rsid w:val="00033624"/>
    <w:rsid w:val="000337E7"/>
    <w:rsid w:val="00034480"/>
    <w:rsid w:val="00034B1E"/>
    <w:rsid w:val="00034D5A"/>
    <w:rsid w:val="00034E84"/>
    <w:rsid w:val="000353BD"/>
    <w:rsid w:val="0003546E"/>
    <w:rsid w:val="000356A1"/>
    <w:rsid w:val="00035830"/>
    <w:rsid w:val="00035A8E"/>
    <w:rsid w:val="00035B5E"/>
    <w:rsid w:val="00035E74"/>
    <w:rsid w:val="00036090"/>
    <w:rsid w:val="00036099"/>
    <w:rsid w:val="00036144"/>
    <w:rsid w:val="00036355"/>
    <w:rsid w:val="00036603"/>
    <w:rsid w:val="00036CAE"/>
    <w:rsid w:val="00036D1F"/>
    <w:rsid w:val="0003700C"/>
    <w:rsid w:val="000373B3"/>
    <w:rsid w:val="000378FF"/>
    <w:rsid w:val="000379ED"/>
    <w:rsid w:val="00037C4C"/>
    <w:rsid w:val="000402D3"/>
    <w:rsid w:val="00040683"/>
    <w:rsid w:val="00040988"/>
    <w:rsid w:val="00040EC6"/>
    <w:rsid w:val="0004100E"/>
    <w:rsid w:val="00041544"/>
    <w:rsid w:val="00041920"/>
    <w:rsid w:val="00041A9A"/>
    <w:rsid w:val="00042062"/>
    <w:rsid w:val="000427F2"/>
    <w:rsid w:val="00043115"/>
    <w:rsid w:val="00043406"/>
    <w:rsid w:val="000435E2"/>
    <w:rsid w:val="0004378F"/>
    <w:rsid w:val="00043892"/>
    <w:rsid w:val="00043C30"/>
    <w:rsid w:val="0004432F"/>
    <w:rsid w:val="0004439E"/>
    <w:rsid w:val="000448F7"/>
    <w:rsid w:val="00044D6F"/>
    <w:rsid w:val="00045438"/>
    <w:rsid w:val="000459C5"/>
    <w:rsid w:val="00045CA2"/>
    <w:rsid w:val="00045D4C"/>
    <w:rsid w:val="00045D82"/>
    <w:rsid w:val="0004613B"/>
    <w:rsid w:val="000462D5"/>
    <w:rsid w:val="00046F59"/>
    <w:rsid w:val="00046F95"/>
    <w:rsid w:val="000471AD"/>
    <w:rsid w:val="00047B24"/>
    <w:rsid w:val="00047FE0"/>
    <w:rsid w:val="00050223"/>
    <w:rsid w:val="0005042F"/>
    <w:rsid w:val="000505E8"/>
    <w:rsid w:val="00050BB2"/>
    <w:rsid w:val="00050C56"/>
    <w:rsid w:val="00051015"/>
    <w:rsid w:val="00051056"/>
    <w:rsid w:val="00051807"/>
    <w:rsid w:val="0005227A"/>
    <w:rsid w:val="000528E3"/>
    <w:rsid w:val="000529DB"/>
    <w:rsid w:val="000535EC"/>
    <w:rsid w:val="00053BFC"/>
    <w:rsid w:val="00053D05"/>
    <w:rsid w:val="00053F95"/>
    <w:rsid w:val="0005421A"/>
    <w:rsid w:val="00054429"/>
    <w:rsid w:val="00054894"/>
    <w:rsid w:val="000548FD"/>
    <w:rsid w:val="00054B0D"/>
    <w:rsid w:val="0005514F"/>
    <w:rsid w:val="000552C0"/>
    <w:rsid w:val="000560C5"/>
    <w:rsid w:val="000560F0"/>
    <w:rsid w:val="00056416"/>
    <w:rsid w:val="00056621"/>
    <w:rsid w:val="00056823"/>
    <w:rsid w:val="000572B1"/>
    <w:rsid w:val="00057560"/>
    <w:rsid w:val="00057D3E"/>
    <w:rsid w:val="00057FD7"/>
    <w:rsid w:val="00060300"/>
    <w:rsid w:val="0006040C"/>
    <w:rsid w:val="00060466"/>
    <w:rsid w:val="00060880"/>
    <w:rsid w:val="00060C25"/>
    <w:rsid w:val="00060D6A"/>
    <w:rsid w:val="00060E7C"/>
    <w:rsid w:val="00060EEF"/>
    <w:rsid w:val="00060F37"/>
    <w:rsid w:val="00060FA2"/>
    <w:rsid w:val="000611FF"/>
    <w:rsid w:val="000619ED"/>
    <w:rsid w:val="00061C21"/>
    <w:rsid w:val="000623AB"/>
    <w:rsid w:val="000625D0"/>
    <w:rsid w:val="0006263F"/>
    <w:rsid w:val="0006315C"/>
    <w:rsid w:val="000634A3"/>
    <w:rsid w:val="000636DA"/>
    <w:rsid w:val="0006376A"/>
    <w:rsid w:val="00063F69"/>
    <w:rsid w:val="0006400E"/>
    <w:rsid w:val="00064414"/>
    <w:rsid w:val="000644A4"/>
    <w:rsid w:val="0006453B"/>
    <w:rsid w:val="00064EC8"/>
    <w:rsid w:val="0006602C"/>
    <w:rsid w:val="000661AD"/>
    <w:rsid w:val="00066441"/>
    <w:rsid w:val="000666FF"/>
    <w:rsid w:val="00066DF8"/>
    <w:rsid w:val="00066EC8"/>
    <w:rsid w:val="0006748D"/>
    <w:rsid w:val="00067720"/>
    <w:rsid w:val="0006792B"/>
    <w:rsid w:val="00070473"/>
    <w:rsid w:val="0007048F"/>
    <w:rsid w:val="00070726"/>
    <w:rsid w:val="000709B6"/>
    <w:rsid w:val="00070BAF"/>
    <w:rsid w:val="00071397"/>
    <w:rsid w:val="00071596"/>
    <w:rsid w:val="00071BB0"/>
    <w:rsid w:val="00071D4B"/>
    <w:rsid w:val="00071E4B"/>
    <w:rsid w:val="00072244"/>
    <w:rsid w:val="00072725"/>
    <w:rsid w:val="000729E4"/>
    <w:rsid w:val="00072A5D"/>
    <w:rsid w:val="00073101"/>
    <w:rsid w:val="00073278"/>
    <w:rsid w:val="00073835"/>
    <w:rsid w:val="00073B3C"/>
    <w:rsid w:val="00073C77"/>
    <w:rsid w:val="00073DAF"/>
    <w:rsid w:val="00073DCF"/>
    <w:rsid w:val="000742B7"/>
    <w:rsid w:val="00075D8E"/>
    <w:rsid w:val="00075E36"/>
    <w:rsid w:val="00076930"/>
    <w:rsid w:val="00077097"/>
    <w:rsid w:val="000771D2"/>
    <w:rsid w:val="000776FE"/>
    <w:rsid w:val="00077B28"/>
    <w:rsid w:val="00077EB1"/>
    <w:rsid w:val="00077ED2"/>
    <w:rsid w:val="00077F76"/>
    <w:rsid w:val="00080372"/>
    <w:rsid w:val="0008078E"/>
    <w:rsid w:val="000807F5"/>
    <w:rsid w:val="00080E27"/>
    <w:rsid w:val="0008153D"/>
    <w:rsid w:val="00081709"/>
    <w:rsid w:val="000819D7"/>
    <w:rsid w:val="00081FFD"/>
    <w:rsid w:val="00082267"/>
    <w:rsid w:val="000830DD"/>
    <w:rsid w:val="0008315B"/>
    <w:rsid w:val="00083563"/>
    <w:rsid w:val="000839B2"/>
    <w:rsid w:val="000843AD"/>
    <w:rsid w:val="00084638"/>
    <w:rsid w:val="00084A8B"/>
    <w:rsid w:val="00084BC3"/>
    <w:rsid w:val="00084E33"/>
    <w:rsid w:val="000851EB"/>
    <w:rsid w:val="00085341"/>
    <w:rsid w:val="00085398"/>
    <w:rsid w:val="000857A8"/>
    <w:rsid w:val="000857C1"/>
    <w:rsid w:val="0008607B"/>
    <w:rsid w:val="000860F6"/>
    <w:rsid w:val="0008684D"/>
    <w:rsid w:val="00086B0A"/>
    <w:rsid w:val="00087729"/>
    <w:rsid w:val="00087982"/>
    <w:rsid w:val="00087B6C"/>
    <w:rsid w:val="0009074C"/>
    <w:rsid w:val="000907E1"/>
    <w:rsid w:val="00090B1C"/>
    <w:rsid w:val="00090E53"/>
    <w:rsid w:val="000911C9"/>
    <w:rsid w:val="00091941"/>
    <w:rsid w:val="000922F4"/>
    <w:rsid w:val="00092C40"/>
    <w:rsid w:val="00092DE2"/>
    <w:rsid w:val="00093123"/>
    <w:rsid w:val="00093AC4"/>
    <w:rsid w:val="00093B12"/>
    <w:rsid w:val="0009422C"/>
    <w:rsid w:val="00094975"/>
    <w:rsid w:val="00094BEC"/>
    <w:rsid w:val="00094CDF"/>
    <w:rsid w:val="00094D68"/>
    <w:rsid w:val="00094EBD"/>
    <w:rsid w:val="00095D39"/>
    <w:rsid w:val="00095F62"/>
    <w:rsid w:val="0009645A"/>
    <w:rsid w:val="00096CBD"/>
    <w:rsid w:val="00096DA6"/>
    <w:rsid w:val="00096E1A"/>
    <w:rsid w:val="0009703C"/>
    <w:rsid w:val="0009765F"/>
    <w:rsid w:val="000977C6"/>
    <w:rsid w:val="00097A73"/>
    <w:rsid w:val="000A0056"/>
    <w:rsid w:val="000A0166"/>
    <w:rsid w:val="000A029B"/>
    <w:rsid w:val="000A0349"/>
    <w:rsid w:val="000A04FF"/>
    <w:rsid w:val="000A0567"/>
    <w:rsid w:val="000A0858"/>
    <w:rsid w:val="000A118D"/>
    <w:rsid w:val="000A12EC"/>
    <w:rsid w:val="000A1316"/>
    <w:rsid w:val="000A14BE"/>
    <w:rsid w:val="000A15B0"/>
    <w:rsid w:val="000A1821"/>
    <w:rsid w:val="000A1ED1"/>
    <w:rsid w:val="000A1EE0"/>
    <w:rsid w:val="000A2AF5"/>
    <w:rsid w:val="000A2E78"/>
    <w:rsid w:val="000A2EEA"/>
    <w:rsid w:val="000A3708"/>
    <w:rsid w:val="000A3C56"/>
    <w:rsid w:val="000A43B6"/>
    <w:rsid w:val="000A4809"/>
    <w:rsid w:val="000A497A"/>
    <w:rsid w:val="000A498E"/>
    <w:rsid w:val="000A4A22"/>
    <w:rsid w:val="000A4C9D"/>
    <w:rsid w:val="000A61FB"/>
    <w:rsid w:val="000A6516"/>
    <w:rsid w:val="000A6B53"/>
    <w:rsid w:val="000A6C48"/>
    <w:rsid w:val="000A6D7E"/>
    <w:rsid w:val="000A70DB"/>
    <w:rsid w:val="000A742A"/>
    <w:rsid w:val="000A75B0"/>
    <w:rsid w:val="000A75B3"/>
    <w:rsid w:val="000A7D4B"/>
    <w:rsid w:val="000A7F0E"/>
    <w:rsid w:val="000B04D7"/>
    <w:rsid w:val="000B05E9"/>
    <w:rsid w:val="000B08FD"/>
    <w:rsid w:val="000B09E0"/>
    <w:rsid w:val="000B0A02"/>
    <w:rsid w:val="000B0A67"/>
    <w:rsid w:val="000B0E90"/>
    <w:rsid w:val="000B0FC4"/>
    <w:rsid w:val="000B11E0"/>
    <w:rsid w:val="000B1522"/>
    <w:rsid w:val="000B2962"/>
    <w:rsid w:val="000B2A2E"/>
    <w:rsid w:val="000B2C7C"/>
    <w:rsid w:val="000B2E05"/>
    <w:rsid w:val="000B316E"/>
    <w:rsid w:val="000B3257"/>
    <w:rsid w:val="000B3975"/>
    <w:rsid w:val="000B43D7"/>
    <w:rsid w:val="000B4D87"/>
    <w:rsid w:val="000B54B8"/>
    <w:rsid w:val="000B5540"/>
    <w:rsid w:val="000B5906"/>
    <w:rsid w:val="000B5CA2"/>
    <w:rsid w:val="000B5CAC"/>
    <w:rsid w:val="000B6018"/>
    <w:rsid w:val="000B6201"/>
    <w:rsid w:val="000B6C13"/>
    <w:rsid w:val="000B6EBF"/>
    <w:rsid w:val="000B6F81"/>
    <w:rsid w:val="000B720D"/>
    <w:rsid w:val="000B7465"/>
    <w:rsid w:val="000B77C1"/>
    <w:rsid w:val="000B7AE0"/>
    <w:rsid w:val="000C061D"/>
    <w:rsid w:val="000C071F"/>
    <w:rsid w:val="000C09CD"/>
    <w:rsid w:val="000C0CDA"/>
    <w:rsid w:val="000C0D7B"/>
    <w:rsid w:val="000C0F2B"/>
    <w:rsid w:val="000C1023"/>
    <w:rsid w:val="000C109F"/>
    <w:rsid w:val="000C12D3"/>
    <w:rsid w:val="000C1509"/>
    <w:rsid w:val="000C19BF"/>
    <w:rsid w:val="000C1AD9"/>
    <w:rsid w:val="000C30B5"/>
    <w:rsid w:val="000C30BD"/>
    <w:rsid w:val="000C3715"/>
    <w:rsid w:val="000C3C89"/>
    <w:rsid w:val="000C40F0"/>
    <w:rsid w:val="000C41C4"/>
    <w:rsid w:val="000C537E"/>
    <w:rsid w:val="000C546B"/>
    <w:rsid w:val="000C58E0"/>
    <w:rsid w:val="000C5914"/>
    <w:rsid w:val="000C59F3"/>
    <w:rsid w:val="000C5D2A"/>
    <w:rsid w:val="000C5F44"/>
    <w:rsid w:val="000C6110"/>
    <w:rsid w:val="000C6749"/>
    <w:rsid w:val="000C6A02"/>
    <w:rsid w:val="000C6F3C"/>
    <w:rsid w:val="000C7252"/>
    <w:rsid w:val="000C74E4"/>
    <w:rsid w:val="000C7736"/>
    <w:rsid w:val="000C7862"/>
    <w:rsid w:val="000C7A56"/>
    <w:rsid w:val="000D0064"/>
    <w:rsid w:val="000D0479"/>
    <w:rsid w:val="000D05FE"/>
    <w:rsid w:val="000D12D0"/>
    <w:rsid w:val="000D1FC5"/>
    <w:rsid w:val="000D2D54"/>
    <w:rsid w:val="000D32B2"/>
    <w:rsid w:val="000D359C"/>
    <w:rsid w:val="000D3636"/>
    <w:rsid w:val="000D3BBE"/>
    <w:rsid w:val="000D4920"/>
    <w:rsid w:val="000D587F"/>
    <w:rsid w:val="000D5D3E"/>
    <w:rsid w:val="000D65ED"/>
    <w:rsid w:val="000D66C6"/>
    <w:rsid w:val="000D73BB"/>
    <w:rsid w:val="000D742F"/>
    <w:rsid w:val="000D757C"/>
    <w:rsid w:val="000D78E9"/>
    <w:rsid w:val="000D79BD"/>
    <w:rsid w:val="000D7C41"/>
    <w:rsid w:val="000D7F2E"/>
    <w:rsid w:val="000E0B08"/>
    <w:rsid w:val="000E1037"/>
    <w:rsid w:val="000E1548"/>
    <w:rsid w:val="000E162A"/>
    <w:rsid w:val="000E1C10"/>
    <w:rsid w:val="000E1CE8"/>
    <w:rsid w:val="000E2403"/>
    <w:rsid w:val="000E24DB"/>
    <w:rsid w:val="000E2663"/>
    <w:rsid w:val="000E2D59"/>
    <w:rsid w:val="000E2E4D"/>
    <w:rsid w:val="000E2F3B"/>
    <w:rsid w:val="000E38F2"/>
    <w:rsid w:val="000E3D24"/>
    <w:rsid w:val="000E3FD8"/>
    <w:rsid w:val="000E4749"/>
    <w:rsid w:val="000E49CB"/>
    <w:rsid w:val="000E4D3A"/>
    <w:rsid w:val="000E4F17"/>
    <w:rsid w:val="000E52BB"/>
    <w:rsid w:val="000E52D0"/>
    <w:rsid w:val="000E5377"/>
    <w:rsid w:val="000E5527"/>
    <w:rsid w:val="000E574D"/>
    <w:rsid w:val="000E5D6B"/>
    <w:rsid w:val="000E5FE9"/>
    <w:rsid w:val="000E60C4"/>
    <w:rsid w:val="000E6111"/>
    <w:rsid w:val="000E681F"/>
    <w:rsid w:val="000E6832"/>
    <w:rsid w:val="000E6ED9"/>
    <w:rsid w:val="000E75D8"/>
    <w:rsid w:val="000E7611"/>
    <w:rsid w:val="000E764B"/>
    <w:rsid w:val="000E78E3"/>
    <w:rsid w:val="000E78ED"/>
    <w:rsid w:val="000E7BA3"/>
    <w:rsid w:val="000E7C28"/>
    <w:rsid w:val="000E7D75"/>
    <w:rsid w:val="000F1175"/>
    <w:rsid w:val="000F1189"/>
    <w:rsid w:val="000F12A0"/>
    <w:rsid w:val="000F1993"/>
    <w:rsid w:val="000F1A22"/>
    <w:rsid w:val="000F1E36"/>
    <w:rsid w:val="000F2373"/>
    <w:rsid w:val="000F246D"/>
    <w:rsid w:val="000F25FF"/>
    <w:rsid w:val="000F2AAA"/>
    <w:rsid w:val="000F2CB7"/>
    <w:rsid w:val="000F2CDF"/>
    <w:rsid w:val="000F2E0A"/>
    <w:rsid w:val="000F2E5D"/>
    <w:rsid w:val="000F2EF4"/>
    <w:rsid w:val="000F2F8A"/>
    <w:rsid w:val="000F330B"/>
    <w:rsid w:val="000F3328"/>
    <w:rsid w:val="000F35E2"/>
    <w:rsid w:val="000F3A5F"/>
    <w:rsid w:val="000F3C47"/>
    <w:rsid w:val="000F3C5D"/>
    <w:rsid w:val="000F3CC9"/>
    <w:rsid w:val="000F3E58"/>
    <w:rsid w:val="000F418A"/>
    <w:rsid w:val="000F4617"/>
    <w:rsid w:val="000F48D7"/>
    <w:rsid w:val="000F49F7"/>
    <w:rsid w:val="000F4B4F"/>
    <w:rsid w:val="000F522C"/>
    <w:rsid w:val="000F52DF"/>
    <w:rsid w:val="000F5511"/>
    <w:rsid w:val="000F5B83"/>
    <w:rsid w:val="000F5D45"/>
    <w:rsid w:val="000F5D88"/>
    <w:rsid w:val="000F5E35"/>
    <w:rsid w:val="000F6270"/>
    <w:rsid w:val="000F6308"/>
    <w:rsid w:val="000F640D"/>
    <w:rsid w:val="000F646E"/>
    <w:rsid w:val="000F68AE"/>
    <w:rsid w:val="000F6946"/>
    <w:rsid w:val="000F6C91"/>
    <w:rsid w:val="000F6EA3"/>
    <w:rsid w:val="000F7056"/>
    <w:rsid w:val="000F7269"/>
    <w:rsid w:val="000F7322"/>
    <w:rsid w:val="000F73DA"/>
    <w:rsid w:val="000F7E48"/>
    <w:rsid w:val="00100179"/>
    <w:rsid w:val="001002E5"/>
    <w:rsid w:val="0010066E"/>
    <w:rsid w:val="0010076B"/>
    <w:rsid w:val="0010093E"/>
    <w:rsid w:val="00101476"/>
    <w:rsid w:val="001014EC"/>
    <w:rsid w:val="0010159B"/>
    <w:rsid w:val="00101A61"/>
    <w:rsid w:val="001021CF"/>
    <w:rsid w:val="0010296C"/>
    <w:rsid w:val="00102BA5"/>
    <w:rsid w:val="001037A3"/>
    <w:rsid w:val="001038A4"/>
    <w:rsid w:val="00103D6A"/>
    <w:rsid w:val="001046AF"/>
    <w:rsid w:val="00104DC7"/>
    <w:rsid w:val="00104DFD"/>
    <w:rsid w:val="00104EA6"/>
    <w:rsid w:val="00104F57"/>
    <w:rsid w:val="001054BA"/>
    <w:rsid w:val="00105A19"/>
    <w:rsid w:val="00105BC8"/>
    <w:rsid w:val="00105C56"/>
    <w:rsid w:val="00105D52"/>
    <w:rsid w:val="00106439"/>
    <w:rsid w:val="00106CC6"/>
    <w:rsid w:val="00106E50"/>
    <w:rsid w:val="00107C56"/>
    <w:rsid w:val="00107EA8"/>
    <w:rsid w:val="00107F65"/>
    <w:rsid w:val="0011009D"/>
    <w:rsid w:val="0011047F"/>
    <w:rsid w:val="00110534"/>
    <w:rsid w:val="00110874"/>
    <w:rsid w:val="00110CAE"/>
    <w:rsid w:val="00111028"/>
    <w:rsid w:val="00111478"/>
    <w:rsid w:val="001123F3"/>
    <w:rsid w:val="00112C2E"/>
    <w:rsid w:val="00112D70"/>
    <w:rsid w:val="00113572"/>
    <w:rsid w:val="00113AAC"/>
    <w:rsid w:val="0011432D"/>
    <w:rsid w:val="001148ED"/>
    <w:rsid w:val="00114CDC"/>
    <w:rsid w:val="00114DBB"/>
    <w:rsid w:val="001156C4"/>
    <w:rsid w:val="00115B90"/>
    <w:rsid w:val="00115BE4"/>
    <w:rsid w:val="00115DB3"/>
    <w:rsid w:val="00115EF4"/>
    <w:rsid w:val="00116505"/>
    <w:rsid w:val="001166C4"/>
    <w:rsid w:val="00116742"/>
    <w:rsid w:val="00116801"/>
    <w:rsid w:val="001169BD"/>
    <w:rsid w:val="00116FC3"/>
    <w:rsid w:val="0011705F"/>
    <w:rsid w:val="00117233"/>
    <w:rsid w:val="0011752F"/>
    <w:rsid w:val="00117A5A"/>
    <w:rsid w:val="00117EAC"/>
    <w:rsid w:val="00117FAE"/>
    <w:rsid w:val="001200DE"/>
    <w:rsid w:val="00120108"/>
    <w:rsid w:val="001202B1"/>
    <w:rsid w:val="001203E6"/>
    <w:rsid w:val="0012052E"/>
    <w:rsid w:val="0012057A"/>
    <w:rsid w:val="0012085A"/>
    <w:rsid w:val="0012141D"/>
    <w:rsid w:val="00121AB8"/>
    <w:rsid w:val="00122170"/>
    <w:rsid w:val="001221FA"/>
    <w:rsid w:val="00122265"/>
    <w:rsid w:val="0012279A"/>
    <w:rsid w:val="00123452"/>
    <w:rsid w:val="0012368E"/>
    <w:rsid w:val="001237F3"/>
    <w:rsid w:val="00123B00"/>
    <w:rsid w:val="00123E10"/>
    <w:rsid w:val="00123E16"/>
    <w:rsid w:val="0012413B"/>
    <w:rsid w:val="0012419D"/>
    <w:rsid w:val="001244E0"/>
    <w:rsid w:val="0012473C"/>
    <w:rsid w:val="0012587D"/>
    <w:rsid w:val="00125ACD"/>
    <w:rsid w:val="001261E1"/>
    <w:rsid w:val="0012621B"/>
    <w:rsid w:val="00126244"/>
    <w:rsid w:val="001264A8"/>
    <w:rsid w:val="00126ADA"/>
    <w:rsid w:val="00126D5C"/>
    <w:rsid w:val="00127295"/>
    <w:rsid w:val="00127973"/>
    <w:rsid w:val="00127A81"/>
    <w:rsid w:val="00127E56"/>
    <w:rsid w:val="001300F6"/>
    <w:rsid w:val="001302A7"/>
    <w:rsid w:val="001305F6"/>
    <w:rsid w:val="00130B77"/>
    <w:rsid w:val="00130E45"/>
    <w:rsid w:val="00131079"/>
    <w:rsid w:val="001316E5"/>
    <w:rsid w:val="0013191A"/>
    <w:rsid w:val="00131962"/>
    <w:rsid w:val="00131D0B"/>
    <w:rsid w:val="00131D38"/>
    <w:rsid w:val="0013218A"/>
    <w:rsid w:val="001323E0"/>
    <w:rsid w:val="0013286E"/>
    <w:rsid w:val="00132D4E"/>
    <w:rsid w:val="00133084"/>
    <w:rsid w:val="001330CE"/>
    <w:rsid w:val="001338F7"/>
    <w:rsid w:val="00133B4C"/>
    <w:rsid w:val="00133D29"/>
    <w:rsid w:val="00133FD7"/>
    <w:rsid w:val="00134371"/>
    <w:rsid w:val="001348A5"/>
    <w:rsid w:val="00135044"/>
    <w:rsid w:val="0013592C"/>
    <w:rsid w:val="00135CCB"/>
    <w:rsid w:val="00135D96"/>
    <w:rsid w:val="00135E08"/>
    <w:rsid w:val="00135FD7"/>
    <w:rsid w:val="001362AF"/>
    <w:rsid w:val="00136361"/>
    <w:rsid w:val="001366B7"/>
    <w:rsid w:val="00136898"/>
    <w:rsid w:val="001371C0"/>
    <w:rsid w:val="001378CB"/>
    <w:rsid w:val="00137DC2"/>
    <w:rsid w:val="00140432"/>
    <w:rsid w:val="00140A7D"/>
    <w:rsid w:val="00140AA8"/>
    <w:rsid w:val="00140CA9"/>
    <w:rsid w:val="0014114C"/>
    <w:rsid w:val="001413B5"/>
    <w:rsid w:val="00141747"/>
    <w:rsid w:val="0014179C"/>
    <w:rsid w:val="001417AC"/>
    <w:rsid w:val="00141ECF"/>
    <w:rsid w:val="001426AC"/>
    <w:rsid w:val="001426E9"/>
    <w:rsid w:val="001426ED"/>
    <w:rsid w:val="001429A5"/>
    <w:rsid w:val="00142C32"/>
    <w:rsid w:val="00142FD9"/>
    <w:rsid w:val="0014313C"/>
    <w:rsid w:val="00143352"/>
    <w:rsid w:val="00143E06"/>
    <w:rsid w:val="00144208"/>
    <w:rsid w:val="00144630"/>
    <w:rsid w:val="00144A6B"/>
    <w:rsid w:val="00145538"/>
    <w:rsid w:val="00145EA0"/>
    <w:rsid w:val="00146276"/>
    <w:rsid w:val="001466B7"/>
    <w:rsid w:val="00146E68"/>
    <w:rsid w:val="001475FA"/>
    <w:rsid w:val="00150021"/>
    <w:rsid w:val="00150114"/>
    <w:rsid w:val="00150710"/>
    <w:rsid w:val="00150CB3"/>
    <w:rsid w:val="00150DE2"/>
    <w:rsid w:val="00151134"/>
    <w:rsid w:val="00151684"/>
    <w:rsid w:val="00152458"/>
    <w:rsid w:val="00152D95"/>
    <w:rsid w:val="00152E21"/>
    <w:rsid w:val="001531C5"/>
    <w:rsid w:val="001534E7"/>
    <w:rsid w:val="00153826"/>
    <w:rsid w:val="00153CCB"/>
    <w:rsid w:val="00154059"/>
    <w:rsid w:val="00154184"/>
    <w:rsid w:val="0015470C"/>
    <w:rsid w:val="00154A86"/>
    <w:rsid w:val="00154B48"/>
    <w:rsid w:val="00154C14"/>
    <w:rsid w:val="00155026"/>
    <w:rsid w:val="001553A6"/>
    <w:rsid w:val="00155594"/>
    <w:rsid w:val="001556FA"/>
    <w:rsid w:val="0015574F"/>
    <w:rsid w:val="00155ABA"/>
    <w:rsid w:val="00155B7F"/>
    <w:rsid w:val="00155BDD"/>
    <w:rsid w:val="00155C3D"/>
    <w:rsid w:val="00155C4B"/>
    <w:rsid w:val="00155CE6"/>
    <w:rsid w:val="00155EB5"/>
    <w:rsid w:val="00156149"/>
    <w:rsid w:val="001561A8"/>
    <w:rsid w:val="00156373"/>
    <w:rsid w:val="00156459"/>
    <w:rsid w:val="00156851"/>
    <w:rsid w:val="00156BC0"/>
    <w:rsid w:val="00156C92"/>
    <w:rsid w:val="00156DCC"/>
    <w:rsid w:val="001573A1"/>
    <w:rsid w:val="0015780A"/>
    <w:rsid w:val="00157AA5"/>
    <w:rsid w:val="00157B5A"/>
    <w:rsid w:val="00157CA8"/>
    <w:rsid w:val="00157D08"/>
    <w:rsid w:val="00157D9D"/>
    <w:rsid w:val="00157E42"/>
    <w:rsid w:val="00157FE5"/>
    <w:rsid w:val="00160098"/>
    <w:rsid w:val="001603E2"/>
    <w:rsid w:val="001605E1"/>
    <w:rsid w:val="00160898"/>
    <w:rsid w:val="00160CEB"/>
    <w:rsid w:val="001615AB"/>
    <w:rsid w:val="00161657"/>
    <w:rsid w:val="001616EC"/>
    <w:rsid w:val="00161744"/>
    <w:rsid w:val="0016195A"/>
    <w:rsid w:val="00161B6B"/>
    <w:rsid w:val="00161D95"/>
    <w:rsid w:val="00161E61"/>
    <w:rsid w:val="00162482"/>
    <w:rsid w:val="00162579"/>
    <w:rsid w:val="001626C4"/>
    <w:rsid w:val="0016276F"/>
    <w:rsid w:val="00162B3C"/>
    <w:rsid w:val="00162DA5"/>
    <w:rsid w:val="00162FCC"/>
    <w:rsid w:val="0016304C"/>
    <w:rsid w:val="0016319F"/>
    <w:rsid w:val="00163316"/>
    <w:rsid w:val="00163553"/>
    <w:rsid w:val="001636F4"/>
    <w:rsid w:val="00163B61"/>
    <w:rsid w:val="00163B87"/>
    <w:rsid w:val="00164426"/>
    <w:rsid w:val="001644B4"/>
    <w:rsid w:val="001648CC"/>
    <w:rsid w:val="00164BCF"/>
    <w:rsid w:val="00164CF5"/>
    <w:rsid w:val="00165030"/>
    <w:rsid w:val="00165A38"/>
    <w:rsid w:val="00165DB0"/>
    <w:rsid w:val="00166087"/>
    <w:rsid w:val="001663C8"/>
    <w:rsid w:val="00166572"/>
    <w:rsid w:val="00166957"/>
    <w:rsid w:val="00166BB6"/>
    <w:rsid w:val="00166F9F"/>
    <w:rsid w:val="00167283"/>
    <w:rsid w:val="0016745E"/>
    <w:rsid w:val="001679B3"/>
    <w:rsid w:val="00167D54"/>
    <w:rsid w:val="0017085F"/>
    <w:rsid w:val="00170A93"/>
    <w:rsid w:val="00170B36"/>
    <w:rsid w:val="00171004"/>
    <w:rsid w:val="001716E7"/>
    <w:rsid w:val="00171D1C"/>
    <w:rsid w:val="0017204F"/>
    <w:rsid w:val="00172280"/>
    <w:rsid w:val="00172918"/>
    <w:rsid w:val="00172DF5"/>
    <w:rsid w:val="0017302F"/>
    <w:rsid w:val="001731F4"/>
    <w:rsid w:val="00173AE7"/>
    <w:rsid w:val="0017447F"/>
    <w:rsid w:val="0017624A"/>
    <w:rsid w:val="001767F6"/>
    <w:rsid w:val="00176AD1"/>
    <w:rsid w:val="00176BF4"/>
    <w:rsid w:val="00176C55"/>
    <w:rsid w:val="00176D53"/>
    <w:rsid w:val="001773C3"/>
    <w:rsid w:val="001776FA"/>
    <w:rsid w:val="00177C94"/>
    <w:rsid w:val="00177F37"/>
    <w:rsid w:val="0018034A"/>
    <w:rsid w:val="0018036B"/>
    <w:rsid w:val="001804F8"/>
    <w:rsid w:val="001805D8"/>
    <w:rsid w:val="001805FF"/>
    <w:rsid w:val="001806DF"/>
    <w:rsid w:val="00180714"/>
    <w:rsid w:val="00180E22"/>
    <w:rsid w:val="00180F25"/>
    <w:rsid w:val="00181A1A"/>
    <w:rsid w:val="00181D38"/>
    <w:rsid w:val="0018201B"/>
    <w:rsid w:val="00182041"/>
    <w:rsid w:val="0018292B"/>
    <w:rsid w:val="00182F42"/>
    <w:rsid w:val="00183280"/>
    <w:rsid w:val="001833EE"/>
    <w:rsid w:val="0018413C"/>
    <w:rsid w:val="00184154"/>
    <w:rsid w:val="001847F7"/>
    <w:rsid w:val="00184C64"/>
    <w:rsid w:val="00184F6E"/>
    <w:rsid w:val="001852D8"/>
    <w:rsid w:val="00185744"/>
    <w:rsid w:val="00185C10"/>
    <w:rsid w:val="00185C98"/>
    <w:rsid w:val="00185EFD"/>
    <w:rsid w:val="001860ED"/>
    <w:rsid w:val="0018635E"/>
    <w:rsid w:val="001865EC"/>
    <w:rsid w:val="001869BB"/>
    <w:rsid w:val="00186A0A"/>
    <w:rsid w:val="00186A28"/>
    <w:rsid w:val="00186AFB"/>
    <w:rsid w:val="00187711"/>
    <w:rsid w:val="00187B38"/>
    <w:rsid w:val="00190207"/>
    <w:rsid w:val="00190928"/>
    <w:rsid w:val="00190B4D"/>
    <w:rsid w:val="001911FA"/>
    <w:rsid w:val="0019154C"/>
    <w:rsid w:val="00191A87"/>
    <w:rsid w:val="001923A0"/>
    <w:rsid w:val="00192A12"/>
    <w:rsid w:val="00192A18"/>
    <w:rsid w:val="00192B6B"/>
    <w:rsid w:val="00192F48"/>
    <w:rsid w:val="00193404"/>
    <w:rsid w:val="00193F82"/>
    <w:rsid w:val="001941E5"/>
    <w:rsid w:val="0019420E"/>
    <w:rsid w:val="001944F2"/>
    <w:rsid w:val="0019486B"/>
    <w:rsid w:val="00194A69"/>
    <w:rsid w:val="00194B79"/>
    <w:rsid w:val="00195614"/>
    <w:rsid w:val="00195C00"/>
    <w:rsid w:val="00195E01"/>
    <w:rsid w:val="00195ECC"/>
    <w:rsid w:val="001960A9"/>
    <w:rsid w:val="00196427"/>
    <w:rsid w:val="0019697D"/>
    <w:rsid w:val="00196BF1"/>
    <w:rsid w:val="001973B1"/>
    <w:rsid w:val="00197526"/>
    <w:rsid w:val="001975F9"/>
    <w:rsid w:val="00197672"/>
    <w:rsid w:val="001976DE"/>
    <w:rsid w:val="00197E20"/>
    <w:rsid w:val="00197E38"/>
    <w:rsid w:val="00197E4D"/>
    <w:rsid w:val="00197F7E"/>
    <w:rsid w:val="00197FFE"/>
    <w:rsid w:val="001A01D0"/>
    <w:rsid w:val="001A03B3"/>
    <w:rsid w:val="001A0505"/>
    <w:rsid w:val="001A0753"/>
    <w:rsid w:val="001A0E4B"/>
    <w:rsid w:val="001A0F50"/>
    <w:rsid w:val="001A1A48"/>
    <w:rsid w:val="001A2157"/>
    <w:rsid w:val="001A3204"/>
    <w:rsid w:val="001A34FB"/>
    <w:rsid w:val="001A350D"/>
    <w:rsid w:val="001A3734"/>
    <w:rsid w:val="001A382B"/>
    <w:rsid w:val="001A38C1"/>
    <w:rsid w:val="001A39E2"/>
    <w:rsid w:val="001A43A5"/>
    <w:rsid w:val="001A4F1F"/>
    <w:rsid w:val="001A5358"/>
    <w:rsid w:val="001A5473"/>
    <w:rsid w:val="001A55FE"/>
    <w:rsid w:val="001A5765"/>
    <w:rsid w:val="001A59F5"/>
    <w:rsid w:val="001A5EDE"/>
    <w:rsid w:val="001A62D4"/>
    <w:rsid w:val="001A6983"/>
    <w:rsid w:val="001A6B15"/>
    <w:rsid w:val="001A73F2"/>
    <w:rsid w:val="001A7444"/>
    <w:rsid w:val="001A7761"/>
    <w:rsid w:val="001A7780"/>
    <w:rsid w:val="001A7784"/>
    <w:rsid w:val="001A788A"/>
    <w:rsid w:val="001A79E8"/>
    <w:rsid w:val="001A7B21"/>
    <w:rsid w:val="001A7BF9"/>
    <w:rsid w:val="001A7E45"/>
    <w:rsid w:val="001B02D2"/>
    <w:rsid w:val="001B0784"/>
    <w:rsid w:val="001B10CF"/>
    <w:rsid w:val="001B12DD"/>
    <w:rsid w:val="001B1385"/>
    <w:rsid w:val="001B1487"/>
    <w:rsid w:val="001B1DD0"/>
    <w:rsid w:val="001B1EBC"/>
    <w:rsid w:val="001B207E"/>
    <w:rsid w:val="001B20E8"/>
    <w:rsid w:val="001B2970"/>
    <w:rsid w:val="001B2E57"/>
    <w:rsid w:val="001B3467"/>
    <w:rsid w:val="001B37E8"/>
    <w:rsid w:val="001B3837"/>
    <w:rsid w:val="001B3BF8"/>
    <w:rsid w:val="001B440C"/>
    <w:rsid w:val="001B45B2"/>
    <w:rsid w:val="001B493B"/>
    <w:rsid w:val="001B4BD3"/>
    <w:rsid w:val="001B4E17"/>
    <w:rsid w:val="001B54AF"/>
    <w:rsid w:val="001B5CB7"/>
    <w:rsid w:val="001B6089"/>
    <w:rsid w:val="001B6D20"/>
    <w:rsid w:val="001B6D88"/>
    <w:rsid w:val="001B6ECC"/>
    <w:rsid w:val="001B6F21"/>
    <w:rsid w:val="001B7005"/>
    <w:rsid w:val="001B704B"/>
    <w:rsid w:val="001B70B0"/>
    <w:rsid w:val="001B7961"/>
    <w:rsid w:val="001B7B3A"/>
    <w:rsid w:val="001B7FFE"/>
    <w:rsid w:val="001C042C"/>
    <w:rsid w:val="001C066A"/>
    <w:rsid w:val="001C1221"/>
    <w:rsid w:val="001C1439"/>
    <w:rsid w:val="001C159D"/>
    <w:rsid w:val="001C1D9A"/>
    <w:rsid w:val="001C21AC"/>
    <w:rsid w:val="001C2676"/>
    <w:rsid w:val="001C290E"/>
    <w:rsid w:val="001C2DCF"/>
    <w:rsid w:val="001C33A2"/>
    <w:rsid w:val="001C3F33"/>
    <w:rsid w:val="001C41D1"/>
    <w:rsid w:val="001C441A"/>
    <w:rsid w:val="001C4969"/>
    <w:rsid w:val="001C5700"/>
    <w:rsid w:val="001C588C"/>
    <w:rsid w:val="001C5967"/>
    <w:rsid w:val="001C5A08"/>
    <w:rsid w:val="001C5B59"/>
    <w:rsid w:val="001C5BFA"/>
    <w:rsid w:val="001C685E"/>
    <w:rsid w:val="001C74CC"/>
    <w:rsid w:val="001C78F5"/>
    <w:rsid w:val="001C7983"/>
    <w:rsid w:val="001C7CB6"/>
    <w:rsid w:val="001C7DDA"/>
    <w:rsid w:val="001D0D12"/>
    <w:rsid w:val="001D0E63"/>
    <w:rsid w:val="001D0F5F"/>
    <w:rsid w:val="001D1044"/>
    <w:rsid w:val="001D16DF"/>
    <w:rsid w:val="001D2130"/>
    <w:rsid w:val="001D23F9"/>
    <w:rsid w:val="001D28C9"/>
    <w:rsid w:val="001D2BA0"/>
    <w:rsid w:val="001D2FF8"/>
    <w:rsid w:val="001D3032"/>
    <w:rsid w:val="001D3301"/>
    <w:rsid w:val="001D3410"/>
    <w:rsid w:val="001D3598"/>
    <w:rsid w:val="001D3707"/>
    <w:rsid w:val="001D388A"/>
    <w:rsid w:val="001D3ED9"/>
    <w:rsid w:val="001D4196"/>
    <w:rsid w:val="001D454D"/>
    <w:rsid w:val="001D4828"/>
    <w:rsid w:val="001D4934"/>
    <w:rsid w:val="001D4E63"/>
    <w:rsid w:val="001D5A0A"/>
    <w:rsid w:val="001D68BA"/>
    <w:rsid w:val="001D6A85"/>
    <w:rsid w:val="001D6DF8"/>
    <w:rsid w:val="001D75B0"/>
    <w:rsid w:val="001D78FB"/>
    <w:rsid w:val="001D7F48"/>
    <w:rsid w:val="001E0011"/>
    <w:rsid w:val="001E149B"/>
    <w:rsid w:val="001E1C3B"/>
    <w:rsid w:val="001E1C99"/>
    <w:rsid w:val="001E247E"/>
    <w:rsid w:val="001E2531"/>
    <w:rsid w:val="001E32AB"/>
    <w:rsid w:val="001E3552"/>
    <w:rsid w:val="001E35FC"/>
    <w:rsid w:val="001E368C"/>
    <w:rsid w:val="001E43C3"/>
    <w:rsid w:val="001E440F"/>
    <w:rsid w:val="001E4491"/>
    <w:rsid w:val="001E4A2E"/>
    <w:rsid w:val="001E5562"/>
    <w:rsid w:val="001E5B29"/>
    <w:rsid w:val="001E5D64"/>
    <w:rsid w:val="001E6004"/>
    <w:rsid w:val="001E6046"/>
    <w:rsid w:val="001E60A0"/>
    <w:rsid w:val="001E61F3"/>
    <w:rsid w:val="001E65E5"/>
    <w:rsid w:val="001E67B0"/>
    <w:rsid w:val="001E68D2"/>
    <w:rsid w:val="001E6A34"/>
    <w:rsid w:val="001E6B6E"/>
    <w:rsid w:val="001E70A8"/>
    <w:rsid w:val="001E7273"/>
    <w:rsid w:val="001E743D"/>
    <w:rsid w:val="001E79F4"/>
    <w:rsid w:val="001E7D3F"/>
    <w:rsid w:val="001E7E31"/>
    <w:rsid w:val="001F0006"/>
    <w:rsid w:val="001F07AB"/>
    <w:rsid w:val="001F0ADD"/>
    <w:rsid w:val="001F0B67"/>
    <w:rsid w:val="001F0DF5"/>
    <w:rsid w:val="001F13EB"/>
    <w:rsid w:val="001F1677"/>
    <w:rsid w:val="001F19E3"/>
    <w:rsid w:val="001F1AE1"/>
    <w:rsid w:val="001F1D40"/>
    <w:rsid w:val="001F21A4"/>
    <w:rsid w:val="001F21FD"/>
    <w:rsid w:val="001F2481"/>
    <w:rsid w:val="001F29BC"/>
    <w:rsid w:val="001F2B2E"/>
    <w:rsid w:val="001F2BCE"/>
    <w:rsid w:val="001F2E74"/>
    <w:rsid w:val="001F2FEE"/>
    <w:rsid w:val="001F3654"/>
    <w:rsid w:val="001F39CF"/>
    <w:rsid w:val="001F3E0A"/>
    <w:rsid w:val="001F3F6F"/>
    <w:rsid w:val="001F40AF"/>
    <w:rsid w:val="001F48B6"/>
    <w:rsid w:val="001F4FA8"/>
    <w:rsid w:val="001F5028"/>
    <w:rsid w:val="001F5097"/>
    <w:rsid w:val="001F53D8"/>
    <w:rsid w:val="001F548F"/>
    <w:rsid w:val="001F5631"/>
    <w:rsid w:val="001F5704"/>
    <w:rsid w:val="001F5DF5"/>
    <w:rsid w:val="001F60CC"/>
    <w:rsid w:val="001F67A9"/>
    <w:rsid w:val="001F6ED0"/>
    <w:rsid w:val="001F6FF1"/>
    <w:rsid w:val="001F7074"/>
    <w:rsid w:val="001F7358"/>
    <w:rsid w:val="001F7B3E"/>
    <w:rsid w:val="00200120"/>
    <w:rsid w:val="00200311"/>
    <w:rsid w:val="0020043A"/>
    <w:rsid w:val="00200B43"/>
    <w:rsid w:val="00201125"/>
    <w:rsid w:val="00201234"/>
    <w:rsid w:val="00201F8A"/>
    <w:rsid w:val="002021AD"/>
    <w:rsid w:val="00202403"/>
    <w:rsid w:val="00202B99"/>
    <w:rsid w:val="00203163"/>
    <w:rsid w:val="00203504"/>
    <w:rsid w:val="00203C65"/>
    <w:rsid w:val="00203E2B"/>
    <w:rsid w:val="00203ECD"/>
    <w:rsid w:val="00203F03"/>
    <w:rsid w:val="00204594"/>
    <w:rsid w:val="00204722"/>
    <w:rsid w:val="00204A4D"/>
    <w:rsid w:val="00204E52"/>
    <w:rsid w:val="00204FF7"/>
    <w:rsid w:val="0020522E"/>
    <w:rsid w:val="0020542C"/>
    <w:rsid w:val="0020583E"/>
    <w:rsid w:val="00205AA4"/>
    <w:rsid w:val="00205D12"/>
    <w:rsid w:val="00206387"/>
    <w:rsid w:val="002064F6"/>
    <w:rsid w:val="00206AB4"/>
    <w:rsid w:val="002071B6"/>
    <w:rsid w:val="0020789E"/>
    <w:rsid w:val="00207A81"/>
    <w:rsid w:val="00207BA9"/>
    <w:rsid w:val="00207CE8"/>
    <w:rsid w:val="00207FA9"/>
    <w:rsid w:val="0021031E"/>
    <w:rsid w:val="00210623"/>
    <w:rsid w:val="002106AA"/>
    <w:rsid w:val="00210C54"/>
    <w:rsid w:val="00210D62"/>
    <w:rsid w:val="00210DD2"/>
    <w:rsid w:val="00211190"/>
    <w:rsid w:val="002115F7"/>
    <w:rsid w:val="00211A81"/>
    <w:rsid w:val="00211B3B"/>
    <w:rsid w:val="00211BBB"/>
    <w:rsid w:val="0021256F"/>
    <w:rsid w:val="002125C8"/>
    <w:rsid w:val="00212C0B"/>
    <w:rsid w:val="00212C2E"/>
    <w:rsid w:val="00212D91"/>
    <w:rsid w:val="00212F5D"/>
    <w:rsid w:val="002139F1"/>
    <w:rsid w:val="00213A77"/>
    <w:rsid w:val="00213EF0"/>
    <w:rsid w:val="0021404C"/>
    <w:rsid w:val="00214223"/>
    <w:rsid w:val="00214B9B"/>
    <w:rsid w:val="00214CC7"/>
    <w:rsid w:val="00214ED1"/>
    <w:rsid w:val="00214F33"/>
    <w:rsid w:val="00215245"/>
    <w:rsid w:val="00215387"/>
    <w:rsid w:val="00215779"/>
    <w:rsid w:val="00215B78"/>
    <w:rsid w:val="00215D3A"/>
    <w:rsid w:val="00215DCD"/>
    <w:rsid w:val="00216253"/>
    <w:rsid w:val="00216343"/>
    <w:rsid w:val="0021665B"/>
    <w:rsid w:val="00216AB7"/>
    <w:rsid w:val="00216CCA"/>
    <w:rsid w:val="00216D18"/>
    <w:rsid w:val="00216E38"/>
    <w:rsid w:val="002173EC"/>
    <w:rsid w:val="00217504"/>
    <w:rsid w:val="002175A8"/>
    <w:rsid w:val="00217700"/>
    <w:rsid w:val="0021778A"/>
    <w:rsid w:val="00217848"/>
    <w:rsid w:val="00217A29"/>
    <w:rsid w:val="00217F87"/>
    <w:rsid w:val="00220276"/>
    <w:rsid w:val="0022057B"/>
    <w:rsid w:val="00220831"/>
    <w:rsid w:val="00220A6C"/>
    <w:rsid w:val="00220EA8"/>
    <w:rsid w:val="00221E79"/>
    <w:rsid w:val="00222289"/>
    <w:rsid w:val="00222635"/>
    <w:rsid w:val="002228BE"/>
    <w:rsid w:val="00223050"/>
    <w:rsid w:val="002237D6"/>
    <w:rsid w:val="002239BE"/>
    <w:rsid w:val="0022415E"/>
    <w:rsid w:val="002243FE"/>
    <w:rsid w:val="002245C4"/>
    <w:rsid w:val="002246E9"/>
    <w:rsid w:val="00224AE2"/>
    <w:rsid w:val="00224D85"/>
    <w:rsid w:val="00224E8E"/>
    <w:rsid w:val="00224F76"/>
    <w:rsid w:val="00224F8B"/>
    <w:rsid w:val="00225147"/>
    <w:rsid w:val="00225CD5"/>
    <w:rsid w:val="002260ED"/>
    <w:rsid w:val="00226372"/>
    <w:rsid w:val="002264EA"/>
    <w:rsid w:val="00226984"/>
    <w:rsid w:val="00226A84"/>
    <w:rsid w:val="00226C9D"/>
    <w:rsid w:val="002274A9"/>
    <w:rsid w:val="00227620"/>
    <w:rsid w:val="00227A04"/>
    <w:rsid w:val="00227B87"/>
    <w:rsid w:val="00227C32"/>
    <w:rsid w:val="00227C6C"/>
    <w:rsid w:val="002301BD"/>
    <w:rsid w:val="002301CD"/>
    <w:rsid w:val="00230501"/>
    <w:rsid w:val="002305E9"/>
    <w:rsid w:val="00230E77"/>
    <w:rsid w:val="00231411"/>
    <w:rsid w:val="0023196B"/>
    <w:rsid w:val="00231C0F"/>
    <w:rsid w:val="00231CA7"/>
    <w:rsid w:val="002322D3"/>
    <w:rsid w:val="002325C0"/>
    <w:rsid w:val="002327FD"/>
    <w:rsid w:val="00233082"/>
    <w:rsid w:val="002335A6"/>
    <w:rsid w:val="0023379E"/>
    <w:rsid w:val="00233B7E"/>
    <w:rsid w:val="00233B95"/>
    <w:rsid w:val="00233E8F"/>
    <w:rsid w:val="002345C5"/>
    <w:rsid w:val="0023466C"/>
    <w:rsid w:val="002346EF"/>
    <w:rsid w:val="0023497C"/>
    <w:rsid w:val="00234F32"/>
    <w:rsid w:val="00235703"/>
    <w:rsid w:val="002358AD"/>
    <w:rsid w:val="00235AD1"/>
    <w:rsid w:val="00235BE2"/>
    <w:rsid w:val="00235C6E"/>
    <w:rsid w:val="00235CFC"/>
    <w:rsid w:val="002362EF"/>
    <w:rsid w:val="002365C8"/>
    <w:rsid w:val="00236C76"/>
    <w:rsid w:val="00236DC4"/>
    <w:rsid w:val="00237719"/>
    <w:rsid w:val="00237AAC"/>
    <w:rsid w:val="00237BDE"/>
    <w:rsid w:val="002410C0"/>
    <w:rsid w:val="002413DB"/>
    <w:rsid w:val="002414CB"/>
    <w:rsid w:val="002416F1"/>
    <w:rsid w:val="0024180B"/>
    <w:rsid w:val="00243578"/>
    <w:rsid w:val="0024384D"/>
    <w:rsid w:val="00243878"/>
    <w:rsid w:val="002443B3"/>
    <w:rsid w:val="00244963"/>
    <w:rsid w:val="00244AD3"/>
    <w:rsid w:val="002451E3"/>
    <w:rsid w:val="002455F6"/>
    <w:rsid w:val="002458E5"/>
    <w:rsid w:val="002458F8"/>
    <w:rsid w:val="0024600C"/>
    <w:rsid w:val="002466A4"/>
    <w:rsid w:val="00246B22"/>
    <w:rsid w:val="00246D8B"/>
    <w:rsid w:val="002477E2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11"/>
    <w:rsid w:val="002515C0"/>
    <w:rsid w:val="002516BE"/>
    <w:rsid w:val="002516CC"/>
    <w:rsid w:val="002519D7"/>
    <w:rsid w:val="002519E9"/>
    <w:rsid w:val="00251AED"/>
    <w:rsid w:val="00251B6B"/>
    <w:rsid w:val="00252177"/>
    <w:rsid w:val="002522FC"/>
    <w:rsid w:val="00252611"/>
    <w:rsid w:val="00252C5A"/>
    <w:rsid w:val="00252D48"/>
    <w:rsid w:val="002538A7"/>
    <w:rsid w:val="002538CB"/>
    <w:rsid w:val="00253C23"/>
    <w:rsid w:val="00253D28"/>
    <w:rsid w:val="002542F9"/>
    <w:rsid w:val="00254883"/>
    <w:rsid w:val="002554DE"/>
    <w:rsid w:val="002555DD"/>
    <w:rsid w:val="00255BF4"/>
    <w:rsid w:val="00255F65"/>
    <w:rsid w:val="002566A9"/>
    <w:rsid w:val="00256B70"/>
    <w:rsid w:val="00256D9D"/>
    <w:rsid w:val="002572A0"/>
    <w:rsid w:val="00257E77"/>
    <w:rsid w:val="00260147"/>
    <w:rsid w:val="0026040E"/>
    <w:rsid w:val="00260858"/>
    <w:rsid w:val="0026093B"/>
    <w:rsid w:val="00260FC2"/>
    <w:rsid w:val="002610F7"/>
    <w:rsid w:val="00261105"/>
    <w:rsid w:val="00261123"/>
    <w:rsid w:val="0026116A"/>
    <w:rsid w:val="00261350"/>
    <w:rsid w:val="002616A5"/>
    <w:rsid w:val="00261C00"/>
    <w:rsid w:val="0026223A"/>
    <w:rsid w:val="002622F8"/>
    <w:rsid w:val="00263693"/>
    <w:rsid w:val="0026381F"/>
    <w:rsid w:val="00264966"/>
    <w:rsid w:val="00264B0F"/>
    <w:rsid w:val="00264D7D"/>
    <w:rsid w:val="00265465"/>
    <w:rsid w:val="00266087"/>
    <w:rsid w:val="002670A9"/>
    <w:rsid w:val="002674D2"/>
    <w:rsid w:val="00267518"/>
    <w:rsid w:val="002678E2"/>
    <w:rsid w:val="002678FF"/>
    <w:rsid w:val="00267B63"/>
    <w:rsid w:val="00267C92"/>
    <w:rsid w:val="00267F75"/>
    <w:rsid w:val="00270355"/>
    <w:rsid w:val="0027072C"/>
    <w:rsid w:val="0027109B"/>
    <w:rsid w:val="0027119F"/>
    <w:rsid w:val="002712CB"/>
    <w:rsid w:val="0027154D"/>
    <w:rsid w:val="002716E2"/>
    <w:rsid w:val="00271D8F"/>
    <w:rsid w:val="002721D6"/>
    <w:rsid w:val="002722C5"/>
    <w:rsid w:val="00272380"/>
    <w:rsid w:val="002728CD"/>
    <w:rsid w:val="00273137"/>
    <w:rsid w:val="002734C2"/>
    <w:rsid w:val="002736CE"/>
    <w:rsid w:val="00273ABB"/>
    <w:rsid w:val="00273C93"/>
    <w:rsid w:val="002745F9"/>
    <w:rsid w:val="00274C0B"/>
    <w:rsid w:val="00274EAB"/>
    <w:rsid w:val="00274F55"/>
    <w:rsid w:val="00274FB2"/>
    <w:rsid w:val="00275043"/>
    <w:rsid w:val="00276456"/>
    <w:rsid w:val="00276AE9"/>
    <w:rsid w:val="00276D69"/>
    <w:rsid w:val="00276EB4"/>
    <w:rsid w:val="00277724"/>
    <w:rsid w:val="002777A1"/>
    <w:rsid w:val="00277C43"/>
    <w:rsid w:val="00277E7A"/>
    <w:rsid w:val="002800DE"/>
    <w:rsid w:val="002800F8"/>
    <w:rsid w:val="00280A98"/>
    <w:rsid w:val="00280B2E"/>
    <w:rsid w:val="00280EAE"/>
    <w:rsid w:val="00280ECD"/>
    <w:rsid w:val="002811FE"/>
    <w:rsid w:val="00281637"/>
    <w:rsid w:val="002818A4"/>
    <w:rsid w:val="00281D2A"/>
    <w:rsid w:val="00282040"/>
    <w:rsid w:val="002826C0"/>
    <w:rsid w:val="00282BE4"/>
    <w:rsid w:val="00282C64"/>
    <w:rsid w:val="00282F14"/>
    <w:rsid w:val="002830A9"/>
    <w:rsid w:val="0028314B"/>
    <w:rsid w:val="00283568"/>
    <w:rsid w:val="00283658"/>
    <w:rsid w:val="00284411"/>
    <w:rsid w:val="0028455E"/>
    <w:rsid w:val="00284B08"/>
    <w:rsid w:val="00284CBE"/>
    <w:rsid w:val="00285133"/>
    <w:rsid w:val="00285A84"/>
    <w:rsid w:val="00285ABB"/>
    <w:rsid w:val="00285E0C"/>
    <w:rsid w:val="00285EF2"/>
    <w:rsid w:val="00286008"/>
    <w:rsid w:val="002863FA"/>
    <w:rsid w:val="0028641F"/>
    <w:rsid w:val="00286594"/>
    <w:rsid w:val="00286626"/>
    <w:rsid w:val="00286683"/>
    <w:rsid w:val="0028669A"/>
    <w:rsid w:val="00287008"/>
    <w:rsid w:val="0028707E"/>
    <w:rsid w:val="00287089"/>
    <w:rsid w:val="0028732C"/>
    <w:rsid w:val="0028734B"/>
    <w:rsid w:val="002873E8"/>
    <w:rsid w:val="0028789C"/>
    <w:rsid w:val="002879B3"/>
    <w:rsid w:val="00287AA5"/>
    <w:rsid w:val="00287AC3"/>
    <w:rsid w:val="00287D85"/>
    <w:rsid w:val="002900B8"/>
    <w:rsid w:val="00290690"/>
    <w:rsid w:val="002906E9"/>
    <w:rsid w:val="002907DF"/>
    <w:rsid w:val="002909E4"/>
    <w:rsid w:val="002912E8"/>
    <w:rsid w:val="002914E7"/>
    <w:rsid w:val="00291BF7"/>
    <w:rsid w:val="0029232A"/>
    <w:rsid w:val="00292C27"/>
    <w:rsid w:val="00292C8A"/>
    <w:rsid w:val="00292DC2"/>
    <w:rsid w:val="00292F55"/>
    <w:rsid w:val="002934E0"/>
    <w:rsid w:val="00293509"/>
    <w:rsid w:val="00293809"/>
    <w:rsid w:val="00293BC8"/>
    <w:rsid w:val="00293C95"/>
    <w:rsid w:val="00294582"/>
    <w:rsid w:val="00294758"/>
    <w:rsid w:val="00294AED"/>
    <w:rsid w:val="00294C48"/>
    <w:rsid w:val="002953DA"/>
    <w:rsid w:val="00295453"/>
    <w:rsid w:val="002954D4"/>
    <w:rsid w:val="00295570"/>
    <w:rsid w:val="00295BFD"/>
    <w:rsid w:val="00295C0B"/>
    <w:rsid w:val="00295FBC"/>
    <w:rsid w:val="002963AF"/>
    <w:rsid w:val="00296804"/>
    <w:rsid w:val="00296B18"/>
    <w:rsid w:val="00296E29"/>
    <w:rsid w:val="00297363"/>
    <w:rsid w:val="00297862"/>
    <w:rsid w:val="002978FF"/>
    <w:rsid w:val="002A0262"/>
    <w:rsid w:val="002A0334"/>
    <w:rsid w:val="002A0F4C"/>
    <w:rsid w:val="002A106C"/>
    <w:rsid w:val="002A1142"/>
    <w:rsid w:val="002A117D"/>
    <w:rsid w:val="002A11A5"/>
    <w:rsid w:val="002A1250"/>
    <w:rsid w:val="002A1DDB"/>
    <w:rsid w:val="002A1E9F"/>
    <w:rsid w:val="002A312D"/>
    <w:rsid w:val="002A31F1"/>
    <w:rsid w:val="002A3EA4"/>
    <w:rsid w:val="002A40BE"/>
    <w:rsid w:val="002A43AF"/>
    <w:rsid w:val="002A45C5"/>
    <w:rsid w:val="002A47E6"/>
    <w:rsid w:val="002A499E"/>
    <w:rsid w:val="002A49C4"/>
    <w:rsid w:val="002A53AE"/>
    <w:rsid w:val="002A5402"/>
    <w:rsid w:val="002A59A9"/>
    <w:rsid w:val="002A5A7F"/>
    <w:rsid w:val="002A68ED"/>
    <w:rsid w:val="002A6ACE"/>
    <w:rsid w:val="002A7469"/>
    <w:rsid w:val="002A7B5E"/>
    <w:rsid w:val="002A7B91"/>
    <w:rsid w:val="002A7EAC"/>
    <w:rsid w:val="002B0650"/>
    <w:rsid w:val="002B06B8"/>
    <w:rsid w:val="002B07CC"/>
    <w:rsid w:val="002B0E19"/>
    <w:rsid w:val="002B1270"/>
    <w:rsid w:val="002B1E6C"/>
    <w:rsid w:val="002B1EB0"/>
    <w:rsid w:val="002B203A"/>
    <w:rsid w:val="002B2D2C"/>
    <w:rsid w:val="002B2DD9"/>
    <w:rsid w:val="002B32CE"/>
    <w:rsid w:val="002B32E5"/>
    <w:rsid w:val="002B3639"/>
    <w:rsid w:val="002B36AA"/>
    <w:rsid w:val="002B37EA"/>
    <w:rsid w:val="002B3CC8"/>
    <w:rsid w:val="002B44F2"/>
    <w:rsid w:val="002B464F"/>
    <w:rsid w:val="002B49AC"/>
    <w:rsid w:val="002B4F37"/>
    <w:rsid w:val="002B5733"/>
    <w:rsid w:val="002B5875"/>
    <w:rsid w:val="002B58C9"/>
    <w:rsid w:val="002B59B8"/>
    <w:rsid w:val="002B5A71"/>
    <w:rsid w:val="002B5B92"/>
    <w:rsid w:val="002B5BF5"/>
    <w:rsid w:val="002B5CD4"/>
    <w:rsid w:val="002B606B"/>
    <w:rsid w:val="002B62DA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07D2"/>
    <w:rsid w:val="002C09F2"/>
    <w:rsid w:val="002C1180"/>
    <w:rsid w:val="002C1193"/>
    <w:rsid w:val="002C11C7"/>
    <w:rsid w:val="002C129F"/>
    <w:rsid w:val="002C12C6"/>
    <w:rsid w:val="002C144B"/>
    <w:rsid w:val="002C1903"/>
    <w:rsid w:val="002C1C22"/>
    <w:rsid w:val="002C1ED0"/>
    <w:rsid w:val="002C2488"/>
    <w:rsid w:val="002C25CE"/>
    <w:rsid w:val="002C2610"/>
    <w:rsid w:val="002C26DA"/>
    <w:rsid w:val="002C2859"/>
    <w:rsid w:val="002C2A1C"/>
    <w:rsid w:val="002C3229"/>
    <w:rsid w:val="002C3331"/>
    <w:rsid w:val="002C354B"/>
    <w:rsid w:val="002C356A"/>
    <w:rsid w:val="002C39BC"/>
    <w:rsid w:val="002C3DC5"/>
    <w:rsid w:val="002C4055"/>
    <w:rsid w:val="002C4121"/>
    <w:rsid w:val="002C4160"/>
    <w:rsid w:val="002C495B"/>
    <w:rsid w:val="002C4A1D"/>
    <w:rsid w:val="002C4E51"/>
    <w:rsid w:val="002C4FB4"/>
    <w:rsid w:val="002C509F"/>
    <w:rsid w:val="002C50C8"/>
    <w:rsid w:val="002C534E"/>
    <w:rsid w:val="002C5524"/>
    <w:rsid w:val="002C59CD"/>
    <w:rsid w:val="002C5D8C"/>
    <w:rsid w:val="002C6BDE"/>
    <w:rsid w:val="002C6D11"/>
    <w:rsid w:val="002C6DBF"/>
    <w:rsid w:val="002C720F"/>
    <w:rsid w:val="002C76CB"/>
    <w:rsid w:val="002C789E"/>
    <w:rsid w:val="002C7AEC"/>
    <w:rsid w:val="002C7E8B"/>
    <w:rsid w:val="002D10A8"/>
    <w:rsid w:val="002D10BD"/>
    <w:rsid w:val="002D1196"/>
    <w:rsid w:val="002D2E6A"/>
    <w:rsid w:val="002D2FEE"/>
    <w:rsid w:val="002D307E"/>
    <w:rsid w:val="002D3518"/>
    <w:rsid w:val="002D38BE"/>
    <w:rsid w:val="002D41A6"/>
    <w:rsid w:val="002D41ED"/>
    <w:rsid w:val="002D4640"/>
    <w:rsid w:val="002D4872"/>
    <w:rsid w:val="002D5010"/>
    <w:rsid w:val="002D50F1"/>
    <w:rsid w:val="002D56CD"/>
    <w:rsid w:val="002D56E3"/>
    <w:rsid w:val="002D5D17"/>
    <w:rsid w:val="002D6024"/>
    <w:rsid w:val="002D657D"/>
    <w:rsid w:val="002D6831"/>
    <w:rsid w:val="002D6971"/>
    <w:rsid w:val="002D6B87"/>
    <w:rsid w:val="002D6F8C"/>
    <w:rsid w:val="002D72A4"/>
    <w:rsid w:val="002D7304"/>
    <w:rsid w:val="002D7CC9"/>
    <w:rsid w:val="002D7DAF"/>
    <w:rsid w:val="002E0090"/>
    <w:rsid w:val="002E09F2"/>
    <w:rsid w:val="002E0BDE"/>
    <w:rsid w:val="002E0C86"/>
    <w:rsid w:val="002E14EE"/>
    <w:rsid w:val="002E16DB"/>
    <w:rsid w:val="002E1748"/>
    <w:rsid w:val="002E18F0"/>
    <w:rsid w:val="002E19DD"/>
    <w:rsid w:val="002E1CF7"/>
    <w:rsid w:val="002E1F6C"/>
    <w:rsid w:val="002E21E4"/>
    <w:rsid w:val="002E2936"/>
    <w:rsid w:val="002E2D72"/>
    <w:rsid w:val="002E2F42"/>
    <w:rsid w:val="002E399C"/>
    <w:rsid w:val="002E3A6C"/>
    <w:rsid w:val="002E3AF6"/>
    <w:rsid w:val="002E3BC1"/>
    <w:rsid w:val="002E4A77"/>
    <w:rsid w:val="002E5092"/>
    <w:rsid w:val="002E5155"/>
    <w:rsid w:val="002E51FD"/>
    <w:rsid w:val="002E52A8"/>
    <w:rsid w:val="002E549C"/>
    <w:rsid w:val="002E5540"/>
    <w:rsid w:val="002E5ACD"/>
    <w:rsid w:val="002E5B45"/>
    <w:rsid w:val="002E60EF"/>
    <w:rsid w:val="002E61B6"/>
    <w:rsid w:val="002E647E"/>
    <w:rsid w:val="002E6858"/>
    <w:rsid w:val="002E6CE1"/>
    <w:rsid w:val="002E7465"/>
    <w:rsid w:val="002E7827"/>
    <w:rsid w:val="002F0AA0"/>
    <w:rsid w:val="002F1558"/>
    <w:rsid w:val="002F172D"/>
    <w:rsid w:val="002F1733"/>
    <w:rsid w:val="002F1AAC"/>
    <w:rsid w:val="002F1D11"/>
    <w:rsid w:val="002F1E3F"/>
    <w:rsid w:val="002F2922"/>
    <w:rsid w:val="002F3229"/>
    <w:rsid w:val="002F3CA4"/>
    <w:rsid w:val="002F427A"/>
    <w:rsid w:val="002F446C"/>
    <w:rsid w:val="002F4513"/>
    <w:rsid w:val="002F477C"/>
    <w:rsid w:val="002F4895"/>
    <w:rsid w:val="002F4E39"/>
    <w:rsid w:val="002F4F70"/>
    <w:rsid w:val="002F5FEF"/>
    <w:rsid w:val="002F62D9"/>
    <w:rsid w:val="002F6A96"/>
    <w:rsid w:val="002F6CC8"/>
    <w:rsid w:val="002F71DB"/>
    <w:rsid w:val="002F776F"/>
    <w:rsid w:val="002F77C4"/>
    <w:rsid w:val="002F7A20"/>
    <w:rsid w:val="00300241"/>
    <w:rsid w:val="003002CF"/>
    <w:rsid w:val="0030063A"/>
    <w:rsid w:val="003006A3"/>
    <w:rsid w:val="003008E9"/>
    <w:rsid w:val="003010FA"/>
    <w:rsid w:val="003011FB"/>
    <w:rsid w:val="00301214"/>
    <w:rsid w:val="0030174D"/>
    <w:rsid w:val="003017C4"/>
    <w:rsid w:val="0030187F"/>
    <w:rsid w:val="00301980"/>
    <w:rsid w:val="00301D16"/>
    <w:rsid w:val="00301DE9"/>
    <w:rsid w:val="00302910"/>
    <w:rsid w:val="00302A4B"/>
    <w:rsid w:val="0030303B"/>
    <w:rsid w:val="00303095"/>
    <w:rsid w:val="00303344"/>
    <w:rsid w:val="00303433"/>
    <w:rsid w:val="003035BC"/>
    <w:rsid w:val="00303700"/>
    <w:rsid w:val="00303B47"/>
    <w:rsid w:val="00303C34"/>
    <w:rsid w:val="00303C9E"/>
    <w:rsid w:val="00303DA6"/>
    <w:rsid w:val="00303DB0"/>
    <w:rsid w:val="003043B8"/>
    <w:rsid w:val="00304BDA"/>
    <w:rsid w:val="00304DA5"/>
    <w:rsid w:val="00304E6B"/>
    <w:rsid w:val="003055C2"/>
    <w:rsid w:val="00305C66"/>
    <w:rsid w:val="00305DCA"/>
    <w:rsid w:val="00305F42"/>
    <w:rsid w:val="0030640E"/>
    <w:rsid w:val="00306659"/>
    <w:rsid w:val="00306BC8"/>
    <w:rsid w:val="003071E0"/>
    <w:rsid w:val="0030722C"/>
    <w:rsid w:val="0030772E"/>
    <w:rsid w:val="00307B96"/>
    <w:rsid w:val="0031044F"/>
    <w:rsid w:val="003105E5"/>
    <w:rsid w:val="00310998"/>
    <w:rsid w:val="00310AFA"/>
    <w:rsid w:val="00310BF0"/>
    <w:rsid w:val="00310C9E"/>
    <w:rsid w:val="00310CDA"/>
    <w:rsid w:val="00310EB2"/>
    <w:rsid w:val="00310F39"/>
    <w:rsid w:val="00311015"/>
    <w:rsid w:val="00311416"/>
    <w:rsid w:val="00311521"/>
    <w:rsid w:val="00311969"/>
    <w:rsid w:val="003120D6"/>
    <w:rsid w:val="00312164"/>
    <w:rsid w:val="00312C08"/>
    <w:rsid w:val="003131A4"/>
    <w:rsid w:val="003131D2"/>
    <w:rsid w:val="0031375C"/>
    <w:rsid w:val="00313797"/>
    <w:rsid w:val="0031381C"/>
    <w:rsid w:val="00313EF4"/>
    <w:rsid w:val="003149C2"/>
    <w:rsid w:val="003149F4"/>
    <w:rsid w:val="00314AED"/>
    <w:rsid w:val="00314CB6"/>
    <w:rsid w:val="00315035"/>
    <w:rsid w:val="00315763"/>
    <w:rsid w:val="00315B60"/>
    <w:rsid w:val="00315C9C"/>
    <w:rsid w:val="00315E07"/>
    <w:rsid w:val="003166E3"/>
    <w:rsid w:val="003168E3"/>
    <w:rsid w:val="00316C00"/>
    <w:rsid w:val="00316E22"/>
    <w:rsid w:val="00316F40"/>
    <w:rsid w:val="0031723E"/>
    <w:rsid w:val="00317457"/>
    <w:rsid w:val="0031751D"/>
    <w:rsid w:val="00317837"/>
    <w:rsid w:val="00320008"/>
    <w:rsid w:val="0032003C"/>
    <w:rsid w:val="00320203"/>
    <w:rsid w:val="00320A29"/>
    <w:rsid w:val="00320A8D"/>
    <w:rsid w:val="0032169A"/>
    <w:rsid w:val="00321D5D"/>
    <w:rsid w:val="00321D93"/>
    <w:rsid w:val="0032249A"/>
    <w:rsid w:val="00322650"/>
    <w:rsid w:val="00323234"/>
    <w:rsid w:val="003233E0"/>
    <w:rsid w:val="00323403"/>
    <w:rsid w:val="00323983"/>
    <w:rsid w:val="00323C29"/>
    <w:rsid w:val="00323EF2"/>
    <w:rsid w:val="003242B8"/>
    <w:rsid w:val="0032535F"/>
    <w:rsid w:val="003258CA"/>
    <w:rsid w:val="00325C51"/>
    <w:rsid w:val="00325DEA"/>
    <w:rsid w:val="00325E80"/>
    <w:rsid w:val="00326D7D"/>
    <w:rsid w:val="00326EDC"/>
    <w:rsid w:val="003274CE"/>
    <w:rsid w:val="00327DB6"/>
    <w:rsid w:val="00327E66"/>
    <w:rsid w:val="00327EC2"/>
    <w:rsid w:val="00327F26"/>
    <w:rsid w:val="003301D3"/>
    <w:rsid w:val="00330450"/>
    <w:rsid w:val="003304F2"/>
    <w:rsid w:val="00330669"/>
    <w:rsid w:val="00330E77"/>
    <w:rsid w:val="003311B6"/>
    <w:rsid w:val="0033140B"/>
    <w:rsid w:val="003315A8"/>
    <w:rsid w:val="00331E86"/>
    <w:rsid w:val="00331F59"/>
    <w:rsid w:val="00332598"/>
    <w:rsid w:val="00332A65"/>
    <w:rsid w:val="00332EA0"/>
    <w:rsid w:val="00332ECE"/>
    <w:rsid w:val="00333097"/>
    <w:rsid w:val="003331D6"/>
    <w:rsid w:val="00333D92"/>
    <w:rsid w:val="00333DBC"/>
    <w:rsid w:val="00334081"/>
    <w:rsid w:val="0033440C"/>
    <w:rsid w:val="00334737"/>
    <w:rsid w:val="00335003"/>
    <w:rsid w:val="0033581D"/>
    <w:rsid w:val="00335A24"/>
    <w:rsid w:val="003365C2"/>
    <w:rsid w:val="003369A0"/>
    <w:rsid w:val="00336CC6"/>
    <w:rsid w:val="00336EA7"/>
    <w:rsid w:val="00336FBD"/>
    <w:rsid w:val="0033717D"/>
    <w:rsid w:val="003371E9"/>
    <w:rsid w:val="003373A2"/>
    <w:rsid w:val="0033756C"/>
    <w:rsid w:val="00337A94"/>
    <w:rsid w:val="00337B4E"/>
    <w:rsid w:val="00337BF6"/>
    <w:rsid w:val="00340056"/>
    <w:rsid w:val="003403A0"/>
    <w:rsid w:val="00340962"/>
    <w:rsid w:val="00340E20"/>
    <w:rsid w:val="00340EED"/>
    <w:rsid w:val="00340EFD"/>
    <w:rsid w:val="00340F7E"/>
    <w:rsid w:val="00340FBC"/>
    <w:rsid w:val="00341087"/>
    <w:rsid w:val="003410B4"/>
    <w:rsid w:val="0034140A"/>
    <w:rsid w:val="0034148A"/>
    <w:rsid w:val="0034168D"/>
    <w:rsid w:val="003416CA"/>
    <w:rsid w:val="003418E2"/>
    <w:rsid w:val="00341B6F"/>
    <w:rsid w:val="00341FF9"/>
    <w:rsid w:val="003421E7"/>
    <w:rsid w:val="00342333"/>
    <w:rsid w:val="003424DF"/>
    <w:rsid w:val="00343227"/>
    <w:rsid w:val="0034327A"/>
    <w:rsid w:val="0034347F"/>
    <w:rsid w:val="00343683"/>
    <w:rsid w:val="00343EF7"/>
    <w:rsid w:val="00344313"/>
    <w:rsid w:val="0034511F"/>
    <w:rsid w:val="003453E7"/>
    <w:rsid w:val="00345A75"/>
    <w:rsid w:val="00345B6F"/>
    <w:rsid w:val="00345BE0"/>
    <w:rsid w:val="003467A8"/>
    <w:rsid w:val="00347192"/>
    <w:rsid w:val="003479D5"/>
    <w:rsid w:val="00347B29"/>
    <w:rsid w:val="00347B8F"/>
    <w:rsid w:val="00347EEA"/>
    <w:rsid w:val="003500A7"/>
    <w:rsid w:val="003501B7"/>
    <w:rsid w:val="00350B34"/>
    <w:rsid w:val="00350B5C"/>
    <w:rsid w:val="00350B8D"/>
    <w:rsid w:val="00350DB2"/>
    <w:rsid w:val="00351600"/>
    <w:rsid w:val="00351748"/>
    <w:rsid w:val="00352027"/>
    <w:rsid w:val="003520DC"/>
    <w:rsid w:val="00352AB9"/>
    <w:rsid w:val="00352D80"/>
    <w:rsid w:val="00352D83"/>
    <w:rsid w:val="0035302C"/>
    <w:rsid w:val="0035312D"/>
    <w:rsid w:val="00353226"/>
    <w:rsid w:val="003542DB"/>
    <w:rsid w:val="0035463A"/>
    <w:rsid w:val="00354781"/>
    <w:rsid w:val="0035482C"/>
    <w:rsid w:val="00354838"/>
    <w:rsid w:val="00354B0F"/>
    <w:rsid w:val="00354B18"/>
    <w:rsid w:val="0035552A"/>
    <w:rsid w:val="00355673"/>
    <w:rsid w:val="00355998"/>
    <w:rsid w:val="003559AD"/>
    <w:rsid w:val="00355A9D"/>
    <w:rsid w:val="00355EF5"/>
    <w:rsid w:val="00356517"/>
    <w:rsid w:val="00356847"/>
    <w:rsid w:val="00356CC8"/>
    <w:rsid w:val="003570EF"/>
    <w:rsid w:val="003571E4"/>
    <w:rsid w:val="0035773E"/>
    <w:rsid w:val="00357859"/>
    <w:rsid w:val="00357A72"/>
    <w:rsid w:val="0036005F"/>
    <w:rsid w:val="00360149"/>
    <w:rsid w:val="00360736"/>
    <w:rsid w:val="003615B6"/>
    <w:rsid w:val="00361B94"/>
    <w:rsid w:val="003627B1"/>
    <w:rsid w:val="003634D7"/>
    <w:rsid w:val="003636A4"/>
    <w:rsid w:val="003636FF"/>
    <w:rsid w:val="00363E1E"/>
    <w:rsid w:val="00363E88"/>
    <w:rsid w:val="00364168"/>
    <w:rsid w:val="003643CA"/>
    <w:rsid w:val="003644C8"/>
    <w:rsid w:val="003645D8"/>
    <w:rsid w:val="0036577C"/>
    <w:rsid w:val="00365995"/>
    <w:rsid w:val="00366430"/>
    <w:rsid w:val="003664AA"/>
    <w:rsid w:val="00366A69"/>
    <w:rsid w:val="00366C25"/>
    <w:rsid w:val="0036762F"/>
    <w:rsid w:val="00367673"/>
    <w:rsid w:val="00367DED"/>
    <w:rsid w:val="0037086E"/>
    <w:rsid w:val="00370D10"/>
    <w:rsid w:val="003710E0"/>
    <w:rsid w:val="003711D7"/>
    <w:rsid w:val="0037179B"/>
    <w:rsid w:val="00371C12"/>
    <w:rsid w:val="003720C0"/>
    <w:rsid w:val="00372734"/>
    <w:rsid w:val="00372783"/>
    <w:rsid w:val="00372879"/>
    <w:rsid w:val="00372CA3"/>
    <w:rsid w:val="00373494"/>
    <w:rsid w:val="00373701"/>
    <w:rsid w:val="00373959"/>
    <w:rsid w:val="003739D2"/>
    <w:rsid w:val="00373E09"/>
    <w:rsid w:val="00374396"/>
    <w:rsid w:val="0037476E"/>
    <w:rsid w:val="003749BB"/>
    <w:rsid w:val="00374DEA"/>
    <w:rsid w:val="00375187"/>
    <w:rsid w:val="00375276"/>
    <w:rsid w:val="0037539D"/>
    <w:rsid w:val="00375D7E"/>
    <w:rsid w:val="00376124"/>
    <w:rsid w:val="00376958"/>
    <w:rsid w:val="00376A10"/>
    <w:rsid w:val="00376E24"/>
    <w:rsid w:val="0037710B"/>
    <w:rsid w:val="00377628"/>
    <w:rsid w:val="00377B46"/>
    <w:rsid w:val="003800FD"/>
    <w:rsid w:val="00380130"/>
    <w:rsid w:val="00380658"/>
    <w:rsid w:val="00380793"/>
    <w:rsid w:val="00380ADC"/>
    <w:rsid w:val="00380C08"/>
    <w:rsid w:val="00380D1A"/>
    <w:rsid w:val="00381009"/>
    <w:rsid w:val="003814E2"/>
    <w:rsid w:val="0038169B"/>
    <w:rsid w:val="00381DF0"/>
    <w:rsid w:val="00381FF2"/>
    <w:rsid w:val="00382514"/>
    <w:rsid w:val="00382E9A"/>
    <w:rsid w:val="0038326F"/>
    <w:rsid w:val="00383447"/>
    <w:rsid w:val="00383A45"/>
    <w:rsid w:val="00383C41"/>
    <w:rsid w:val="00383D1E"/>
    <w:rsid w:val="0038419C"/>
    <w:rsid w:val="00384648"/>
    <w:rsid w:val="00384EEB"/>
    <w:rsid w:val="00384F03"/>
    <w:rsid w:val="003850F2"/>
    <w:rsid w:val="0038558F"/>
    <w:rsid w:val="00385985"/>
    <w:rsid w:val="00385E8E"/>
    <w:rsid w:val="00386983"/>
    <w:rsid w:val="00386C1C"/>
    <w:rsid w:val="00387082"/>
    <w:rsid w:val="00387241"/>
    <w:rsid w:val="003878CB"/>
    <w:rsid w:val="00387971"/>
    <w:rsid w:val="00387A28"/>
    <w:rsid w:val="003901F0"/>
    <w:rsid w:val="003902DA"/>
    <w:rsid w:val="00390312"/>
    <w:rsid w:val="0039039E"/>
    <w:rsid w:val="00390581"/>
    <w:rsid w:val="0039080C"/>
    <w:rsid w:val="003909CF"/>
    <w:rsid w:val="00391086"/>
    <w:rsid w:val="0039154C"/>
    <w:rsid w:val="00391743"/>
    <w:rsid w:val="00391C1A"/>
    <w:rsid w:val="00391C6E"/>
    <w:rsid w:val="003924EF"/>
    <w:rsid w:val="003925D7"/>
    <w:rsid w:val="003936CD"/>
    <w:rsid w:val="00393A51"/>
    <w:rsid w:val="00394048"/>
    <w:rsid w:val="0039405E"/>
    <w:rsid w:val="0039446F"/>
    <w:rsid w:val="003944E2"/>
    <w:rsid w:val="00394B05"/>
    <w:rsid w:val="00394BF7"/>
    <w:rsid w:val="00394D17"/>
    <w:rsid w:val="00395225"/>
    <w:rsid w:val="00395513"/>
    <w:rsid w:val="0039551A"/>
    <w:rsid w:val="00395563"/>
    <w:rsid w:val="00395C13"/>
    <w:rsid w:val="00395F70"/>
    <w:rsid w:val="0039611B"/>
    <w:rsid w:val="00396230"/>
    <w:rsid w:val="0039647D"/>
    <w:rsid w:val="00396E05"/>
    <w:rsid w:val="00396E4B"/>
    <w:rsid w:val="00397245"/>
    <w:rsid w:val="003974D9"/>
    <w:rsid w:val="003976B9"/>
    <w:rsid w:val="003976CA"/>
    <w:rsid w:val="0039798F"/>
    <w:rsid w:val="003979CD"/>
    <w:rsid w:val="00397A4D"/>
    <w:rsid w:val="00397C03"/>
    <w:rsid w:val="00397D3E"/>
    <w:rsid w:val="00397D90"/>
    <w:rsid w:val="00397D9D"/>
    <w:rsid w:val="00397E5D"/>
    <w:rsid w:val="00397F2A"/>
    <w:rsid w:val="003A03AB"/>
    <w:rsid w:val="003A0721"/>
    <w:rsid w:val="003A09CC"/>
    <w:rsid w:val="003A0B34"/>
    <w:rsid w:val="003A0D71"/>
    <w:rsid w:val="003A111A"/>
    <w:rsid w:val="003A128C"/>
    <w:rsid w:val="003A150D"/>
    <w:rsid w:val="003A1E7F"/>
    <w:rsid w:val="003A22A4"/>
    <w:rsid w:val="003A2796"/>
    <w:rsid w:val="003A28C8"/>
    <w:rsid w:val="003A2A12"/>
    <w:rsid w:val="003A2B95"/>
    <w:rsid w:val="003A2C86"/>
    <w:rsid w:val="003A31A2"/>
    <w:rsid w:val="003A3239"/>
    <w:rsid w:val="003A3707"/>
    <w:rsid w:val="003A3855"/>
    <w:rsid w:val="003A38F8"/>
    <w:rsid w:val="003A3D5F"/>
    <w:rsid w:val="003A4517"/>
    <w:rsid w:val="003A4B8E"/>
    <w:rsid w:val="003A4CE3"/>
    <w:rsid w:val="003A5002"/>
    <w:rsid w:val="003A5808"/>
    <w:rsid w:val="003A58D7"/>
    <w:rsid w:val="003A5FF9"/>
    <w:rsid w:val="003A6B8A"/>
    <w:rsid w:val="003A6E26"/>
    <w:rsid w:val="003A6EF3"/>
    <w:rsid w:val="003A7C5B"/>
    <w:rsid w:val="003B0490"/>
    <w:rsid w:val="003B057C"/>
    <w:rsid w:val="003B05AA"/>
    <w:rsid w:val="003B0990"/>
    <w:rsid w:val="003B0CE7"/>
    <w:rsid w:val="003B0E2B"/>
    <w:rsid w:val="003B17EC"/>
    <w:rsid w:val="003B184A"/>
    <w:rsid w:val="003B18CC"/>
    <w:rsid w:val="003B18F2"/>
    <w:rsid w:val="003B21E0"/>
    <w:rsid w:val="003B23A8"/>
    <w:rsid w:val="003B2512"/>
    <w:rsid w:val="003B2815"/>
    <w:rsid w:val="003B282B"/>
    <w:rsid w:val="003B2B74"/>
    <w:rsid w:val="003B2C23"/>
    <w:rsid w:val="003B2F01"/>
    <w:rsid w:val="003B3466"/>
    <w:rsid w:val="003B34FE"/>
    <w:rsid w:val="003B353F"/>
    <w:rsid w:val="003B3C25"/>
    <w:rsid w:val="003B3C35"/>
    <w:rsid w:val="003B4608"/>
    <w:rsid w:val="003B480F"/>
    <w:rsid w:val="003B4C00"/>
    <w:rsid w:val="003B51F4"/>
    <w:rsid w:val="003B547C"/>
    <w:rsid w:val="003B572A"/>
    <w:rsid w:val="003B58BD"/>
    <w:rsid w:val="003B61C9"/>
    <w:rsid w:val="003B692E"/>
    <w:rsid w:val="003B6B3E"/>
    <w:rsid w:val="003B6D20"/>
    <w:rsid w:val="003B6DA8"/>
    <w:rsid w:val="003B6E20"/>
    <w:rsid w:val="003B6F62"/>
    <w:rsid w:val="003B70E8"/>
    <w:rsid w:val="003B7A80"/>
    <w:rsid w:val="003B7B25"/>
    <w:rsid w:val="003C01E2"/>
    <w:rsid w:val="003C0207"/>
    <w:rsid w:val="003C0281"/>
    <w:rsid w:val="003C053E"/>
    <w:rsid w:val="003C0A3E"/>
    <w:rsid w:val="003C0A87"/>
    <w:rsid w:val="003C0AD7"/>
    <w:rsid w:val="003C0CDC"/>
    <w:rsid w:val="003C204A"/>
    <w:rsid w:val="003C20A3"/>
    <w:rsid w:val="003C2A53"/>
    <w:rsid w:val="003C2A8F"/>
    <w:rsid w:val="003C2F66"/>
    <w:rsid w:val="003C2FA6"/>
    <w:rsid w:val="003C31DC"/>
    <w:rsid w:val="003C38DE"/>
    <w:rsid w:val="003C4154"/>
    <w:rsid w:val="003C43A3"/>
    <w:rsid w:val="003C4BC0"/>
    <w:rsid w:val="003C4E8B"/>
    <w:rsid w:val="003C4FA6"/>
    <w:rsid w:val="003C514A"/>
    <w:rsid w:val="003C52CF"/>
    <w:rsid w:val="003C53A7"/>
    <w:rsid w:val="003C5893"/>
    <w:rsid w:val="003C5D7A"/>
    <w:rsid w:val="003C6750"/>
    <w:rsid w:val="003C6831"/>
    <w:rsid w:val="003C69D0"/>
    <w:rsid w:val="003C6B18"/>
    <w:rsid w:val="003C6F5F"/>
    <w:rsid w:val="003C7171"/>
    <w:rsid w:val="003C79CE"/>
    <w:rsid w:val="003C7C7A"/>
    <w:rsid w:val="003D00C9"/>
    <w:rsid w:val="003D0412"/>
    <w:rsid w:val="003D074E"/>
    <w:rsid w:val="003D0FD2"/>
    <w:rsid w:val="003D105B"/>
    <w:rsid w:val="003D12A2"/>
    <w:rsid w:val="003D17F3"/>
    <w:rsid w:val="003D1E21"/>
    <w:rsid w:val="003D1E3F"/>
    <w:rsid w:val="003D1FDB"/>
    <w:rsid w:val="003D28F0"/>
    <w:rsid w:val="003D2E5A"/>
    <w:rsid w:val="003D3077"/>
    <w:rsid w:val="003D3BBD"/>
    <w:rsid w:val="003D4843"/>
    <w:rsid w:val="003D55D5"/>
    <w:rsid w:val="003D56E5"/>
    <w:rsid w:val="003D5819"/>
    <w:rsid w:val="003D5CA5"/>
    <w:rsid w:val="003D62F7"/>
    <w:rsid w:val="003D6ADC"/>
    <w:rsid w:val="003D6C6F"/>
    <w:rsid w:val="003D6E92"/>
    <w:rsid w:val="003D70DA"/>
    <w:rsid w:val="003D772F"/>
    <w:rsid w:val="003D7A1B"/>
    <w:rsid w:val="003D7C2C"/>
    <w:rsid w:val="003D7FA8"/>
    <w:rsid w:val="003E03AE"/>
    <w:rsid w:val="003E0521"/>
    <w:rsid w:val="003E07B1"/>
    <w:rsid w:val="003E08F6"/>
    <w:rsid w:val="003E0CEF"/>
    <w:rsid w:val="003E1244"/>
    <w:rsid w:val="003E18BD"/>
    <w:rsid w:val="003E21A4"/>
    <w:rsid w:val="003E2334"/>
    <w:rsid w:val="003E2860"/>
    <w:rsid w:val="003E2FA9"/>
    <w:rsid w:val="003E34EF"/>
    <w:rsid w:val="003E3614"/>
    <w:rsid w:val="003E3BE3"/>
    <w:rsid w:val="003E3CAD"/>
    <w:rsid w:val="003E480E"/>
    <w:rsid w:val="003E49E4"/>
    <w:rsid w:val="003E4AD7"/>
    <w:rsid w:val="003E4BDD"/>
    <w:rsid w:val="003E4BF0"/>
    <w:rsid w:val="003E508E"/>
    <w:rsid w:val="003E5591"/>
    <w:rsid w:val="003E591B"/>
    <w:rsid w:val="003E5BB6"/>
    <w:rsid w:val="003E5BEB"/>
    <w:rsid w:val="003E64D2"/>
    <w:rsid w:val="003E6831"/>
    <w:rsid w:val="003E6EE5"/>
    <w:rsid w:val="003E6F14"/>
    <w:rsid w:val="003E703A"/>
    <w:rsid w:val="003E71E2"/>
    <w:rsid w:val="003E7B16"/>
    <w:rsid w:val="003E7F4D"/>
    <w:rsid w:val="003F030D"/>
    <w:rsid w:val="003F054E"/>
    <w:rsid w:val="003F05EF"/>
    <w:rsid w:val="003F0604"/>
    <w:rsid w:val="003F06C0"/>
    <w:rsid w:val="003F09AF"/>
    <w:rsid w:val="003F0AA7"/>
    <w:rsid w:val="003F0E1B"/>
    <w:rsid w:val="003F12A5"/>
    <w:rsid w:val="003F1D45"/>
    <w:rsid w:val="003F26AA"/>
    <w:rsid w:val="003F2D41"/>
    <w:rsid w:val="003F2FD5"/>
    <w:rsid w:val="003F31C7"/>
    <w:rsid w:val="003F344E"/>
    <w:rsid w:val="003F3C4C"/>
    <w:rsid w:val="003F3F5E"/>
    <w:rsid w:val="003F412E"/>
    <w:rsid w:val="003F4538"/>
    <w:rsid w:val="003F4B38"/>
    <w:rsid w:val="003F4C2D"/>
    <w:rsid w:val="003F4C36"/>
    <w:rsid w:val="003F4F7F"/>
    <w:rsid w:val="003F5934"/>
    <w:rsid w:val="003F5C77"/>
    <w:rsid w:val="003F60EA"/>
    <w:rsid w:val="003F6147"/>
    <w:rsid w:val="003F6475"/>
    <w:rsid w:val="003F6AB6"/>
    <w:rsid w:val="003F6F8A"/>
    <w:rsid w:val="003F6FBA"/>
    <w:rsid w:val="003F7297"/>
    <w:rsid w:val="003F74AC"/>
    <w:rsid w:val="003F76A3"/>
    <w:rsid w:val="003F7842"/>
    <w:rsid w:val="003F7D79"/>
    <w:rsid w:val="00400211"/>
    <w:rsid w:val="00400696"/>
    <w:rsid w:val="004007BD"/>
    <w:rsid w:val="00400DC4"/>
    <w:rsid w:val="004012FB"/>
    <w:rsid w:val="00401658"/>
    <w:rsid w:val="00401679"/>
    <w:rsid w:val="00401EC5"/>
    <w:rsid w:val="00402389"/>
    <w:rsid w:val="00402C86"/>
    <w:rsid w:val="00402DE8"/>
    <w:rsid w:val="00402EEB"/>
    <w:rsid w:val="00403286"/>
    <w:rsid w:val="004032D4"/>
    <w:rsid w:val="004035B2"/>
    <w:rsid w:val="004038A7"/>
    <w:rsid w:val="004038C7"/>
    <w:rsid w:val="00403931"/>
    <w:rsid w:val="00403936"/>
    <w:rsid w:val="00403FE2"/>
    <w:rsid w:val="004040ED"/>
    <w:rsid w:val="0040437B"/>
    <w:rsid w:val="0040551D"/>
    <w:rsid w:val="00405990"/>
    <w:rsid w:val="00405A61"/>
    <w:rsid w:val="00405D09"/>
    <w:rsid w:val="004060D1"/>
    <w:rsid w:val="004062A0"/>
    <w:rsid w:val="004063BC"/>
    <w:rsid w:val="00406D8B"/>
    <w:rsid w:val="00406E26"/>
    <w:rsid w:val="00406E90"/>
    <w:rsid w:val="0040710C"/>
    <w:rsid w:val="00407624"/>
    <w:rsid w:val="00407676"/>
    <w:rsid w:val="00407CE3"/>
    <w:rsid w:val="00407D9C"/>
    <w:rsid w:val="004105D5"/>
    <w:rsid w:val="00410720"/>
    <w:rsid w:val="00410803"/>
    <w:rsid w:val="00410B5E"/>
    <w:rsid w:val="00410DA4"/>
    <w:rsid w:val="00410E69"/>
    <w:rsid w:val="0041125B"/>
    <w:rsid w:val="0041128C"/>
    <w:rsid w:val="00411293"/>
    <w:rsid w:val="004114D9"/>
    <w:rsid w:val="0041169A"/>
    <w:rsid w:val="0041170F"/>
    <w:rsid w:val="0041177A"/>
    <w:rsid w:val="00411D81"/>
    <w:rsid w:val="00414D85"/>
    <w:rsid w:val="00414D9B"/>
    <w:rsid w:val="00414F0A"/>
    <w:rsid w:val="00415692"/>
    <w:rsid w:val="0041583E"/>
    <w:rsid w:val="004158F8"/>
    <w:rsid w:val="00415D48"/>
    <w:rsid w:val="00415E82"/>
    <w:rsid w:val="004162B0"/>
    <w:rsid w:val="00416536"/>
    <w:rsid w:val="004167E5"/>
    <w:rsid w:val="00416A26"/>
    <w:rsid w:val="00416EC8"/>
    <w:rsid w:val="00416F6F"/>
    <w:rsid w:val="0041705E"/>
    <w:rsid w:val="004173FD"/>
    <w:rsid w:val="00417C4A"/>
    <w:rsid w:val="004204F6"/>
    <w:rsid w:val="00420604"/>
    <w:rsid w:val="00420DAE"/>
    <w:rsid w:val="00421C52"/>
    <w:rsid w:val="004225BC"/>
    <w:rsid w:val="0042271B"/>
    <w:rsid w:val="00422C5E"/>
    <w:rsid w:val="004231A0"/>
    <w:rsid w:val="0042325C"/>
    <w:rsid w:val="004238DB"/>
    <w:rsid w:val="00424715"/>
    <w:rsid w:val="00424896"/>
    <w:rsid w:val="004249D6"/>
    <w:rsid w:val="00425041"/>
    <w:rsid w:val="0042538D"/>
    <w:rsid w:val="0042561A"/>
    <w:rsid w:val="0042578D"/>
    <w:rsid w:val="004259EC"/>
    <w:rsid w:val="00425B18"/>
    <w:rsid w:val="00425BEB"/>
    <w:rsid w:val="00425C6F"/>
    <w:rsid w:val="004264DA"/>
    <w:rsid w:val="00426676"/>
    <w:rsid w:val="00426930"/>
    <w:rsid w:val="00426BA4"/>
    <w:rsid w:val="00426CD6"/>
    <w:rsid w:val="004272CA"/>
    <w:rsid w:val="00427609"/>
    <w:rsid w:val="00427BDF"/>
    <w:rsid w:val="00427C33"/>
    <w:rsid w:val="004303D7"/>
    <w:rsid w:val="00430F11"/>
    <w:rsid w:val="00430F57"/>
    <w:rsid w:val="00430FD1"/>
    <w:rsid w:val="00431678"/>
    <w:rsid w:val="00431DDA"/>
    <w:rsid w:val="00432198"/>
    <w:rsid w:val="0043249B"/>
    <w:rsid w:val="00432BB4"/>
    <w:rsid w:val="00433209"/>
    <w:rsid w:val="0043343A"/>
    <w:rsid w:val="0043362B"/>
    <w:rsid w:val="004337AB"/>
    <w:rsid w:val="004340A8"/>
    <w:rsid w:val="004341EF"/>
    <w:rsid w:val="0043422C"/>
    <w:rsid w:val="004343B2"/>
    <w:rsid w:val="00434725"/>
    <w:rsid w:val="00434CB7"/>
    <w:rsid w:val="004352B1"/>
    <w:rsid w:val="0043545A"/>
    <w:rsid w:val="00435823"/>
    <w:rsid w:val="00435C23"/>
    <w:rsid w:val="00435C2A"/>
    <w:rsid w:val="00435CA6"/>
    <w:rsid w:val="00435F72"/>
    <w:rsid w:val="00435FFD"/>
    <w:rsid w:val="00436603"/>
    <w:rsid w:val="00436A58"/>
    <w:rsid w:val="0043737B"/>
    <w:rsid w:val="004373CF"/>
    <w:rsid w:val="00437522"/>
    <w:rsid w:val="0043764E"/>
    <w:rsid w:val="00440103"/>
    <w:rsid w:val="004401CF"/>
    <w:rsid w:val="00440240"/>
    <w:rsid w:val="0044064F"/>
    <w:rsid w:val="004406DE"/>
    <w:rsid w:val="00440B76"/>
    <w:rsid w:val="00440CF4"/>
    <w:rsid w:val="00440E29"/>
    <w:rsid w:val="0044108E"/>
    <w:rsid w:val="0044168A"/>
    <w:rsid w:val="00441B6E"/>
    <w:rsid w:val="00441C88"/>
    <w:rsid w:val="004423F2"/>
    <w:rsid w:val="004425DF"/>
    <w:rsid w:val="00442A5F"/>
    <w:rsid w:val="00442C3C"/>
    <w:rsid w:val="004439A9"/>
    <w:rsid w:val="004439AD"/>
    <w:rsid w:val="00443CCE"/>
    <w:rsid w:val="0044411C"/>
    <w:rsid w:val="0044428C"/>
    <w:rsid w:val="00444766"/>
    <w:rsid w:val="00444C12"/>
    <w:rsid w:val="00444E88"/>
    <w:rsid w:val="00444FAE"/>
    <w:rsid w:val="0044504F"/>
    <w:rsid w:val="004450FD"/>
    <w:rsid w:val="00445224"/>
    <w:rsid w:val="00445288"/>
    <w:rsid w:val="004454AC"/>
    <w:rsid w:val="0044553A"/>
    <w:rsid w:val="00445DF9"/>
    <w:rsid w:val="00447448"/>
    <w:rsid w:val="0044776B"/>
    <w:rsid w:val="00450046"/>
    <w:rsid w:val="0045013E"/>
    <w:rsid w:val="00450634"/>
    <w:rsid w:val="00450CCC"/>
    <w:rsid w:val="00450D64"/>
    <w:rsid w:val="0045187A"/>
    <w:rsid w:val="00452281"/>
    <w:rsid w:val="004522A3"/>
    <w:rsid w:val="0045299B"/>
    <w:rsid w:val="00452F9F"/>
    <w:rsid w:val="00453241"/>
    <w:rsid w:val="004536BB"/>
    <w:rsid w:val="004538C4"/>
    <w:rsid w:val="00453936"/>
    <w:rsid w:val="00453CA9"/>
    <w:rsid w:val="00453D83"/>
    <w:rsid w:val="00453F67"/>
    <w:rsid w:val="004542F3"/>
    <w:rsid w:val="0045449E"/>
    <w:rsid w:val="004547C2"/>
    <w:rsid w:val="00454B6B"/>
    <w:rsid w:val="00454C6F"/>
    <w:rsid w:val="00454F94"/>
    <w:rsid w:val="004553DC"/>
    <w:rsid w:val="00455498"/>
    <w:rsid w:val="00455540"/>
    <w:rsid w:val="00456413"/>
    <w:rsid w:val="00456996"/>
    <w:rsid w:val="00456B85"/>
    <w:rsid w:val="004571FC"/>
    <w:rsid w:val="00457A95"/>
    <w:rsid w:val="00457B26"/>
    <w:rsid w:val="0046053F"/>
    <w:rsid w:val="0046078F"/>
    <w:rsid w:val="004607FA"/>
    <w:rsid w:val="004609F1"/>
    <w:rsid w:val="00460BB0"/>
    <w:rsid w:val="004615A0"/>
    <w:rsid w:val="004616A1"/>
    <w:rsid w:val="00461859"/>
    <w:rsid w:val="00461980"/>
    <w:rsid w:val="00461C15"/>
    <w:rsid w:val="00461C6F"/>
    <w:rsid w:val="004620A8"/>
    <w:rsid w:val="00462251"/>
    <w:rsid w:val="00462338"/>
    <w:rsid w:val="00462924"/>
    <w:rsid w:val="00462ACE"/>
    <w:rsid w:val="00462F38"/>
    <w:rsid w:val="00463020"/>
    <w:rsid w:val="00463362"/>
    <w:rsid w:val="00463562"/>
    <w:rsid w:val="0046361D"/>
    <w:rsid w:val="004639E4"/>
    <w:rsid w:val="00463A8E"/>
    <w:rsid w:val="00463CB7"/>
    <w:rsid w:val="00463F6E"/>
    <w:rsid w:val="00463FB0"/>
    <w:rsid w:val="004640B2"/>
    <w:rsid w:val="004648B7"/>
    <w:rsid w:val="00464F40"/>
    <w:rsid w:val="00465676"/>
    <w:rsid w:val="00465788"/>
    <w:rsid w:val="00465E67"/>
    <w:rsid w:val="00466110"/>
    <w:rsid w:val="004661D3"/>
    <w:rsid w:val="00466814"/>
    <w:rsid w:val="00466C9F"/>
    <w:rsid w:val="00466E49"/>
    <w:rsid w:val="004673A9"/>
    <w:rsid w:val="00467EB6"/>
    <w:rsid w:val="00470226"/>
    <w:rsid w:val="0047093D"/>
    <w:rsid w:val="00470B56"/>
    <w:rsid w:val="00470C8E"/>
    <w:rsid w:val="0047116D"/>
    <w:rsid w:val="00471456"/>
    <w:rsid w:val="00471579"/>
    <w:rsid w:val="00472232"/>
    <w:rsid w:val="004725D2"/>
    <w:rsid w:val="004729FB"/>
    <w:rsid w:val="00472A52"/>
    <w:rsid w:val="004735A1"/>
    <w:rsid w:val="00473FFC"/>
    <w:rsid w:val="004740F3"/>
    <w:rsid w:val="00474302"/>
    <w:rsid w:val="0047456F"/>
    <w:rsid w:val="0047459F"/>
    <w:rsid w:val="00474A5F"/>
    <w:rsid w:val="00474D53"/>
    <w:rsid w:val="0047535B"/>
    <w:rsid w:val="00475512"/>
    <w:rsid w:val="0047573D"/>
    <w:rsid w:val="00475833"/>
    <w:rsid w:val="004758A5"/>
    <w:rsid w:val="00475B4B"/>
    <w:rsid w:val="00475CE2"/>
    <w:rsid w:val="0047649B"/>
    <w:rsid w:val="004766E8"/>
    <w:rsid w:val="00476915"/>
    <w:rsid w:val="00476921"/>
    <w:rsid w:val="004773E5"/>
    <w:rsid w:val="00477572"/>
    <w:rsid w:val="004775ED"/>
    <w:rsid w:val="004777AB"/>
    <w:rsid w:val="004778EE"/>
    <w:rsid w:val="00477AE1"/>
    <w:rsid w:val="00477B0B"/>
    <w:rsid w:val="00477CEB"/>
    <w:rsid w:val="00477EEA"/>
    <w:rsid w:val="0048009E"/>
    <w:rsid w:val="004804F3"/>
    <w:rsid w:val="004806D3"/>
    <w:rsid w:val="004807A8"/>
    <w:rsid w:val="00480E94"/>
    <w:rsid w:val="00480F65"/>
    <w:rsid w:val="00480FC2"/>
    <w:rsid w:val="00481193"/>
    <w:rsid w:val="004813BF"/>
    <w:rsid w:val="004815CF"/>
    <w:rsid w:val="00481D07"/>
    <w:rsid w:val="004820C3"/>
    <w:rsid w:val="0048217F"/>
    <w:rsid w:val="004824E9"/>
    <w:rsid w:val="0048267E"/>
    <w:rsid w:val="00482917"/>
    <w:rsid w:val="00482C27"/>
    <w:rsid w:val="00482D0D"/>
    <w:rsid w:val="0048311D"/>
    <w:rsid w:val="00483269"/>
    <w:rsid w:val="00483849"/>
    <w:rsid w:val="00483A2D"/>
    <w:rsid w:val="00483C43"/>
    <w:rsid w:val="00483EEE"/>
    <w:rsid w:val="00484117"/>
    <w:rsid w:val="0048442D"/>
    <w:rsid w:val="004844AB"/>
    <w:rsid w:val="0048492C"/>
    <w:rsid w:val="004850C2"/>
    <w:rsid w:val="0048512A"/>
    <w:rsid w:val="0048653B"/>
    <w:rsid w:val="004865A6"/>
    <w:rsid w:val="00487B59"/>
    <w:rsid w:val="004900F0"/>
    <w:rsid w:val="00490DF7"/>
    <w:rsid w:val="00490F40"/>
    <w:rsid w:val="00492276"/>
    <w:rsid w:val="004923E0"/>
    <w:rsid w:val="00492C36"/>
    <w:rsid w:val="0049338B"/>
    <w:rsid w:val="004935AD"/>
    <w:rsid w:val="00493839"/>
    <w:rsid w:val="00493CD1"/>
    <w:rsid w:val="0049405D"/>
    <w:rsid w:val="00494250"/>
    <w:rsid w:val="00494378"/>
    <w:rsid w:val="0049476E"/>
    <w:rsid w:val="00494BB8"/>
    <w:rsid w:val="00495705"/>
    <w:rsid w:val="00495B44"/>
    <w:rsid w:val="00495CB3"/>
    <w:rsid w:val="00495D63"/>
    <w:rsid w:val="00495F37"/>
    <w:rsid w:val="00496007"/>
    <w:rsid w:val="0049601B"/>
    <w:rsid w:val="0049619E"/>
    <w:rsid w:val="00496A48"/>
    <w:rsid w:val="00496B7B"/>
    <w:rsid w:val="004977DD"/>
    <w:rsid w:val="004979D5"/>
    <w:rsid w:val="00497EB7"/>
    <w:rsid w:val="00497F30"/>
    <w:rsid w:val="004A03A3"/>
    <w:rsid w:val="004A0437"/>
    <w:rsid w:val="004A04D4"/>
    <w:rsid w:val="004A0CC7"/>
    <w:rsid w:val="004A0D98"/>
    <w:rsid w:val="004A17D2"/>
    <w:rsid w:val="004A19EE"/>
    <w:rsid w:val="004A23C2"/>
    <w:rsid w:val="004A27F5"/>
    <w:rsid w:val="004A2BE1"/>
    <w:rsid w:val="004A3369"/>
    <w:rsid w:val="004A34B6"/>
    <w:rsid w:val="004A364D"/>
    <w:rsid w:val="004A3B73"/>
    <w:rsid w:val="004A3DAA"/>
    <w:rsid w:val="004A3E57"/>
    <w:rsid w:val="004A42A2"/>
    <w:rsid w:val="004A4BB5"/>
    <w:rsid w:val="004A4F1D"/>
    <w:rsid w:val="004A4FCA"/>
    <w:rsid w:val="004A5070"/>
    <w:rsid w:val="004A55F1"/>
    <w:rsid w:val="004A59BD"/>
    <w:rsid w:val="004A5BE7"/>
    <w:rsid w:val="004A5E0E"/>
    <w:rsid w:val="004A5F0B"/>
    <w:rsid w:val="004A61BE"/>
    <w:rsid w:val="004A65B5"/>
    <w:rsid w:val="004A672C"/>
    <w:rsid w:val="004A682B"/>
    <w:rsid w:val="004A6D4B"/>
    <w:rsid w:val="004A772A"/>
    <w:rsid w:val="004A77C8"/>
    <w:rsid w:val="004A7CB5"/>
    <w:rsid w:val="004B045C"/>
    <w:rsid w:val="004B0B2B"/>
    <w:rsid w:val="004B0BCB"/>
    <w:rsid w:val="004B1851"/>
    <w:rsid w:val="004B1994"/>
    <w:rsid w:val="004B1B3D"/>
    <w:rsid w:val="004B1CE6"/>
    <w:rsid w:val="004B2A11"/>
    <w:rsid w:val="004B2D8E"/>
    <w:rsid w:val="004B306A"/>
    <w:rsid w:val="004B330E"/>
    <w:rsid w:val="004B3484"/>
    <w:rsid w:val="004B35C5"/>
    <w:rsid w:val="004B361E"/>
    <w:rsid w:val="004B3D8F"/>
    <w:rsid w:val="004B3F11"/>
    <w:rsid w:val="004B4161"/>
    <w:rsid w:val="004B45A5"/>
    <w:rsid w:val="004B47B7"/>
    <w:rsid w:val="004B47E1"/>
    <w:rsid w:val="004B4D13"/>
    <w:rsid w:val="004B4DD1"/>
    <w:rsid w:val="004B4F7C"/>
    <w:rsid w:val="004B4F7E"/>
    <w:rsid w:val="004B50BD"/>
    <w:rsid w:val="004B51C1"/>
    <w:rsid w:val="004B56C4"/>
    <w:rsid w:val="004B5A46"/>
    <w:rsid w:val="004B61F7"/>
    <w:rsid w:val="004B6348"/>
    <w:rsid w:val="004B6462"/>
    <w:rsid w:val="004B6846"/>
    <w:rsid w:val="004B6FEE"/>
    <w:rsid w:val="004B7084"/>
    <w:rsid w:val="004B76A3"/>
    <w:rsid w:val="004B7790"/>
    <w:rsid w:val="004B77BE"/>
    <w:rsid w:val="004C0464"/>
    <w:rsid w:val="004C054B"/>
    <w:rsid w:val="004C06FF"/>
    <w:rsid w:val="004C0724"/>
    <w:rsid w:val="004C09F5"/>
    <w:rsid w:val="004C0B84"/>
    <w:rsid w:val="004C0E5D"/>
    <w:rsid w:val="004C102E"/>
    <w:rsid w:val="004C113E"/>
    <w:rsid w:val="004C11F9"/>
    <w:rsid w:val="004C123D"/>
    <w:rsid w:val="004C1286"/>
    <w:rsid w:val="004C1404"/>
    <w:rsid w:val="004C199E"/>
    <w:rsid w:val="004C21D1"/>
    <w:rsid w:val="004C244A"/>
    <w:rsid w:val="004C24AC"/>
    <w:rsid w:val="004C25DD"/>
    <w:rsid w:val="004C27BB"/>
    <w:rsid w:val="004C285A"/>
    <w:rsid w:val="004C2D64"/>
    <w:rsid w:val="004C308A"/>
    <w:rsid w:val="004C338A"/>
    <w:rsid w:val="004C34A9"/>
    <w:rsid w:val="004C3757"/>
    <w:rsid w:val="004C3800"/>
    <w:rsid w:val="004C3B60"/>
    <w:rsid w:val="004C3E5A"/>
    <w:rsid w:val="004C440D"/>
    <w:rsid w:val="004C4530"/>
    <w:rsid w:val="004C482F"/>
    <w:rsid w:val="004C5305"/>
    <w:rsid w:val="004C5503"/>
    <w:rsid w:val="004C5E7F"/>
    <w:rsid w:val="004C6069"/>
    <w:rsid w:val="004C6796"/>
    <w:rsid w:val="004C6D18"/>
    <w:rsid w:val="004C7355"/>
    <w:rsid w:val="004C751A"/>
    <w:rsid w:val="004C7757"/>
    <w:rsid w:val="004C79CB"/>
    <w:rsid w:val="004C7D1B"/>
    <w:rsid w:val="004D00F5"/>
    <w:rsid w:val="004D02CD"/>
    <w:rsid w:val="004D03CE"/>
    <w:rsid w:val="004D067B"/>
    <w:rsid w:val="004D0AD0"/>
    <w:rsid w:val="004D0FCB"/>
    <w:rsid w:val="004D1087"/>
    <w:rsid w:val="004D1450"/>
    <w:rsid w:val="004D1A53"/>
    <w:rsid w:val="004D1E91"/>
    <w:rsid w:val="004D1EB6"/>
    <w:rsid w:val="004D20EC"/>
    <w:rsid w:val="004D232C"/>
    <w:rsid w:val="004D2479"/>
    <w:rsid w:val="004D28C6"/>
    <w:rsid w:val="004D28EB"/>
    <w:rsid w:val="004D2913"/>
    <w:rsid w:val="004D31E6"/>
    <w:rsid w:val="004D3627"/>
    <w:rsid w:val="004D3CD0"/>
    <w:rsid w:val="004D3D03"/>
    <w:rsid w:val="004D41B3"/>
    <w:rsid w:val="004D4757"/>
    <w:rsid w:val="004D47BA"/>
    <w:rsid w:val="004D4D44"/>
    <w:rsid w:val="004D4D4F"/>
    <w:rsid w:val="004D4F22"/>
    <w:rsid w:val="004D515B"/>
    <w:rsid w:val="004D550B"/>
    <w:rsid w:val="004D5521"/>
    <w:rsid w:val="004D560C"/>
    <w:rsid w:val="004D5767"/>
    <w:rsid w:val="004D579C"/>
    <w:rsid w:val="004D5A31"/>
    <w:rsid w:val="004D5B92"/>
    <w:rsid w:val="004D5BC1"/>
    <w:rsid w:val="004D5EA9"/>
    <w:rsid w:val="004D634A"/>
    <w:rsid w:val="004D63D1"/>
    <w:rsid w:val="004D6702"/>
    <w:rsid w:val="004D6DCA"/>
    <w:rsid w:val="004D6F8B"/>
    <w:rsid w:val="004D786F"/>
    <w:rsid w:val="004D78E8"/>
    <w:rsid w:val="004D797A"/>
    <w:rsid w:val="004D7E29"/>
    <w:rsid w:val="004E00F9"/>
    <w:rsid w:val="004E03BE"/>
    <w:rsid w:val="004E0A2B"/>
    <w:rsid w:val="004E0B89"/>
    <w:rsid w:val="004E0E2E"/>
    <w:rsid w:val="004E0F1B"/>
    <w:rsid w:val="004E10C1"/>
    <w:rsid w:val="004E1A59"/>
    <w:rsid w:val="004E1AD4"/>
    <w:rsid w:val="004E1CE4"/>
    <w:rsid w:val="004E2188"/>
    <w:rsid w:val="004E267A"/>
    <w:rsid w:val="004E2723"/>
    <w:rsid w:val="004E2BD3"/>
    <w:rsid w:val="004E2CFA"/>
    <w:rsid w:val="004E2D24"/>
    <w:rsid w:val="004E2E9C"/>
    <w:rsid w:val="004E3559"/>
    <w:rsid w:val="004E3619"/>
    <w:rsid w:val="004E37FA"/>
    <w:rsid w:val="004E3E23"/>
    <w:rsid w:val="004E4045"/>
    <w:rsid w:val="004E44FC"/>
    <w:rsid w:val="004E467E"/>
    <w:rsid w:val="004E492F"/>
    <w:rsid w:val="004E4C4C"/>
    <w:rsid w:val="004E4F12"/>
    <w:rsid w:val="004E4F13"/>
    <w:rsid w:val="004E50A0"/>
    <w:rsid w:val="004E5622"/>
    <w:rsid w:val="004E5F47"/>
    <w:rsid w:val="004E6488"/>
    <w:rsid w:val="004E64B0"/>
    <w:rsid w:val="004E6EFD"/>
    <w:rsid w:val="004E6FE1"/>
    <w:rsid w:val="004E718F"/>
    <w:rsid w:val="004E775C"/>
    <w:rsid w:val="004E79D5"/>
    <w:rsid w:val="004E7E2D"/>
    <w:rsid w:val="004E7EC4"/>
    <w:rsid w:val="004E7FC5"/>
    <w:rsid w:val="004F00AE"/>
    <w:rsid w:val="004F0C66"/>
    <w:rsid w:val="004F0D0E"/>
    <w:rsid w:val="004F0E24"/>
    <w:rsid w:val="004F14D3"/>
    <w:rsid w:val="004F1931"/>
    <w:rsid w:val="004F1D4F"/>
    <w:rsid w:val="004F228B"/>
    <w:rsid w:val="004F2E78"/>
    <w:rsid w:val="004F30F4"/>
    <w:rsid w:val="004F3194"/>
    <w:rsid w:val="004F3927"/>
    <w:rsid w:val="004F39BC"/>
    <w:rsid w:val="004F3C8A"/>
    <w:rsid w:val="004F425C"/>
    <w:rsid w:val="004F442B"/>
    <w:rsid w:val="004F4454"/>
    <w:rsid w:val="004F48A0"/>
    <w:rsid w:val="004F56A4"/>
    <w:rsid w:val="004F5DC1"/>
    <w:rsid w:val="004F61B5"/>
    <w:rsid w:val="004F61C3"/>
    <w:rsid w:val="004F721B"/>
    <w:rsid w:val="004F7648"/>
    <w:rsid w:val="004F77B7"/>
    <w:rsid w:val="004F7B7E"/>
    <w:rsid w:val="004F7BA3"/>
    <w:rsid w:val="005000AD"/>
    <w:rsid w:val="005002A5"/>
    <w:rsid w:val="00500347"/>
    <w:rsid w:val="00500510"/>
    <w:rsid w:val="00500E1B"/>
    <w:rsid w:val="005016EA"/>
    <w:rsid w:val="005016FF"/>
    <w:rsid w:val="00501B80"/>
    <w:rsid w:val="00501D00"/>
    <w:rsid w:val="00502224"/>
    <w:rsid w:val="00502562"/>
    <w:rsid w:val="005026C6"/>
    <w:rsid w:val="005028E2"/>
    <w:rsid w:val="0050295F"/>
    <w:rsid w:val="00502B5C"/>
    <w:rsid w:val="005030E5"/>
    <w:rsid w:val="00503223"/>
    <w:rsid w:val="005038B9"/>
    <w:rsid w:val="00503957"/>
    <w:rsid w:val="00503A78"/>
    <w:rsid w:val="00503AF4"/>
    <w:rsid w:val="00504040"/>
    <w:rsid w:val="0050415E"/>
    <w:rsid w:val="005041CB"/>
    <w:rsid w:val="0050426E"/>
    <w:rsid w:val="00504325"/>
    <w:rsid w:val="0050485E"/>
    <w:rsid w:val="00504B6B"/>
    <w:rsid w:val="00504B89"/>
    <w:rsid w:val="00505417"/>
    <w:rsid w:val="0050551B"/>
    <w:rsid w:val="00505657"/>
    <w:rsid w:val="005059F6"/>
    <w:rsid w:val="00505C24"/>
    <w:rsid w:val="00505F4F"/>
    <w:rsid w:val="005061B2"/>
    <w:rsid w:val="00506544"/>
    <w:rsid w:val="00506F55"/>
    <w:rsid w:val="00506FC0"/>
    <w:rsid w:val="00510025"/>
    <w:rsid w:val="0051013D"/>
    <w:rsid w:val="0051035B"/>
    <w:rsid w:val="0051049B"/>
    <w:rsid w:val="00510E25"/>
    <w:rsid w:val="00510FA4"/>
    <w:rsid w:val="0051103A"/>
    <w:rsid w:val="005112B6"/>
    <w:rsid w:val="0051142C"/>
    <w:rsid w:val="0051188C"/>
    <w:rsid w:val="00511F3F"/>
    <w:rsid w:val="00511FB1"/>
    <w:rsid w:val="00511FE9"/>
    <w:rsid w:val="005125CB"/>
    <w:rsid w:val="00512654"/>
    <w:rsid w:val="005127C1"/>
    <w:rsid w:val="0051286B"/>
    <w:rsid w:val="0051287B"/>
    <w:rsid w:val="00512E8E"/>
    <w:rsid w:val="005133A3"/>
    <w:rsid w:val="00513D05"/>
    <w:rsid w:val="00514518"/>
    <w:rsid w:val="0051480C"/>
    <w:rsid w:val="00514AB0"/>
    <w:rsid w:val="00514BC3"/>
    <w:rsid w:val="00514D2F"/>
    <w:rsid w:val="005150BD"/>
    <w:rsid w:val="005151E9"/>
    <w:rsid w:val="00515742"/>
    <w:rsid w:val="00515912"/>
    <w:rsid w:val="00516095"/>
    <w:rsid w:val="005163AF"/>
    <w:rsid w:val="0051653B"/>
    <w:rsid w:val="005165F1"/>
    <w:rsid w:val="0051665D"/>
    <w:rsid w:val="0051720B"/>
    <w:rsid w:val="00517C6B"/>
    <w:rsid w:val="00517E8E"/>
    <w:rsid w:val="00517F36"/>
    <w:rsid w:val="0052027B"/>
    <w:rsid w:val="005208C6"/>
    <w:rsid w:val="00520993"/>
    <w:rsid w:val="00520A3B"/>
    <w:rsid w:val="00520BD6"/>
    <w:rsid w:val="005212E5"/>
    <w:rsid w:val="00521A05"/>
    <w:rsid w:val="00521CCD"/>
    <w:rsid w:val="005223F3"/>
    <w:rsid w:val="00522429"/>
    <w:rsid w:val="00522A70"/>
    <w:rsid w:val="00522A87"/>
    <w:rsid w:val="00522EB0"/>
    <w:rsid w:val="005231FA"/>
    <w:rsid w:val="0052369A"/>
    <w:rsid w:val="00523EC6"/>
    <w:rsid w:val="00523F05"/>
    <w:rsid w:val="00523FD2"/>
    <w:rsid w:val="005240FB"/>
    <w:rsid w:val="0052417C"/>
    <w:rsid w:val="0052437E"/>
    <w:rsid w:val="00524985"/>
    <w:rsid w:val="00524FC0"/>
    <w:rsid w:val="0052572D"/>
    <w:rsid w:val="0052583E"/>
    <w:rsid w:val="00525B7D"/>
    <w:rsid w:val="00525D35"/>
    <w:rsid w:val="00526193"/>
    <w:rsid w:val="005262F5"/>
    <w:rsid w:val="00526686"/>
    <w:rsid w:val="00526B01"/>
    <w:rsid w:val="00526CCB"/>
    <w:rsid w:val="005271BC"/>
    <w:rsid w:val="00527687"/>
    <w:rsid w:val="005277D7"/>
    <w:rsid w:val="00527A62"/>
    <w:rsid w:val="00527ADE"/>
    <w:rsid w:val="00527BAA"/>
    <w:rsid w:val="00527E48"/>
    <w:rsid w:val="0053028C"/>
    <w:rsid w:val="005303F6"/>
    <w:rsid w:val="00530403"/>
    <w:rsid w:val="0053063C"/>
    <w:rsid w:val="00530650"/>
    <w:rsid w:val="00530CB2"/>
    <w:rsid w:val="00530ED5"/>
    <w:rsid w:val="00530F71"/>
    <w:rsid w:val="00531291"/>
    <w:rsid w:val="00531329"/>
    <w:rsid w:val="0053140E"/>
    <w:rsid w:val="00531A61"/>
    <w:rsid w:val="00531AA4"/>
    <w:rsid w:val="005323A9"/>
    <w:rsid w:val="00532500"/>
    <w:rsid w:val="00532555"/>
    <w:rsid w:val="005329A8"/>
    <w:rsid w:val="00532ACA"/>
    <w:rsid w:val="0053319E"/>
    <w:rsid w:val="00534141"/>
    <w:rsid w:val="00534BCD"/>
    <w:rsid w:val="00534CC7"/>
    <w:rsid w:val="00535263"/>
    <w:rsid w:val="00536136"/>
    <w:rsid w:val="005361C5"/>
    <w:rsid w:val="005362D5"/>
    <w:rsid w:val="005366F6"/>
    <w:rsid w:val="00536741"/>
    <w:rsid w:val="005367D4"/>
    <w:rsid w:val="005372A5"/>
    <w:rsid w:val="00537BA1"/>
    <w:rsid w:val="00537C2B"/>
    <w:rsid w:val="0054012A"/>
    <w:rsid w:val="005407E2"/>
    <w:rsid w:val="005415F6"/>
    <w:rsid w:val="0054194F"/>
    <w:rsid w:val="00541D93"/>
    <w:rsid w:val="00541F7C"/>
    <w:rsid w:val="00541F8A"/>
    <w:rsid w:val="00541F90"/>
    <w:rsid w:val="00542028"/>
    <w:rsid w:val="00542280"/>
    <w:rsid w:val="00542312"/>
    <w:rsid w:val="00542671"/>
    <w:rsid w:val="00542AA4"/>
    <w:rsid w:val="005430E9"/>
    <w:rsid w:val="0054310E"/>
    <w:rsid w:val="00543354"/>
    <w:rsid w:val="00543E49"/>
    <w:rsid w:val="00543FB1"/>
    <w:rsid w:val="005442B6"/>
    <w:rsid w:val="005442C0"/>
    <w:rsid w:val="00544387"/>
    <w:rsid w:val="00544521"/>
    <w:rsid w:val="0054456E"/>
    <w:rsid w:val="005446E9"/>
    <w:rsid w:val="00544C69"/>
    <w:rsid w:val="00545058"/>
    <w:rsid w:val="005458D4"/>
    <w:rsid w:val="005464F8"/>
    <w:rsid w:val="0054652D"/>
    <w:rsid w:val="005467CD"/>
    <w:rsid w:val="00546914"/>
    <w:rsid w:val="00546E29"/>
    <w:rsid w:val="00546ECF"/>
    <w:rsid w:val="0054797D"/>
    <w:rsid w:val="00547FDB"/>
    <w:rsid w:val="0055001C"/>
    <w:rsid w:val="005508F1"/>
    <w:rsid w:val="00550973"/>
    <w:rsid w:val="00550ACB"/>
    <w:rsid w:val="00550C36"/>
    <w:rsid w:val="00550C6B"/>
    <w:rsid w:val="00550D4E"/>
    <w:rsid w:val="00551212"/>
    <w:rsid w:val="0055124F"/>
    <w:rsid w:val="00551259"/>
    <w:rsid w:val="005514CE"/>
    <w:rsid w:val="00551969"/>
    <w:rsid w:val="0055225A"/>
    <w:rsid w:val="00552313"/>
    <w:rsid w:val="005523D8"/>
    <w:rsid w:val="005524E9"/>
    <w:rsid w:val="0055275E"/>
    <w:rsid w:val="00552A0E"/>
    <w:rsid w:val="00552A89"/>
    <w:rsid w:val="00552D64"/>
    <w:rsid w:val="00553005"/>
    <w:rsid w:val="005534E6"/>
    <w:rsid w:val="0055422D"/>
    <w:rsid w:val="00554810"/>
    <w:rsid w:val="00554934"/>
    <w:rsid w:val="00554C8B"/>
    <w:rsid w:val="00554DCE"/>
    <w:rsid w:val="00554F46"/>
    <w:rsid w:val="005550B6"/>
    <w:rsid w:val="00555137"/>
    <w:rsid w:val="005552CD"/>
    <w:rsid w:val="00555781"/>
    <w:rsid w:val="00555B65"/>
    <w:rsid w:val="00555CB4"/>
    <w:rsid w:val="00555E50"/>
    <w:rsid w:val="00556887"/>
    <w:rsid w:val="0055690A"/>
    <w:rsid w:val="005569E7"/>
    <w:rsid w:val="00556CF7"/>
    <w:rsid w:val="00556D6A"/>
    <w:rsid w:val="00557376"/>
    <w:rsid w:val="00557646"/>
    <w:rsid w:val="005600E9"/>
    <w:rsid w:val="005602D6"/>
    <w:rsid w:val="005602DA"/>
    <w:rsid w:val="005605F7"/>
    <w:rsid w:val="005607D4"/>
    <w:rsid w:val="0056100A"/>
    <w:rsid w:val="00561072"/>
    <w:rsid w:val="005610FD"/>
    <w:rsid w:val="00561A5A"/>
    <w:rsid w:val="00562BF4"/>
    <w:rsid w:val="0056410B"/>
    <w:rsid w:val="00564128"/>
    <w:rsid w:val="00564379"/>
    <w:rsid w:val="00564541"/>
    <w:rsid w:val="00564592"/>
    <w:rsid w:val="005647AF"/>
    <w:rsid w:val="00564914"/>
    <w:rsid w:val="00564A02"/>
    <w:rsid w:val="005651C2"/>
    <w:rsid w:val="005656D3"/>
    <w:rsid w:val="00565AC0"/>
    <w:rsid w:val="00565C95"/>
    <w:rsid w:val="00565CA1"/>
    <w:rsid w:val="00566135"/>
    <w:rsid w:val="005663D3"/>
    <w:rsid w:val="00566778"/>
    <w:rsid w:val="00566793"/>
    <w:rsid w:val="005672B8"/>
    <w:rsid w:val="00567B91"/>
    <w:rsid w:val="00567DA4"/>
    <w:rsid w:val="00570928"/>
    <w:rsid w:val="00570BEA"/>
    <w:rsid w:val="00570C77"/>
    <w:rsid w:val="00571378"/>
    <w:rsid w:val="00571379"/>
    <w:rsid w:val="00571A52"/>
    <w:rsid w:val="00571AAD"/>
    <w:rsid w:val="00571C7E"/>
    <w:rsid w:val="00571FF4"/>
    <w:rsid w:val="005720F1"/>
    <w:rsid w:val="005723BB"/>
    <w:rsid w:val="005724A8"/>
    <w:rsid w:val="0057258E"/>
    <w:rsid w:val="005725AF"/>
    <w:rsid w:val="00572658"/>
    <w:rsid w:val="00573742"/>
    <w:rsid w:val="0057374A"/>
    <w:rsid w:val="005738B7"/>
    <w:rsid w:val="00573BC3"/>
    <w:rsid w:val="0057406F"/>
    <w:rsid w:val="0057410C"/>
    <w:rsid w:val="005743B3"/>
    <w:rsid w:val="0057481F"/>
    <w:rsid w:val="00574A22"/>
    <w:rsid w:val="00574A49"/>
    <w:rsid w:val="005754B7"/>
    <w:rsid w:val="0057587E"/>
    <w:rsid w:val="00575ACC"/>
    <w:rsid w:val="00575B2C"/>
    <w:rsid w:val="0057619D"/>
    <w:rsid w:val="005764D5"/>
    <w:rsid w:val="00576FC6"/>
    <w:rsid w:val="00577009"/>
    <w:rsid w:val="0057721C"/>
    <w:rsid w:val="005775F6"/>
    <w:rsid w:val="0057780E"/>
    <w:rsid w:val="00577A38"/>
    <w:rsid w:val="00577FD8"/>
    <w:rsid w:val="005805B5"/>
    <w:rsid w:val="0058074E"/>
    <w:rsid w:val="00580CE8"/>
    <w:rsid w:val="00581157"/>
    <w:rsid w:val="0058115C"/>
    <w:rsid w:val="005819FE"/>
    <w:rsid w:val="00581AEA"/>
    <w:rsid w:val="00581C52"/>
    <w:rsid w:val="005827D0"/>
    <w:rsid w:val="00582DF6"/>
    <w:rsid w:val="00583526"/>
    <w:rsid w:val="0058359D"/>
    <w:rsid w:val="005835ED"/>
    <w:rsid w:val="00583635"/>
    <w:rsid w:val="00583856"/>
    <w:rsid w:val="00583AAB"/>
    <w:rsid w:val="00583B00"/>
    <w:rsid w:val="00583BFE"/>
    <w:rsid w:val="00584056"/>
    <w:rsid w:val="005846BA"/>
    <w:rsid w:val="00584FB4"/>
    <w:rsid w:val="00585477"/>
    <w:rsid w:val="0058556F"/>
    <w:rsid w:val="00585815"/>
    <w:rsid w:val="00585AE7"/>
    <w:rsid w:val="00585ED7"/>
    <w:rsid w:val="005861E0"/>
    <w:rsid w:val="005865AD"/>
    <w:rsid w:val="005865DE"/>
    <w:rsid w:val="00586726"/>
    <w:rsid w:val="0058691B"/>
    <w:rsid w:val="0058703D"/>
    <w:rsid w:val="00587477"/>
    <w:rsid w:val="00587A2B"/>
    <w:rsid w:val="00590009"/>
    <w:rsid w:val="005903BC"/>
    <w:rsid w:val="005905C0"/>
    <w:rsid w:val="00590887"/>
    <w:rsid w:val="00590EC2"/>
    <w:rsid w:val="00591875"/>
    <w:rsid w:val="005918EA"/>
    <w:rsid w:val="0059208A"/>
    <w:rsid w:val="005926C5"/>
    <w:rsid w:val="00592850"/>
    <w:rsid w:val="00592976"/>
    <w:rsid w:val="005929AA"/>
    <w:rsid w:val="00592AAF"/>
    <w:rsid w:val="00592F81"/>
    <w:rsid w:val="0059312A"/>
    <w:rsid w:val="0059313B"/>
    <w:rsid w:val="005931E3"/>
    <w:rsid w:val="005933BA"/>
    <w:rsid w:val="00593C75"/>
    <w:rsid w:val="00593DBC"/>
    <w:rsid w:val="00594319"/>
    <w:rsid w:val="00594342"/>
    <w:rsid w:val="005950A4"/>
    <w:rsid w:val="005952AC"/>
    <w:rsid w:val="00595620"/>
    <w:rsid w:val="00595810"/>
    <w:rsid w:val="00596A19"/>
    <w:rsid w:val="00596AFA"/>
    <w:rsid w:val="00596CC2"/>
    <w:rsid w:val="00597031"/>
    <w:rsid w:val="00597131"/>
    <w:rsid w:val="0059743D"/>
    <w:rsid w:val="005976D3"/>
    <w:rsid w:val="005978E7"/>
    <w:rsid w:val="00597B5A"/>
    <w:rsid w:val="005A00F8"/>
    <w:rsid w:val="005A0348"/>
    <w:rsid w:val="005A03CD"/>
    <w:rsid w:val="005A058D"/>
    <w:rsid w:val="005A0ABC"/>
    <w:rsid w:val="005A100D"/>
    <w:rsid w:val="005A16AF"/>
    <w:rsid w:val="005A18A1"/>
    <w:rsid w:val="005A1E2B"/>
    <w:rsid w:val="005A2166"/>
    <w:rsid w:val="005A2F7C"/>
    <w:rsid w:val="005A31A3"/>
    <w:rsid w:val="005A37A9"/>
    <w:rsid w:val="005A38B1"/>
    <w:rsid w:val="005A39AD"/>
    <w:rsid w:val="005A4300"/>
    <w:rsid w:val="005A4ACD"/>
    <w:rsid w:val="005A4ACE"/>
    <w:rsid w:val="005A4C48"/>
    <w:rsid w:val="005A54B0"/>
    <w:rsid w:val="005A5818"/>
    <w:rsid w:val="005A58E9"/>
    <w:rsid w:val="005A5B56"/>
    <w:rsid w:val="005A5D59"/>
    <w:rsid w:val="005A5D6F"/>
    <w:rsid w:val="005A6195"/>
    <w:rsid w:val="005A65D1"/>
    <w:rsid w:val="005A6B28"/>
    <w:rsid w:val="005A6C83"/>
    <w:rsid w:val="005A6C86"/>
    <w:rsid w:val="005A6C92"/>
    <w:rsid w:val="005A70EC"/>
    <w:rsid w:val="005A71AC"/>
    <w:rsid w:val="005A726F"/>
    <w:rsid w:val="005A740B"/>
    <w:rsid w:val="005A743D"/>
    <w:rsid w:val="005A755D"/>
    <w:rsid w:val="005A77C0"/>
    <w:rsid w:val="005A7B1D"/>
    <w:rsid w:val="005A7BDF"/>
    <w:rsid w:val="005A7C27"/>
    <w:rsid w:val="005A7DD0"/>
    <w:rsid w:val="005B0428"/>
    <w:rsid w:val="005B0691"/>
    <w:rsid w:val="005B0BAD"/>
    <w:rsid w:val="005B0E73"/>
    <w:rsid w:val="005B124A"/>
    <w:rsid w:val="005B1AFE"/>
    <w:rsid w:val="005B1D7A"/>
    <w:rsid w:val="005B1FA1"/>
    <w:rsid w:val="005B2215"/>
    <w:rsid w:val="005B25C1"/>
    <w:rsid w:val="005B25E7"/>
    <w:rsid w:val="005B2725"/>
    <w:rsid w:val="005B2AFC"/>
    <w:rsid w:val="005B2C30"/>
    <w:rsid w:val="005B2FD1"/>
    <w:rsid w:val="005B308F"/>
    <w:rsid w:val="005B339D"/>
    <w:rsid w:val="005B3436"/>
    <w:rsid w:val="005B3E2A"/>
    <w:rsid w:val="005B4499"/>
    <w:rsid w:val="005B463B"/>
    <w:rsid w:val="005B47AE"/>
    <w:rsid w:val="005B4A93"/>
    <w:rsid w:val="005B4F95"/>
    <w:rsid w:val="005B513F"/>
    <w:rsid w:val="005B544D"/>
    <w:rsid w:val="005B580D"/>
    <w:rsid w:val="005B5B11"/>
    <w:rsid w:val="005B5B72"/>
    <w:rsid w:val="005B6193"/>
    <w:rsid w:val="005B63EC"/>
    <w:rsid w:val="005B6609"/>
    <w:rsid w:val="005B6624"/>
    <w:rsid w:val="005B6AF9"/>
    <w:rsid w:val="005B6F21"/>
    <w:rsid w:val="005B7049"/>
    <w:rsid w:val="005B7699"/>
    <w:rsid w:val="005B78A9"/>
    <w:rsid w:val="005B7B1C"/>
    <w:rsid w:val="005B7B43"/>
    <w:rsid w:val="005B7EF8"/>
    <w:rsid w:val="005C0043"/>
    <w:rsid w:val="005C0126"/>
    <w:rsid w:val="005C07C7"/>
    <w:rsid w:val="005C08A3"/>
    <w:rsid w:val="005C0909"/>
    <w:rsid w:val="005C0CE2"/>
    <w:rsid w:val="005C1057"/>
    <w:rsid w:val="005C197A"/>
    <w:rsid w:val="005C2030"/>
    <w:rsid w:val="005C2072"/>
    <w:rsid w:val="005C2225"/>
    <w:rsid w:val="005C291D"/>
    <w:rsid w:val="005C2D26"/>
    <w:rsid w:val="005C2FBC"/>
    <w:rsid w:val="005C3052"/>
    <w:rsid w:val="005C30DD"/>
    <w:rsid w:val="005C36A6"/>
    <w:rsid w:val="005C3AA2"/>
    <w:rsid w:val="005C4045"/>
    <w:rsid w:val="005C4083"/>
    <w:rsid w:val="005C426E"/>
    <w:rsid w:val="005C42F6"/>
    <w:rsid w:val="005C45FB"/>
    <w:rsid w:val="005C4855"/>
    <w:rsid w:val="005C4982"/>
    <w:rsid w:val="005C4E8E"/>
    <w:rsid w:val="005C4ED0"/>
    <w:rsid w:val="005C5153"/>
    <w:rsid w:val="005C5214"/>
    <w:rsid w:val="005C531B"/>
    <w:rsid w:val="005C568D"/>
    <w:rsid w:val="005C5D92"/>
    <w:rsid w:val="005C5E1B"/>
    <w:rsid w:val="005C6146"/>
    <w:rsid w:val="005C6653"/>
    <w:rsid w:val="005C66A3"/>
    <w:rsid w:val="005C67C8"/>
    <w:rsid w:val="005C7452"/>
    <w:rsid w:val="005C7B28"/>
    <w:rsid w:val="005C7CB1"/>
    <w:rsid w:val="005C7F71"/>
    <w:rsid w:val="005D001F"/>
    <w:rsid w:val="005D0045"/>
    <w:rsid w:val="005D06DD"/>
    <w:rsid w:val="005D0B00"/>
    <w:rsid w:val="005D0CAA"/>
    <w:rsid w:val="005D0DD8"/>
    <w:rsid w:val="005D0F8B"/>
    <w:rsid w:val="005D1ABF"/>
    <w:rsid w:val="005D1E6E"/>
    <w:rsid w:val="005D2674"/>
    <w:rsid w:val="005D2887"/>
    <w:rsid w:val="005D2B42"/>
    <w:rsid w:val="005D2D56"/>
    <w:rsid w:val="005D2FD2"/>
    <w:rsid w:val="005D3C50"/>
    <w:rsid w:val="005D3E6C"/>
    <w:rsid w:val="005D3E6F"/>
    <w:rsid w:val="005D4ADB"/>
    <w:rsid w:val="005D50EE"/>
    <w:rsid w:val="005D52CD"/>
    <w:rsid w:val="005D54C3"/>
    <w:rsid w:val="005D579A"/>
    <w:rsid w:val="005D620E"/>
    <w:rsid w:val="005D65B0"/>
    <w:rsid w:val="005D66AD"/>
    <w:rsid w:val="005D6CC5"/>
    <w:rsid w:val="005D6D89"/>
    <w:rsid w:val="005D7310"/>
    <w:rsid w:val="005D75BB"/>
    <w:rsid w:val="005D75BC"/>
    <w:rsid w:val="005D76D3"/>
    <w:rsid w:val="005D7707"/>
    <w:rsid w:val="005E0771"/>
    <w:rsid w:val="005E07DF"/>
    <w:rsid w:val="005E0B1B"/>
    <w:rsid w:val="005E0CD9"/>
    <w:rsid w:val="005E1174"/>
    <w:rsid w:val="005E1476"/>
    <w:rsid w:val="005E18F5"/>
    <w:rsid w:val="005E1AA6"/>
    <w:rsid w:val="005E1B39"/>
    <w:rsid w:val="005E2BD0"/>
    <w:rsid w:val="005E2CDC"/>
    <w:rsid w:val="005E3B4D"/>
    <w:rsid w:val="005E3CD1"/>
    <w:rsid w:val="005E3D4F"/>
    <w:rsid w:val="005E410C"/>
    <w:rsid w:val="005E418D"/>
    <w:rsid w:val="005E4A1F"/>
    <w:rsid w:val="005E4CF0"/>
    <w:rsid w:val="005E53DB"/>
    <w:rsid w:val="005E5483"/>
    <w:rsid w:val="005E5B49"/>
    <w:rsid w:val="005E605E"/>
    <w:rsid w:val="005E6208"/>
    <w:rsid w:val="005E63E9"/>
    <w:rsid w:val="005E64F8"/>
    <w:rsid w:val="005E692D"/>
    <w:rsid w:val="005E6D9D"/>
    <w:rsid w:val="005E6E78"/>
    <w:rsid w:val="005E7681"/>
    <w:rsid w:val="005E791B"/>
    <w:rsid w:val="005E7C5E"/>
    <w:rsid w:val="005E7DDD"/>
    <w:rsid w:val="005E7F61"/>
    <w:rsid w:val="005F028D"/>
    <w:rsid w:val="005F03F9"/>
    <w:rsid w:val="005F0401"/>
    <w:rsid w:val="005F049B"/>
    <w:rsid w:val="005F0B84"/>
    <w:rsid w:val="005F10EC"/>
    <w:rsid w:val="005F11A8"/>
    <w:rsid w:val="005F132F"/>
    <w:rsid w:val="005F14C8"/>
    <w:rsid w:val="005F1779"/>
    <w:rsid w:val="005F19D3"/>
    <w:rsid w:val="005F1A11"/>
    <w:rsid w:val="005F1D2E"/>
    <w:rsid w:val="005F2558"/>
    <w:rsid w:val="005F288D"/>
    <w:rsid w:val="005F29C6"/>
    <w:rsid w:val="005F2FC3"/>
    <w:rsid w:val="005F31BB"/>
    <w:rsid w:val="005F3320"/>
    <w:rsid w:val="005F381F"/>
    <w:rsid w:val="005F388B"/>
    <w:rsid w:val="005F39D9"/>
    <w:rsid w:val="005F3C69"/>
    <w:rsid w:val="005F3C75"/>
    <w:rsid w:val="005F3EFB"/>
    <w:rsid w:val="005F4402"/>
    <w:rsid w:val="005F49AC"/>
    <w:rsid w:val="005F4ADF"/>
    <w:rsid w:val="005F5062"/>
    <w:rsid w:val="005F51BE"/>
    <w:rsid w:val="005F59BB"/>
    <w:rsid w:val="005F5BE8"/>
    <w:rsid w:val="005F5C00"/>
    <w:rsid w:val="005F5D3C"/>
    <w:rsid w:val="005F5F42"/>
    <w:rsid w:val="005F6B9F"/>
    <w:rsid w:val="005F7032"/>
    <w:rsid w:val="005F714D"/>
    <w:rsid w:val="005F74B0"/>
    <w:rsid w:val="005F7AD2"/>
    <w:rsid w:val="005F7F00"/>
    <w:rsid w:val="005F7F72"/>
    <w:rsid w:val="00600065"/>
    <w:rsid w:val="00600804"/>
    <w:rsid w:val="006008CB"/>
    <w:rsid w:val="00600A23"/>
    <w:rsid w:val="00600AE8"/>
    <w:rsid w:val="006010D9"/>
    <w:rsid w:val="006012C6"/>
    <w:rsid w:val="006016B8"/>
    <w:rsid w:val="006017D8"/>
    <w:rsid w:val="0060185F"/>
    <w:rsid w:val="0060188A"/>
    <w:rsid w:val="00601C32"/>
    <w:rsid w:val="00602037"/>
    <w:rsid w:val="00602519"/>
    <w:rsid w:val="006029A0"/>
    <w:rsid w:val="006030EE"/>
    <w:rsid w:val="00603DFF"/>
    <w:rsid w:val="00603E2E"/>
    <w:rsid w:val="0060460C"/>
    <w:rsid w:val="00604FB8"/>
    <w:rsid w:val="00605094"/>
    <w:rsid w:val="0060516C"/>
    <w:rsid w:val="006051BE"/>
    <w:rsid w:val="006052CB"/>
    <w:rsid w:val="00605757"/>
    <w:rsid w:val="006058B3"/>
    <w:rsid w:val="006069A4"/>
    <w:rsid w:val="00606F1C"/>
    <w:rsid w:val="0060786F"/>
    <w:rsid w:val="00607958"/>
    <w:rsid w:val="00607BD7"/>
    <w:rsid w:val="006101FE"/>
    <w:rsid w:val="006104D4"/>
    <w:rsid w:val="0061059A"/>
    <w:rsid w:val="00610D9D"/>
    <w:rsid w:val="0061127E"/>
    <w:rsid w:val="00611B6B"/>
    <w:rsid w:val="00611CCC"/>
    <w:rsid w:val="00611D8D"/>
    <w:rsid w:val="006120BD"/>
    <w:rsid w:val="006120F5"/>
    <w:rsid w:val="00612922"/>
    <w:rsid w:val="0061298F"/>
    <w:rsid w:val="00612FB5"/>
    <w:rsid w:val="006133AD"/>
    <w:rsid w:val="00614B62"/>
    <w:rsid w:val="00614BC6"/>
    <w:rsid w:val="006153C3"/>
    <w:rsid w:val="0061573B"/>
    <w:rsid w:val="00615E39"/>
    <w:rsid w:val="00615FE5"/>
    <w:rsid w:val="0061654A"/>
    <w:rsid w:val="006172DB"/>
    <w:rsid w:val="00617499"/>
    <w:rsid w:val="00617592"/>
    <w:rsid w:val="006179A9"/>
    <w:rsid w:val="00617C1D"/>
    <w:rsid w:val="006201B8"/>
    <w:rsid w:val="0062069E"/>
    <w:rsid w:val="0062083C"/>
    <w:rsid w:val="0062096E"/>
    <w:rsid w:val="00620BF5"/>
    <w:rsid w:val="00620C9D"/>
    <w:rsid w:val="00621476"/>
    <w:rsid w:val="006219DA"/>
    <w:rsid w:val="00621A4F"/>
    <w:rsid w:val="00621B60"/>
    <w:rsid w:val="0062231A"/>
    <w:rsid w:val="006226E6"/>
    <w:rsid w:val="00622968"/>
    <w:rsid w:val="00622A60"/>
    <w:rsid w:val="00622DA6"/>
    <w:rsid w:val="00622DD4"/>
    <w:rsid w:val="00622ED4"/>
    <w:rsid w:val="00622FEA"/>
    <w:rsid w:val="00622FFC"/>
    <w:rsid w:val="0062313F"/>
    <w:rsid w:val="0062358F"/>
    <w:rsid w:val="006237F1"/>
    <w:rsid w:val="00623C59"/>
    <w:rsid w:val="00623FFB"/>
    <w:rsid w:val="006241F2"/>
    <w:rsid w:val="00624933"/>
    <w:rsid w:val="006249C8"/>
    <w:rsid w:val="0062534C"/>
    <w:rsid w:val="006254D4"/>
    <w:rsid w:val="006254D9"/>
    <w:rsid w:val="006257A7"/>
    <w:rsid w:val="006258AA"/>
    <w:rsid w:val="00625F8A"/>
    <w:rsid w:val="00626122"/>
    <w:rsid w:val="006262DA"/>
    <w:rsid w:val="0062650C"/>
    <w:rsid w:val="00626A46"/>
    <w:rsid w:val="00626DEA"/>
    <w:rsid w:val="00627741"/>
    <w:rsid w:val="006277A2"/>
    <w:rsid w:val="00627F4C"/>
    <w:rsid w:val="00630380"/>
    <w:rsid w:val="006303CC"/>
    <w:rsid w:val="0063049B"/>
    <w:rsid w:val="00630613"/>
    <w:rsid w:val="00630B3D"/>
    <w:rsid w:val="00630B78"/>
    <w:rsid w:val="00630C0B"/>
    <w:rsid w:val="00630E87"/>
    <w:rsid w:val="00630EA3"/>
    <w:rsid w:val="00631367"/>
    <w:rsid w:val="006316DC"/>
    <w:rsid w:val="006317AD"/>
    <w:rsid w:val="00631B1D"/>
    <w:rsid w:val="00631B3E"/>
    <w:rsid w:val="00631B4E"/>
    <w:rsid w:val="00631D1D"/>
    <w:rsid w:val="00631FFA"/>
    <w:rsid w:val="00632608"/>
    <w:rsid w:val="00632817"/>
    <w:rsid w:val="0063292C"/>
    <w:rsid w:val="00632A97"/>
    <w:rsid w:val="00632F41"/>
    <w:rsid w:val="00633084"/>
    <w:rsid w:val="006333B7"/>
    <w:rsid w:val="006333C3"/>
    <w:rsid w:val="00633416"/>
    <w:rsid w:val="0063376F"/>
    <w:rsid w:val="00633856"/>
    <w:rsid w:val="00633BD0"/>
    <w:rsid w:val="00633F07"/>
    <w:rsid w:val="00634AC3"/>
    <w:rsid w:val="00634B75"/>
    <w:rsid w:val="00634E40"/>
    <w:rsid w:val="00635371"/>
    <w:rsid w:val="00635645"/>
    <w:rsid w:val="006359DB"/>
    <w:rsid w:val="00635C11"/>
    <w:rsid w:val="0063638C"/>
    <w:rsid w:val="00636434"/>
    <w:rsid w:val="006365DB"/>
    <w:rsid w:val="00636648"/>
    <w:rsid w:val="00636AAB"/>
    <w:rsid w:val="00637575"/>
    <w:rsid w:val="00637FAE"/>
    <w:rsid w:val="0064025B"/>
    <w:rsid w:val="00640742"/>
    <w:rsid w:val="00640BCC"/>
    <w:rsid w:val="00641107"/>
    <w:rsid w:val="00641581"/>
    <w:rsid w:val="0064182D"/>
    <w:rsid w:val="006418C5"/>
    <w:rsid w:val="006419AA"/>
    <w:rsid w:val="00641FDB"/>
    <w:rsid w:val="006422C6"/>
    <w:rsid w:val="006424F8"/>
    <w:rsid w:val="006426C0"/>
    <w:rsid w:val="00642808"/>
    <w:rsid w:val="00642D4F"/>
    <w:rsid w:val="0064393D"/>
    <w:rsid w:val="006440E9"/>
    <w:rsid w:val="006448D0"/>
    <w:rsid w:val="00644A68"/>
    <w:rsid w:val="00644AE1"/>
    <w:rsid w:val="00644FFA"/>
    <w:rsid w:val="0064553C"/>
    <w:rsid w:val="00645760"/>
    <w:rsid w:val="00645C18"/>
    <w:rsid w:val="00645F07"/>
    <w:rsid w:val="00645F0D"/>
    <w:rsid w:val="00646049"/>
    <w:rsid w:val="00646327"/>
    <w:rsid w:val="0064688A"/>
    <w:rsid w:val="00646996"/>
    <w:rsid w:val="00647113"/>
    <w:rsid w:val="0064783B"/>
    <w:rsid w:val="00647D2F"/>
    <w:rsid w:val="00647D4F"/>
    <w:rsid w:val="00650249"/>
    <w:rsid w:val="00650A6B"/>
    <w:rsid w:val="00650B81"/>
    <w:rsid w:val="00651214"/>
    <w:rsid w:val="00651B9D"/>
    <w:rsid w:val="00651E3C"/>
    <w:rsid w:val="00652356"/>
    <w:rsid w:val="00652B3C"/>
    <w:rsid w:val="00652C7D"/>
    <w:rsid w:val="00652E89"/>
    <w:rsid w:val="00652F12"/>
    <w:rsid w:val="006532F7"/>
    <w:rsid w:val="00653518"/>
    <w:rsid w:val="00653758"/>
    <w:rsid w:val="00653A08"/>
    <w:rsid w:val="00653D4D"/>
    <w:rsid w:val="00653D71"/>
    <w:rsid w:val="00654F42"/>
    <w:rsid w:val="006551A5"/>
    <w:rsid w:val="006551EA"/>
    <w:rsid w:val="00655394"/>
    <w:rsid w:val="006553AB"/>
    <w:rsid w:val="006555E2"/>
    <w:rsid w:val="006559F1"/>
    <w:rsid w:val="0065673C"/>
    <w:rsid w:val="006567BD"/>
    <w:rsid w:val="006568F5"/>
    <w:rsid w:val="00656CA4"/>
    <w:rsid w:val="00656EFB"/>
    <w:rsid w:val="00657666"/>
    <w:rsid w:val="006576A8"/>
    <w:rsid w:val="00657701"/>
    <w:rsid w:val="00657BE9"/>
    <w:rsid w:val="00657EEF"/>
    <w:rsid w:val="0066028E"/>
    <w:rsid w:val="006603F3"/>
    <w:rsid w:val="006604F5"/>
    <w:rsid w:val="00660648"/>
    <w:rsid w:val="006607D1"/>
    <w:rsid w:val="00660E5F"/>
    <w:rsid w:val="0066102E"/>
    <w:rsid w:val="0066140D"/>
    <w:rsid w:val="00661441"/>
    <w:rsid w:val="006619B8"/>
    <w:rsid w:val="00661AA5"/>
    <w:rsid w:val="00661D51"/>
    <w:rsid w:val="00661FEA"/>
    <w:rsid w:val="0066204B"/>
    <w:rsid w:val="00662BD5"/>
    <w:rsid w:val="00662E5F"/>
    <w:rsid w:val="00663130"/>
    <w:rsid w:val="006638C5"/>
    <w:rsid w:val="00663A4D"/>
    <w:rsid w:val="00663CDF"/>
    <w:rsid w:val="00664879"/>
    <w:rsid w:val="00664891"/>
    <w:rsid w:val="00664924"/>
    <w:rsid w:val="00664CB3"/>
    <w:rsid w:val="006657C6"/>
    <w:rsid w:val="00665BF4"/>
    <w:rsid w:val="00665CB2"/>
    <w:rsid w:val="00665FF5"/>
    <w:rsid w:val="0066636A"/>
    <w:rsid w:val="00666672"/>
    <w:rsid w:val="00666C06"/>
    <w:rsid w:val="00666CE2"/>
    <w:rsid w:val="0066744E"/>
    <w:rsid w:val="0066745E"/>
    <w:rsid w:val="0066760A"/>
    <w:rsid w:val="00667680"/>
    <w:rsid w:val="00667986"/>
    <w:rsid w:val="006679C2"/>
    <w:rsid w:val="00670078"/>
    <w:rsid w:val="006701F0"/>
    <w:rsid w:val="006702F6"/>
    <w:rsid w:val="00670A1A"/>
    <w:rsid w:val="00670A68"/>
    <w:rsid w:val="00670CBE"/>
    <w:rsid w:val="0067127B"/>
    <w:rsid w:val="00671C83"/>
    <w:rsid w:val="00671DBA"/>
    <w:rsid w:val="00671EB5"/>
    <w:rsid w:val="00671F32"/>
    <w:rsid w:val="00672121"/>
    <w:rsid w:val="00672271"/>
    <w:rsid w:val="00672670"/>
    <w:rsid w:val="00672BBC"/>
    <w:rsid w:val="00672E26"/>
    <w:rsid w:val="006735E2"/>
    <w:rsid w:val="006738A1"/>
    <w:rsid w:val="00673A36"/>
    <w:rsid w:val="006742E2"/>
    <w:rsid w:val="006744F0"/>
    <w:rsid w:val="00674536"/>
    <w:rsid w:val="006745F0"/>
    <w:rsid w:val="006748EE"/>
    <w:rsid w:val="006750A0"/>
    <w:rsid w:val="00675AAB"/>
    <w:rsid w:val="0067604D"/>
    <w:rsid w:val="00676175"/>
    <w:rsid w:val="006764AF"/>
    <w:rsid w:val="006768F4"/>
    <w:rsid w:val="00676B64"/>
    <w:rsid w:val="00677995"/>
    <w:rsid w:val="00677AEC"/>
    <w:rsid w:val="00680C44"/>
    <w:rsid w:val="006810F9"/>
    <w:rsid w:val="006817CE"/>
    <w:rsid w:val="00681F97"/>
    <w:rsid w:val="00682409"/>
    <w:rsid w:val="006824B8"/>
    <w:rsid w:val="00682DA2"/>
    <w:rsid w:val="00683339"/>
    <w:rsid w:val="0068364D"/>
    <w:rsid w:val="00683733"/>
    <w:rsid w:val="006838F5"/>
    <w:rsid w:val="0068390A"/>
    <w:rsid w:val="00683D52"/>
    <w:rsid w:val="00684090"/>
    <w:rsid w:val="006842C2"/>
    <w:rsid w:val="006843A8"/>
    <w:rsid w:val="00684630"/>
    <w:rsid w:val="00684745"/>
    <w:rsid w:val="00684B12"/>
    <w:rsid w:val="00684BEA"/>
    <w:rsid w:val="00685081"/>
    <w:rsid w:val="006851DF"/>
    <w:rsid w:val="006855BD"/>
    <w:rsid w:val="00685AB5"/>
    <w:rsid w:val="00685B0B"/>
    <w:rsid w:val="006861BC"/>
    <w:rsid w:val="006863B7"/>
    <w:rsid w:val="00686618"/>
    <w:rsid w:val="006867CB"/>
    <w:rsid w:val="00686998"/>
    <w:rsid w:val="00686B13"/>
    <w:rsid w:val="0068758F"/>
    <w:rsid w:val="00687930"/>
    <w:rsid w:val="00687BF7"/>
    <w:rsid w:val="00687F23"/>
    <w:rsid w:val="006908FD"/>
    <w:rsid w:val="00690940"/>
    <w:rsid w:val="006909FA"/>
    <w:rsid w:val="00690AB2"/>
    <w:rsid w:val="00690BCD"/>
    <w:rsid w:val="00690CF8"/>
    <w:rsid w:val="00690FE3"/>
    <w:rsid w:val="00692579"/>
    <w:rsid w:val="00692753"/>
    <w:rsid w:val="00692A47"/>
    <w:rsid w:val="00692BA4"/>
    <w:rsid w:val="00693535"/>
    <w:rsid w:val="0069369B"/>
    <w:rsid w:val="0069378E"/>
    <w:rsid w:val="0069395F"/>
    <w:rsid w:val="00693F1F"/>
    <w:rsid w:val="00693F56"/>
    <w:rsid w:val="0069410F"/>
    <w:rsid w:val="00694474"/>
    <w:rsid w:val="00694807"/>
    <w:rsid w:val="00694852"/>
    <w:rsid w:val="00694A64"/>
    <w:rsid w:val="00694BBE"/>
    <w:rsid w:val="00694E63"/>
    <w:rsid w:val="006958DF"/>
    <w:rsid w:val="006958F2"/>
    <w:rsid w:val="00695CC5"/>
    <w:rsid w:val="00695EDB"/>
    <w:rsid w:val="00696D98"/>
    <w:rsid w:val="00696E89"/>
    <w:rsid w:val="00697058"/>
    <w:rsid w:val="00697189"/>
    <w:rsid w:val="006972D6"/>
    <w:rsid w:val="006973AA"/>
    <w:rsid w:val="006974DB"/>
    <w:rsid w:val="00697520"/>
    <w:rsid w:val="00697828"/>
    <w:rsid w:val="00697D63"/>
    <w:rsid w:val="006A07AF"/>
    <w:rsid w:val="006A099D"/>
    <w:rsid w:val="006A0B3D"/>
    <w:rsid w:val="006A0CB3"/>
    <w:rsid w:val="006A0FA4"/>
    <w:rsid w:val="006A10F0"/>
    <w:rsid w:val="006A1876"/>
    <w:rsid w:val="006A1AD0"/>
    <w:rsid w:val="006A21FC"/>
    <w:rsid w:val="006A2AF6"/>
    <w:rsid w:val="006A2FBE"/>
    <w:rsid w:val="006A32DF"/>
    <w:rsid w:val="006A3523"/>
    <w:rsid w:val="006A3842"/>
    <w:rsid w:val="006A465E"/>
    <w:rsid w:val="006A4AA2"/>
    <w:rsid w:val="006A5242"/>
    <w:rsid w:val="006A548B"/>
    <w:rsid w:val="006A62AE"/>
    <w:rsid w:val="006A64FD"/>
    <w:rsid w:val="006A686C"/>
    <w:rsid w:val="006A6960"/>
    <w:rsid w:val="006A69D2"/>
    <w:rsid w:val="006A69E2"/>
    <w:rsid w:val="006A6A2B"/>
    <w:rsid w:val="006A7153"/>
    <w:rsid w:val="006A745F"/>
    <w:rsid w:val="006A759E"/>
    <w:rsid w:val="006A7808"/>
    <w:rsid w:val="006A7856"/>
    <w:rsid w:val="006A7D63"/>
    <w:rsid w:val="006B02A9"/>
    <w:rsid w:val="006B073A"/>
    <w:rsid w:val="006B0B30"/>
    <w:rsid w:val="006B0D77"/>
    <w:rsid w:val="006B1A82"/>
    <w:rsid w:val="006B238A"/>
    <w:rsid w:val="006B2C36"/>
    <w:rsid w:val="006B2F5D"/>
    <w:rsid w:val="006B306D"/>
    <w:rsid w:val="006B317E"/>
    <w:rsid w:val="006B3FC5"/>
    <w:rsid w:val="006B4054"/>
    <w:rsid w:val="006B41AB"/>
    <w:rsid w:val="006B4407"/>
    <w:rsid w:val="006B4461"/>
    <w:rsid w:val="006B4998"/>
    <w:rsid w:val="006B4A93"/>
    <w:rsid w:val="006B4C0A"/>
    <w:rsid w:val="006B4F6D"/>
    <w:rsid w:val="006B51B8"/>
    <w:rsid w:val="006B53EF"/>
    <w:rsid w:val="006B57D9"/>
    <w:rsid w:val="006B5DF8"/>
    <w:rsid w:val="006B607F"/>
    <w:rsid w:val="006B6A48"/>
    <w:rsid w:val="006B6DCC"/>
    <w:rsid w:val="006B712C"/>
    <w:rsid w:val="006B7162"/>
    <w:rsid w:val="006B7CFC"/>
    <w:rsid w:val="006C09DA"/>
    <w:rsid w:val="006C0B26"/>
    <w:rsid w:val="006C23A9"/>
    <w:rsid w:val="006C2CE8"/>
    <w:rsid w:val="006C3C54"/>
    <w:rsid w:val="006C3D78"/>
    <w:rsid w:val="006C3F67"/>
    <w:rsid w:val="006C4109"/>
    <w:rsid w:val="006C41BF"/>
    <w:rsid w:val="006C43C7"/>
    <w:rsid w:val="006C44F6"/>
    <w:rsid w:val="006C4551"/>
    <w:rsid w:val="006C5316"/>
    <w:rsid w:val="006C5508"/>
    <w:rsid w:val="006C57F7"/>
    <w:rsid w:val="006C5A91"/>
    <w:rsid w:val="006C6070"/>
    <w:rsid w:val="006C63F2"/>
    <w:rsid w:val="006C66A8"/>
    <w:rsid w:val="006C6E4E"/>
    <w:rsid w:val="006C74F3"/>
    <w:rsid w:val="006C7509"/>
    <w:rsid w:val="006C75A1"/>
    <w:rsid w:val="006C79A7"/>
    <w:rsid w:val="006D00DF"/>
    <w:rsid w:val="006D00EB"/>
    <w:rsid w:val="006D02DD"/>
    <w:rsid w:val="006D0AFB"/>
    <w:rsid w:val="006D0B0A"/>
    <w:rsid w:val="006D14F4"/>
    <w:rsid w:val="006D17E1"/>
    <w:rsid w:val="006D1A74"/>
    <w:rsid w:val="006D1D8E"/>
    <w:rsid w:val="006D1DB9"/>
    <w:rsid w:val="006D2756"/>
    <w:rsid w:val="006D2B09"/>
    <w:rsid w:val="006D2D2B"/>
    <w:rsid w:val="006D3099"/>
    <w:rsid w:val="006D343E"/>
    <w:rsid w:val="006D3683"/>
    <w:rsid w:val="006D3A4E"/>
    <w:rsid w:val="006D4603"/>
    <w:rsid w:val="006D461E"/>
    <w:rsid w:val="006D4D37"/>
    <w:rsid w:val="006D5E3A"/>
    <w:rsid w:val="006D5F4C"/>
    <w:rsid w:val="006D607A"/>
    <w:rsid w:val="006D6637"/>
    <w:rsid w:val="006D6B6E"/>
    <w:rsid w:val="006D6D8D"/>
    <w:rsid w:val="006D6DD6"/>
    <w:rsid w:val="006D7111"/>
    <w:rsid w:val="006D7316"/>
    <w:rsid w:val="006D7431"/>
    <w:rsid w:val="006D79A8"/>
    <w:rsid w:val="006D7BC1"/>
    <w:rsid w:val="006D7C69"/>
    <w:rsid w:val="006E02BE"/>
    <w:rsid w:val="006E052D"/>
    <w:rsid w:val="006E0A3F"/>
    <w:rsid w:val="006E0B4A"/>
    <w:rsid w:val="006E0C7B"/>
    <w:rsid w:val="006E0DFB"/>
    <w:rsid w:val="006E0E1B"/>
    <w:rsid w:val="006E15E4"/>
    <w:rsid w:val="006E16D3"/>
    <w:rsid w:val="006E17FC"/>
    <w:rsid w:val="006E18EC"/>
    <w:rsid w:val="006E1A09"/>
    <w:rsid w:val="006E1BE9"/>
    <w:rsid w:val="006E1FC7"/>
    <w:rsid w:val="006E2780"/>
    <w:rsid w:val="006E28B3"/>
    <w:rsid w:val="006E2921"/>
    <w:rsid w:val="006E292E"/>
    <w:rsid w:val="006E2CE0"/>
    <w:rsid w:val="006E31DC"/>
    <w:rsid w:val="006E3711"/>
    <w:rsid w:val="006E3BBE"/>
    <w:rsid w:val="006E3E1A"/>
    <w:rsid w:val="006E3FA7"/>
    <w:rsid w:val="006E4447"/>
    <w:rsid w:val="006E4990"/>
    <w:rsid w:val="006E4AEB"/>
    <w:rsid w:val="006E4B62"/>
    <w:rsid w:val="006E4CFA"/>
    <w:rsid w:val="006E4D4B"/>
    <w:rsid w:val="006E538D"/>
    <w:rsid w:val="006E5709"/>
    <w:rsid w:val="006E5765"/>
    <w:rsid w:val="006E6049"/>
    <w:rsid w:val="006E672C"/>
    <w:rsid w:val="006E6BF7"/>
    <w:rsid w:val="006E7366"/>
    <w:rsid w:val="006E7A77"/>
    <w:rsid w:val="006E7CCF"/>
    <w:rsid w:val="006E7D83"/>
    <w:rsid w:val="006E7D89"/>
    <w:rsid w:val="006F0520"/>
    <w:rsid w:val="006F07C1"/>
    <w:rsid w:val="006F087E"/>
    <w:rsid w:val="006F1445"/>
    <w:rsid w:val="006F16D9"/>
    <w:rsid w:val="006F1960"/>
    <w:rsid w:val="006F1BA0"/>
    <w:rsid w:val="006F1BB5"/>
    <w:rsid w:val="006F214C"/>
    <w:rsid w:val="006F2546"/>
    <w:rsid w:val="006F2628"/>
    <w:rsid w:val="006F27E1"/>
    <w:rsid w:val="006F2AF0"/>
    <w:rsid w:val="006F2B2F"/>
    <w:rsid w:val="006F2DF4"/>
    <w:rsid w:val="006F3594"/>
    <w:rsid w:val="006F3DBE"/>
    <w:rsid w:val="006F4159"/>
    <w:rsid w:val="006F4401"/>
    <w:rsid w:val="006F4B0E"/>
    <w:rsid w:val="006F4D89"/>
    <w:rsid w:val="006F5162"/>
    <w:rsid w:val="006F5747"/>
    <w:rsid w:val="006F5C45"/>
    <w:rsid w:val="006F5D9F"/>
    <w:rsid w:val="006F5E82"/>
    <w:rsid w:val="006F5F78"/>
    <w:rsid w:val="006F6085"/>
    <w:rsid w:val="006F6397"/>
    <w:rsid w:val="006F6BAC"/>
    <w:rsid w:val="006F7389"/>
    <w:rsid w:val="006F7AD1"/>
    <w:rsid w:val="006F7B13"/>
    <w:rsid w:val="006F7C75"/>
    <w:rsid w:val="006F7CC1"/>
    <w:rsid w:val="00700AF9"/>
    <w:rsid w:val="00701017"/>
    <w:rsid w:val="007014B4"/>
    <w:rsid w:val="00701548"/>
    <w:rsid w:val="007015EF"/>
    <w:rsid w:val="00701649"/>
    <w:rsid w:val="00701703"/>
    <w:rsid w:val="0070174F"/>
    <w:rsid w:val="007017D3"/>
    <w:rsid w:val="00701BB0"/>
    <w:rsid w:val="00701CE5"/>
    <w:rsid w:val="00701F86"/>
    <w:rsid w:val="007020FD"/>
    <w:rsid w:val="007026C3"/>
    <w:rsid w:val="00702783"/>
    <w:rsid w:val="00702AB1"/>
    <w:rsid w:val="00702D54"/>
    <w:rsid w:val="00702E88"/>
    <w:rsid w:val="00702F78"/>
    <w:rsid w:val="0070317D"/>
    <w:rsid w:val="00703351"/>
    <w:rsid w:val="007035E3"/>
    <w:rsid w:val="007035FF"/>
    <w:rsid w:val="00703C6F"/>
    <w:rsid w:val="00703EAA"/>
    <w:rsid w:val="00703EBF"/>
    <w:rsid w:val="007043B7"/>
    <w:rsid w:val="00704D2E"/>
    <w:rsid w:val="0070553B"/>
    <w:rsid w:val="00705946"/>
    <w:rsid w:val="007059C6"/>
    <w:rsid w:val="00705A47"/>
    <w:rsid w:val="00705AE1"/>
    <w:rsid w:val="00705CAC"/>
    <w:rsid w:val="00705CBF"/>
    <w:rsid w:val="00706AB7"/>
    <w:rsid w:val="00706CEA"/>
    <w:rsid w:val="00707047"/>
    <w:rsid w:val="00707A49"/>
    <w:rsid w:val="00707B91"/>
    <w:rsid w:val="00707C18"/>
    <w:rsid w:val="0071003D"/>
    <w:rsid w:val="007106D8"/>
    <w:rsid w:val="007107D6"/>
    <w:rsid w:val="00710D6B"/>
    <w:rsid w:val="00711116"/>
    <w:rsid w:val="00711385"/>
    <w:rsid w:val="007113B2"/>
    <w:rsid w:val="00711722"/>
    <w:rsid w:val="00712050"/>
    <w:rsid w:val="007121FF"/>
    <w:rsid w:val="0071254F"/>
    <w:rsid w:val="0071262A"/>
    <w:rsid w:val="00712A3B"/>
    <w:rsid w:val="00712DD6"/>
    <w:rsid w:val="00712FD8"/>
    <w:rsid w:val="0071353B"/>
    <w:rsid w:val="00713714"/>
    <w:rsid w:val="007137A1"/>
    <w:rsid w:val="00713FCA"/>
    <w:rsid w:val="00713FDB"/>
    <w:rsid w:val="00714619"/>
    <w:rsid w:val="00714823"/>
    <w:rsid w:val="00714963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3F7"/>
    <w:rsid w:val="00716440"/>
    <w:rsid w:val="00716586"/>
    <w:rsid w:val="0071667C"/>
    <w:rsid w:val="007169F9"/>
    <w:rsid w:val="00716B47"/>
    <w:rsid w:val="00716E57"/>
    <w:rsid w:val="007171AD"/>
    <w:rsid w:val="00717582"/>
    <w:rsid w:val="007177C6"/>
    <w:rsid w:val="00717867"/>
    <w:rsid w:val="00717B66"/>
    <w:rsid w:val="00717EE2"/>
    <w:rsid w:val="00717FFA"/>
    <w:rsid w:val="00720239"/>
    <w:rsid w:val="00720297"/>
    <w:rsid w:val="00720852"/>
    <w:rsid w:val="00720937"/>
    <w:rsid w:val="00720AA6"/>
    <w:rsid w:val="00720F5F"/>
    <w:rsid w:val="00721472"/>
    <w:rsid w:val="00721871"/>
    <w:rsid w:val="00721BC4"/>
    <w:rsid w:val="00722286"/>
    <w:rsid w:val="00722E43"/>
    <w:rsid w:val="00722EB2"/>
    <w:rsid w:val="00723080"/>
    <w:rsid w:val="0072337C"/>
    <w:rsid w:val="007234CE"/>
    <w:rsid w:val="0072362D"/>
    <w:rsid w:val="0072377B"/>
    <w:rsid w:val="00723D97"/>
    <w:rsid w:val="0072421F"/>
    <w:rsid w:val="00724460"/>
    <w:rsid w:val="007247A9"/>
    <w:rsid w:val="00725147"/>
    <w:rsid w:val="00725241"/>
    <w:rsid w:val="0072534C"/>
    <w:rsid w:val="00725728"/>
    <w:rsid w:val="00725EB7"/>
    <w:rsid w:val="0072604D"/>
    <w:rsid w:val="00726944"/>
    <w:rsid w:val="0072694D"/>
    <w:rsid w:val="0072715E"/>
    <w:rsid w:val="007273B0"/>
    <w:rsid w:val="0072762E"/>
    <w:rsid w:val="00727897"/>
    <w:rsid w:val="00727E54"/>
    <w:rsid w:val="00727E57"/>
    <w:rsid w:val="00727F0F"/>
    <w:rsid w:val="00730072"/>
    <w:rsid w:val="007300DC"/>
    <w:rsid w:val="00730268"/>
    <w:rsid w:val="007306EF"/>
    <w:rsid w:val="00730900"/>
    <w:rsid w:val="00730950"/>
    <w:rsid w:val="00730F29"/>
    <w:rsid w:val="00731B64"/>
    <w:rsid w:val="007322D3"/>
    <w:rsid w:val="00732435"/>
    <w:rsid w:val="00732898"/>
    <w:rsid w:val="00732B25"/>
    <w:rsid w:val="00732EED"/>
    <w:rsid w:val="007331E9"/>
    <w:rsid w:val="00733622"/>
    <w:rsid w:val="0073367A"/>
    <w:rsid w:val="00733A0A"/>
    <w:rsid w:val="00733F8B"/>
    <w:rsid w:val="007347DB"/>
    <w:rsid w:val="007348E5"/>
    <w:rsid w:val="00734964"/>
    <w:rsid w:val="00734A27"/>
    <w:rsid w:val="00734A6D"/>
    <w:rsid w:val="00734E5D"/>
    <w:rsid w:val="0073510F"/>
    <w:rsid w:val="0073525D"/>
    <w:rsid w:val="00735ED2"/>
    <w:rsid w:val="00736574"/>
    <w:rsid w:val="00736892"/>
    <w:rsid w:val="0073695E"/>
    <w:rsid w:val="00736B55"/>
    <w:rsid w:val="00736E09"/>
    <w:rsid w:val="00736FA4"/>
    <w:rsid w:val="0073733A"/>
    <w:rsid w:val="00737797"/>
    <w:rsid w:val="00737D3D"/>
    <w:rsid w:val="00737D3F"/>
    <w:rsid w:val="00737DB3"/>
    <w:rsid w:val="00737F7C"/>
    <w:rsid w:val="007401F9"/>
    <w:rsid w:val="007403D5"/>
    <w:rsid w:val="00740430"/>
    <w:rsid w:val="00740C49"/>
    <w:rsid w:val="00740CE0"/>
    <w:rsid w:val="00741071"/>
    <w:rsid w:val="007410E8"/>
    <w:rsid w:val="00741A37"/>
    <w:rsid w:val="00741AAF"/>
    <w:rsid w:val="00741C60"/>
    <w:rsid w:val="007420DA"/>
    <w:rsid w:val="00743780"/>
    <w:rsid w:val="00743E40"/>
    <w:rsid w:val="00744073"/>
    <w:rsid w:val="00744811"/>
    <w:rsid w:val="00744AD5"/>
    <w:rsid w:val="00744B01"/>
    <w:rsid w:val="00744B96"/>
    <w:rsid w:val="00744DE5"/>
    <w:rsid w:val="00744E40"/>
    <w:rsid w:val="00744FDC"/>
    <w:rsid w:val="0074512E"/>
    <w:rsid w:val="00745464"/>
    <w:rsid w:val="007457AE"/>
    <w:rsid w:val="00745938"/>
    <w:rsid w:val="00745972"/>
    <w:rsid w:val="00745ECD"/>
    <w:rsid w:val="00746B5B"/>
    <w:rsid w:val="00746DF7"/>
    <w:rsid w:val="00747729"/>
    <w:rsid w:val="007478B2"/>
    <w:rsid w:val="00747BD9"/>
    <w:rsid w:val="00747C64"/>
    <w:rsid w:val="007500CB"/>
    <w:rsid w:val="00750356"/>
    <w:rsid w:val="007506AD"/>
    <w:rsid w:val="00750837"/>
    <w:rsid w:val="00751296"/>
    <w:rsid w:val="00751743"/>
    <w:rsid w:val="00751955"/>
    <w:rsid w:val="00751AC3"/>
    <w:rsid w:val="00751DD8"/>
    <w:rsid w:val="00751FC2"/>
    <w:rsid w:val="007522BC"/>
    <w:rsid w:val="00752362"/>
    <w:rsid w:val="00752638"/>
    <w:rsid w:val="00752D4E"/>
    <w:rsid w:val="0075330C"/>
    <w:rsid w:val="007535FA"/>
    <w:rsid w:val="0075364A"/>
    <w:rsid w:val="0075399E"/>
    <w:rsid w:val="00753E72"/>
    <w:rsid w:val="00754308"/>
    <w:rsid w:val="00754378"/>
    <w:rsid w:val="0075472B"/>
    <w:rsid w:val="0075477C"/>
    <w:rsid w:val="00754CCD"/>
    <w:rsid w:val="00754E52"/>
    <w:rsid w:val="00754FB3"/>
    <w:rsid w:val="0075538F"/>
    <w:rsid w:val="007554F7"/>
    <w:rsid w:val="007556DD"/>
    <w:rsid w:val="00755762"/>
    <w:rsid w:val="007558BC"/>
    <w:rsid w:val="00755F22"/>
    <w:rsid w:val="00756042"/>
    <w:rsid w:val="007560FF"/>
    <w:rsid w:val="00756194"/>
    <w:rsid w:val="00756251"/>
    <w:rsid w:val="007562BD"/>
    <w:rsid w:val="007566AB"/>
    <w:rsid w:val="007568A5"/>
    <w:rsid w:val="00756B44"/>
    <w:rsid w:val="00756B6C"/>
    <w:rsid w:val="00756D71"/>
    <w:rsid w:val="0075715B"/>
    <w:rsid w:val="0075738F"/>
    <w:rsid w:val="007573A9"/>
    <w:rsid w:val="007602D9"/>
    <w:rsid w:val="0076093B"/>
    <w:rsid w:val="00760B56"/>
    <w:rsid w:val="00760C7F"/>
    <w:rsid w:val="0076129E"/>
    <w:rsid w:val="00761353"/>
    <w:rsid w:val="007615C5"/>
    <w:rsid w:val="0076164C"/>
    <w:rsid w:val="0076177E"/>
    <w:rsid w:val="007618A6"/>
    <w:rsid w:val="00761FED"/>
    <w:rsid w:val="007621AD"/>
    <w:rsid w:val="00762AEB"/>
    <w:rsid w:val="0076317A"/>
    <w:rsid w:val="0076326B"/>
    <w:rsid w:val="00763C7E"/>
    <w:rsid w:val="007642C0"/>
    <w:rsid w:val="00764716"/>
    <w:rsid w:val="00764872"/>
    <w:rsid w:val="00764BF8"/>
    <w:rsid w:val="00765260"/>
    <w:rsid w:val="00765382"/>
    <w:rsid w:val="0076557E"/>
    <w:rsid w:val="0076579B"/>
    <w:rsid w:val="0076595B"/>
    <w:rsid w:val="00765A2C"/>
    <w:rsid w:val="00765EAC"/>
    <w:rsid w:val="00766CCA"/>
    <w:rsid w:val="007676DD"/>
    <w:rsid w:val="00767A20"/>
    <w:rsid w:val="00767C5E"/>
    <w:rsid w:val="00767CD9"/>
    <w:rsid w:val="00767DEB"/>
    <w:rsid w:val="007704FF"/>
    <w:rsid w:val="007705CE"/>
    <w:rsid w:val="007707D1"/>
    <w:rsid w:val="007708E7"/>
    <w:rsid w:val="00770B20"/>
    <w:rsid w:val="00770E98"/>
    <w:rsid w:val="00770F0E"/>
    <w:rsid w:val="00770F51"/>
    <w:rsid w:val="007716A5"/>
    <w:rsid w:val="00771703"/>
    <w:rsid w:val="007719A3"/>
    <w:rsid w:val="00771F82"/>
    <w:rsid w:val="007721BA"/>
    <w:rsid w:val="00772588"/>
    <w:rsid w:val="00772592"/>
    <w:rsid w:val="00772879"/>
    <w:rsid w:val="007728C3"/>
    <w:rsid w:val="007728EF"/>
    <w:rsid w:val="00772E60"/>
    <w:rsid w:val="007734A8"/>
    <w:rsid w:val="00773601"/>
    <w:rsid w:val="007736FC"/>
    <w:rsid w:val="00773743"/>
    <w:rsid w:val="0077386B"/>
    <w:rsid w:val="007738FD"/>
    <w:rsid w:val="00773A5A"/>
    <w:rsid w:val="00773AC4"/>
    <w:rsid w:val="007742B1"/>
    <w:rsid w:val="00774B6A"/>
    <w:rsid w:val="00774BE1"/>
    <w:rsid w:val="00774EB8"/>
    <w:rsid w:val="00774F7B"/>
    <w:rsid w:val="00775240"/>
    <w:rsid w:val="007752A4"/>
    <w:rsid w:val="007753AD"/>
    <w:rsid w:val="007753D2"/>
    <w:rsid w:val="00775489"/>
    <w:rsid w:val="007756A3"/>
    <w:rsid w:val="00775F3D"/>
    <w:rsid w:val="007761CE"/>
    <w:rsid w:val="007762C7"/>
    <w:rsid w:val="007763A6"/>
    <w:rsid w:val="007763C7"/>
    <w:rsid w:val="007765F0"/>
    <w:rsid w:val="007765FB"/>
    <w:rsid w:val="00776825"/>
    <w:rsid w:val="00776C28"/>
    <w:rsid w:val="00776D1D"/>
    <w:rsid w:val="00776D99"/>
    <w:rsid w:val="0077718A"/>
    <w:rsid w:val="0077763F"/>
    <w:rsid w:val="00777B9D"/>
    <w:rsid w:val="00777D73"/>
    <w:rsid w:val="00777DD6"/>
    <w:rsid w:val="00780031"/>
    <w:rsid w:val="007800AE"/>
    <w:rsid w:val="007801EB"/>
    <w:rsid w:val="007802AF"/>
    <w:rsid w:val="0078049C"/>
    <w:rsid w:val="00780F53"/>
    <w:rsid w:val="00780F8B"/>
    <w:rsid w:val="00780FAE"/>
    <w:rsid w:val="007813A6"/>
    <w:rsid w:val="007817AC"/>
    <w:rsid w:val="007821B6"/>
    <w:rsid w:val="00782799"/>
    <w:rsid w:val="00782A38"/>
    <w:rsid w:val="00782BE4"/>
    <w:rsid w:val="00783224"/>
    <w:rsid w:val="00783418"/>
    <w:rsid w:val="007848DE"/>
    <w:rsid w:val="00784F3C"/>
    <w:rsid w:val="0078503A"/>
    <w:rsid w:val="0078549B"/>
    <w:rsid w:val="00785817"/>
    <w:rsid w:val="0078586E"/>
    <w:rsid w:val="0078593B"/>
    <w:rsid w:val="00785B1F"/>
    <w:rsid w:val="00785DFF"/>
    <w:rsid w:val="00786614"/>
    <w:rsid w:val="00786C15"/>
    <w:rsid w:val="00787057"/>
    <w:rsid w:val="00787168"/>
    <w:rsid w:val="00787305"/>
    <w:rsid w:val="0078763F"/>
    <w:rsid w:val="0078788B"/>
    <w:rsid w:val="00787B1C"/>
    <w:rsid w:val="00787FB0"/>
    <w:rsid w:val="00787FB6"/>
    <w:rsid w:val="00790039"/>
    <w:rsid w:val="007904CC"/>
    <w:rsid w:val="007908AD"/>
    <w:rsid w:val="00790931"/>
    <w:rsid w:val="00790CEA"/>
    <w:rsid w:val="00790DB6"/>
    <w:rsid w:val="0079110E"/>
    <w:rsid w:val="007911BB"/>
    <w:rsid w:val="00791BF3"/>
    <w:rsid w:val="00791F70"/>
    <w:rsid w:val="0079241D"/>
    <w:rsid w:val="00792861"/>
    <w:rsid w:val="0079290C"/>
    <w:rsid w:val="00792BFA"/>
    <w:rsid w:val="00792CA8"/>
    <w:rsid w:val="00792EE0"/>
    <w:rsid w:val="007934F9"/>
    <w:rsid w:val="0079363C"/>
    <w:rsid w:val="007941A9"/>
    <w:rsid w:val="00794380"/>
    <w:rsid w:val="007943DC"/>
    <w:rsid w:val="0079482D"/>
    <w:rsid w:val="00794983"/>
    <w:rsid w:val="00794DB6"/>
    <w:rsid w:val="00795B9F"/>
    <w:rsid w:val="00795BBE"/>
    <w:rsid w:val="00796C2E"/>
    <w:rsid w:val="00796E7D"/>
    <w:rsid w:val="00796EBB"/>
    <w:rsid w:val="0079773F"/>
    <w:rsid w:val="00797755"/>
    <w:rsid w:val="00797B51"/>
    <w:rsid w:val="00797C6A"/>
    <w:rsid w:val="00797E5F"/>
    <w:rsid w:val="007A0659"/>
    <w:rsid w:val="007A08A2"/>
    <w:rsid w:val="007A0D63"/>
    <w:rsid w:val="007A0EC7"/>
    <w:rsid w:val="007A0EF7"/>
    <w:rsid w:val="007A1DD6"/>
    <w:rsid w:val="007A21D7"/>
    <w:rsid w:val="007A26D3"/>
    <w:rsid w:val="007A29E1"/>
    <w:rsid w:val="007A2B29"/>
    <w:rsid w:val="007A2B2C"/>
    <w:rsid w:val="007A2BAB"/>
    <w:rsid w:val="007A3004"/>
    <w:rsid w:val="007A33FD"/>
    <w:rsid w:val="007A344F"/>
    <w:rsid w:val="007A3593"/>
    <w:rsid w:val="007A36DA"/>
    <w:rsid w:val="007A3B20"/>
    <w:rsid w:val="007A3C5E"/>
    <w:rsid w:val="007A3E71"/>
    <w:rsid w:val="007A42A7"/>
    <w:rsid w:val="007A504A"/>
    <w:rsid w:val="007A51A6"/>
    <w:rsid w:val="007A51BB"/>
    <w:rsid w:val="007A535D"/>
    <w:rsid w:val="007A5523"/>
    <w:rsid w:val="007A5F33"/>
    <w:rsid w:val="007A5FFA"/>
    <w:rsid w:val="007A646B"/>
    <w:rsid w:val="007A6C0D"/>
    <w:rsid w:val="007A7112"/>
    <w:rsid w:val="007A76E6"/>
    <w:rsid w:val="007B0315"/>
    <w:rsid w:val="007B0529"/>
    <w:rsid w:val="007B0B90"/>
    <w:rsid w:val="007B0D99"/>
    <w:rsid w:val="007B0EA3"/>
    <w:rsid w:val="007B0F39"/>
    <w:rsid w:val="007B1179"/>
    <w:rsid w:val="007B1DD4"/>
    <w:rsid w:val="007B1F06"/>
    <w:rsid w:val="007B23D0"/>
    <w:rsid w:val="007B2B2E"/>
    <w:rsid w:val="007B32CF"/>
    <w:rsid w:val="007B3641"/>
    <w:rsid w:val="007B3F92"/>
    <w:rsid w:val="007B4890"/>
    <w:rsid w:val="007B4ACD"/>
    <w:rsid w:val="007B4C8D"/>
    <w:rsid w:val="007B54F4"/>
    <w:rsid w:val="007B56A6"/>
    <w:rsid w:val="007B584F"/>
    <w:rsid w:val="007B599C"/>
    <w:rsid w:val="007B5C67"/>
    <w:rsid w:val="007B5F23"/>
    <w:rsid w:val="007B5FCF"/>
    <w:rsid w:val="007B6473"/>
    <w:rsid w:val="007B64FB"/>
    <w:rsid w:val="007B65B4"/>
    <w:rsid w:val="007B674E"/>
    <w:rsid w:val="007B6DB9"/>
    <w:rsid w:val="007B70CA"/>
    <w:rsid w:val="007B7255"/>
    <w:rsid w:val="007B770A"/>
    <w:rsid w:val="007B78B4"/>
    <w:rsid w:val="007C0072"/>
    <w:rsid w:val="007C008F"/>
    <w:rsid w:val="007C05C8"/>
    <w:rsid w:val="007C0C6B"/>
    <w:rsid w:val="007C0D7E"/>
    <w:rsid w:val="007C149A"/>
    <w:rsid w:val="007C1543"/>
    <w:rsid w:val="007C1546"/>
    <w:rsid w:val="007C1B2B"/>
    <w:rsid w:val="007C1C95"/>
    <w:rsid w:val="007C1E55"/>
    <w:rsid w:val="007C1E68"/>
    <w:rsid w:val="007C1EB4"/>
    <w:rsid w:val="007C1FD6"/>
    <w:rsid w:val="007C200B"/>
    <w:rsid w:val="007C24BF"/>
    <w:rsid w:val="007C24CE"/>
    <w:rsid w:val="007C279D"/>
    <w:rsid w:val="007C301A"/>
    <w:rsid w:val="007C3227"/>
    <w:rsid w:val="007C385A"/>
    <w:rsid w:val="007C3F3C"/>
    <w:rsid w:val="007C4535"/>
    <w:rsid w:val="007C4BE4"/>
    <w:rsid w:val="007C4DC1"/>
    <w:rsid w:val="007C51EB"/>
    <w:rsid w:val="007C55B5"/>
    <w:rsid w:val="007C5EE0"/>
    <w:rsid w:val="007C60E6"/>
    <w:rsid w:val="007C6973"/>
    <w:rsid w:val="007C6A1B"/>
    <w:rsid w:val="007C6C05"/>
    <w:rsid w:val="007C6DBA"/>
    <w:rsid w:val="007C7428"/>
    <w:rsid w:val="007C74B2"/>
    <w:rsid w:val="007C7A77"/>
    <w:rsid w:val="007D066E"/>
    <w:rsid w:val="007D0810"/>
    <w:rsid w:val="007D0F54"/>
    <w:rsid w:val="007D12E8"/>
    <w:rsid w:val="007D1532"/>
    <w:rsid w:val="007D162D"/>
    <w:rsid w:val="007D183D"/>
    <w:rsid w:val="007D1B0F"/>
    <w:rsid w:val="007D1BC6"/>
    <w:rsid w:val="007D1C00"/>
    <w:rsid w:val="007D1E96"/>
    <w:rsid w:val="007D20DC"/>
    <w:rsid w:val="007D2C49"/>
    <w:rsid w:val="007D2E68"/>
    <w:rsid w:val="007D2F3B"/>
    <w:rsid w:val="007D3332"/>
    <w:rsid w:val="007D340E"/>
    <w:rsid w:val="007D3C41"/>
    <w:rsid w:val="007D3FA9"/>
    <w:rsid w:val="007D4240"/>
    <w:rsid w:val="007D45CA"/>
    <w:rsid w:val="007D4FF6"/>
    <w:rsid w:val="007D504D"/>
    <w:rsid w:val="007D5D6B"/>
    <w:rsid w:val="007D6B1C"/>
    <w:rsid w:val="007D6F24"/>
    <w:rsid w:val="007D6F97"/>
    <w:rsid w:val="007D788A"/>
    <w:rsid w:val="007D7D45"/>
    <w:rsid w:val="007E0CCB"/>
    <w:rsid w:val="007E0DF5"/>
    <w:rsid w:val="007E0E36"/>
    <w:rsid w:val="007E186F"/>
    <w:rsid w:val="007E1AFB"/>
    <w:rsid w:val="007E1D56"/>
    <w:rsid w:val="007E2454"/>
    <w:rsid w:val="007E2A65"/>
    <w:rsid w:val="007E3619"/>
    <w:rsid w:val="007E3B3A"/>
    <w:rsid w:val="007E3CEF"/>
    <w:rsid w:val="007E3D3A"/>
    <w:rsid w:val="007E45D8"/>
    <w:rsid w:val="007E474C"/>
    <w:rsid w:val="007E488B"/>
    <w:rsid w:val="007E516C"/>
    <w:rsid w:val="007E5261"/>
    <w:rsid w:val="007E53E6"/>
    <w:rsid w:val="007E5922"/>
    <w:rsid w:val="007E5FBB"/>
    <w:rsid w:val="007E679D"/>
    <w:rsid w:val="007E68DC"/>
    <w:rsid w:val="007E6F9B"/>
    <w:rsid w:val="007E733B"/>
    <w:rsid w:val="007E752B"/>
    <w:rsid w:val="007E7950"/>
    <w:rsid w:val="007E795E"/>
    <w:rsid w:val="007E7F06"/>
    <w:rsid w:val="007F0156"/>
    <w:rsid w:val="007F0779"/>
    <w:rsid w:val="007F0FF5"/>
    <w:rsid w:val="007F1115"/>
    <w:rsid w:val="007F12E1"/>
    <w:rsid w:val="007F146D"/>
    <w:rsid w:val="007F17EA"/>
    <w:rsid w:val="007F19DA"/>
    <w:rsid w:val="007F1EC0"/>
    <w:rsid w:val="007F277A"/>
    <w:rsid w:val="007F2CD2"/>
    <w:rsid w:val="007F2D3E"/>
    <w:rsid w:val="007F3014"/>
    <w:rsid w:val="007F304B"/>
    <w:rsid w:val="007F3677"/>
    <w:rsid w:val="007F3751"/>
    <w:rsid w:val="007F3FC0"/>
    <w:rsid w:val="007F3FE6"/>
    <w:rsid w:val="007F41A5"/>
    <w:rsid w:val="007F452D"/>
    <w:rsid w:val="007F46C8"/>
    <w:rsid w:val="007F4BA4"/>
    <w:rsid w:val="007F4C5D"/>
    <w:rsid w:val="007F4D73"/>
    <w:rsid w:val="007F5040"/>
    <w:rsid w:val="007F539E"/>
    <w:rsid w:val="007F53F6"/>
    <w:rsid w:val="007F5628"/>
    <w:rsid w:val="007F570C"/>
    <w:rsid w:val="007F66B7"/>
    <w:rsid w:val="007F6CD7"/>
    <w:rsid w:val="007F705E"/>
    <w:rsid w:val="007F7515"/>
    <w:rsid w:val="007F7530"/>
    <w:rsid w:val="007F7701"/>
    <w:rsid w:val="007F78FD"/>
    <w:rsid w:val="007F7CF8"/>
    <w:rsid w:val="008000D9"/>
    <w:rsid w:val="00800403"/>
    <w:rsid w:val="008004D5"/>
    <w:rsid w:val="00800C0F"/>
    <w:rsid w:val="0080127F"/>
    <w:rsid w:val="0080146C"/>
    <w:rsid w:val="00801CF5"/>
    <w:rsid w:val="00801DC6"/>
    <w:rsid w:val="00801DC9"/>
    <w:rsid w:val="00801E81"/>
    <w:rsid w:val="00801F59"/>
    <w:rsid w:val="00801FA0"/>
    <w:rsid w:val="008021FD"/>
    <w:rsid w:val="008024C2"/>
    <w:rsid w:val="00802877"/>
    <w:rsid w:val="008029EB"/>
    <w:rsid w:val="00802BB7"/>
    <w:rsid w:val="00802E29"/>
    <w:rsid w:val="0080310D"/>
    <w:rsid w:val="0080361B"/>
    <w:rsid w:val="00803BB8"/>
    <w:rsid w:val="00803D4B"/>
    <w:rsid w:val="00803F13"/>
    <w:rsid w:val="008041F6"/>
    <w:rsid w:val="0080447B"/>
    <w:rsid w:val="008047AA"/>
    <w:rsid w:val="008047FB"/>
    <w:rsid w:val="0080484A"/>
    <w:rsid w:val="00804B19"/>
    <w:rsid w:val="0080514D"/>
    <w:rsid w:val="00805198"/>
    <w:rsid w:val="0080531B"/>
    <w:rsid w:val="00805666"/>
    <w:rsid w:val="008058D8"/>
    <w:rsid w:val="00805CC1"/>
    <w:rsid w:val="008066BB"/>
    <w:rsid w:val="0080689B"/>
    <w:rsid w:val="008070A4"/>
    <w:rsid w:val="00807266"/>
    <w:rsid w:val="008075C4"/>
    <w:rsid w:val="008079C0"/>
    <w:rsid w:val="00807BF2"/>
    <w:rsid w:val="00807C3D"/>
    <w:rsid w:val="00807D89"/>
    <w:rsid w:val="00807F9F"/>
    <w:rsid w:val="008101E7"/>
    <w:rsid w:val="00810CAA"/>
    <w:rsid w:val="00810F8F"/>
    <w:rsid w:val="008112C3"/>
    <w:rsid w:val="00811320"/>
    <w:rsid w:val="00811444"/>
    <w:rsid w:val="008116B6"/>
    <w:rsid w:val="0081178E"/>
    <w:rsid w:val="008118B2"/>
    <w:rsid w:val="00811B30"/>
    <w:rsid w:val="00811D68"/>
    <w:rsid w:val="00812525"/>
    <w:rsid w:val="0081280C"/>
    <w:rsid w:val="00812A6B"/>
    <w:rsid w:val="00812C65"/>
    <w:rsid w:val="00812E46"/>
    <w:rsid w:val="00813023"/>
    <w:rsid w:val="008131B1"/>
    <w:rsid w:val="00813FBA"/>
    <w:rsid w:val="00814030"/>
    <w:rsid w:val="00814243"/>
    <w:rsid w:val="008144F7"/>
    <w:rsid w:val="008145BB"/>
    <w:rsid w:val="00814C99"/>
    <w:rsid w:val="00815829"/>
    <w:rsid w:val="00815890"/>
    <w:rsid w:val="008158D3"/>
    <w:rsid w:val="00815922"/>
    <w:rsid w:val="00815C42"/>
    <w:rsid w:val="00815C5E"/>
    <w:rsid w:val="00815CA2"/>
    <w:rsid w:val="00815F3F"/>
    <w:rsid w:val="00815FA3"/>
    <w:rsid w:val="00816009"/>
    <w:rsid w:val="0081646C"/>
    <w:rsid w:val="008164CB"/>
    <w:rsid w:val="0081656D"/>
    <w:rsid w:val="008168A0"/>
    <w:rsid w:val="00816A30"/>
    <w:rsid w:val="00817494"/>
    <w:rsid w:val="0081765B"/>
    <w:rsid w:val="008176A0"/>
    <w:rsid w:val="008177E1"/>
    <w:rsid w:val="008177FB"/>
    <w:rsid w:val="00817882"/>
    <w:rsid w:val="008200B8"/>
    <w:rsid w:val="0082029C"/>
    <w:rsid w:val="008205A9"/>
    <w:rsid w:val="00820621"/>
    <w:rsid w:val="00820D30"/>
    <w:rsid w:val="00821197"/>
    <w:rsid w:val="00821232"/>
    <w:rsid w:val="0082142E"/>
    <w:rsid w:val="0082151C"/>
    <w:rsid w:val="00821BC0"/>
    <w:rsid w:val="00821EE1"/>
    <w:rsid w:val="008221DE"/>
    <w:rsid w:val="00822461"/>
    <w:rsid w:val="00822826"/>
    <w:rsid w:val="00822BEB"/>
    <w:rsid w:val="00823826"/>
    <w:rsid w:val="008238F3"/>
    <w:rsid w:val="008239A1"/>
    <w:rsid w:val="0082505D"/>
    <w:rsid w:val="00825E2A"/>
    <w:rsid w:val="00825FE0"/>
    <w:rsid w:val="0082667E"/>
    <w:rsid w:val="00826972"/>
    <w:rsid w:val="00826B81"/>
    <w:rsid w:val="00826FFE"/>
    <w:rsid w:val="0082722A"/>
    <w:rsid w:val="008275DF"/>
    <w:rsid w:val="00827606"/>
    <w:rsid w:val="008276AD"/>
    <w:rsid w:val="00827D36"/>
    <w:rsid w:val="00827F17"/>
    <w:rsid w:val="008301BF"/>
    <w:rsid w:val="008304CC"/>
    <w:rsid w:val="008305B5"/>
    <w:rsid w:val="008307C4"/>
    <w:rsid w:val="0083085E"/>
    <w:rsid w:val="00830B09"/>
    <w:rsid w:val="00830E76"/>
    <w:rsid w:val="00831530"/>
    <w:rsid w:val="00831984"/>
    <w:rsid w:val="00831ABA"/>
    <w:rsid w:val="00831DE0"/>
    <w:rsid w:val="00832324"/>
    <w:rsid w:val="008328E6"/>
    <w:rsid w:val="00832A0E"/>
    <w:rsid w:val="00832B77"/>
    <w:rsid w:val="00832FA4"/>
    <w:rsid w:val="008331E2"/>
    <w:rsid w:val="008335BF"/>
    <w:rsid w:val="00833765"/>
    <w:rsid w:val="0083397C"/>
    <w:rsid w:val="00833F02"/>
    <w:rsid w:val="00833F7F"/>
    <w:rsid w:val="0083424C"/>
    <w:rsid w:val="00834764"/>
    <w:rsid w:val="00834971"/>
    <w:rsid w:val="00834A10"/>
    <w:rsid w:val="00834B98"/>
    <w:rsid w:val="00834D41"/>
    <w:rsid w:val="008353D1"/>
    <w:rsid w:val="008354C7"/>
    <w:rsid w:val="00835753"/>
    <w:rsid w:val="00835909"/>
    <w:rsid w:val="00835BDB"/>
    <w:rsid w:val="00836D89"/>
    <w:rsid w:val="008371C4"/>
    <w:rsid w:val="008372B5"/>
    <w:rsid w:val="008377C2"/>
    <w:rsid w:val="00837B37"/>
    <w:rsid w:val="0084043F"/>
    <w:rsid w:val="00840A37"/>
    <w:rsid w:val="00840C3C"/>
    <w:rsid w:val="00840C6A"/>
    <w:rsid w:val="00841291"/>
    <w:rsid w:val="0084154E"/>
    <w:rsid w:val="0084265D"/>
    <w:rsid w:val="008427CA"/>
    <w:rsid w:val="00842932"/>
    <w:rsid w:val="00842967"/>
    <w:rsid w:val="008429CF"/>
    <w:rsid w:val="00842C85"/>
    <w:rsid w:val="008436F3"/>
    <w:rsid w:val="008437AB"/>
    <w:rsid w:val="00843E31"/>
    <w:rsid w:val="00844942"/>
    <w:rsid w:val="00845556"/>
    <w:rsid w:val="008457EF"/>
    <w:rsid w:val="00845D3F"/>
    <w:rsid w:val="00845DFF"/>
    <w:rsid w:val="008460E0"/>
    <w:rsid w:val="008464AD"/>
    <w:rsid w:val="008465C4"/>
    <w:rsid w:val="008465F9"/>
    <w:rsid w:val="008466B7"/>
    <w:rsid w:val="008466C1"/>
    <w:rsid w:val="00846B08"/>
    <w:rsid w:val="00846EE9"/>
    <w:rsid w:val="00846F09"/>
    <w:rsid w:val="008474F6"/>
    <w:rsid w:val="00847562"/>
    <w:rsid w:val="00847A64"/>
    <w:rsid w:val="00847D38"/>
    <w:rsid w:val="0085000C"/>
    <w:rsid w:val="008501CA"/>
    <w:rsid w:val="00850675"/>
    <w:rsid w:val="00850874"/>
    <w:rsid w:val="00850914"/>
    <w:rsid w:val="00850AF1"/>
    <w:rsid w:val="00851904"/>
    <w:rsid w:val="00851CE5"/>
    <w:rsid w:val="00851D83"/>
    <w:rsid w:val="0085285F"/>
    <w:rsid w:val="008529AB"/>
    <w:rsid w:val="008529E4"/>
    <w:rsid w:val="00853148"/>
    <w:rsid w:val="0085342A"/>
    <w:rsid w:val="00853A55"/>
    <w:rsid w:val="0085419C"/>
    <w:rsid w:val="00854457"/>
    <w:rsid w:val="0085463B"/>
    <w:rsid w:val="0085491F"/>
    <w:rsid w:val="008550BF"/>
    <w:rsid w:val="0085527A"/>
    <w:rsid w:val="0085571C"/>
    <w:rsid w:val="00855822"/>
    <w:rsid w:val="00855C2B"/>
    <w:rsid w:val="00855D47"/>
    <w:rsid w:val="00856251"/>
    <w:rsid w:val="0085702D"/>
    <w:rsid w:val="00857ABE"/>
    <w:rsid w:val="00857C2F"/>
    <w:rsid w:val="00857C93"/>
    <w:rsid w:val="00857F66"/>
    <w:rsid w:val="0086014F"/>
    <w:rsid w:val="008602F2"/>
    <w:rsid w:val="00860514"/>
    <w:rsid w:val="00860688"/>
    <w:rsid w:val="008609DE"/>
    <w:rsid w:val="00860DBA"/>
    <w:rsid w:val="0086131E"/>
    <w:rsid w:val="008614C3"/>
    <w:rsid w:val="00861C01"/>
    <w:rsid w:val="008622BC"/>
    <w:rsid w:val="0086257C"/>
    <w:rsid w:val="00862890"/>
    <w:rsid w:val="008629F9"/>
    <w:rsid w:val="0086319A"/>
    <w:rsid w:val="00863560"/>
    <w:rsid w:val="0086374B"/>
    <w:rsid w:val="00863F28"/>
    <w:rsid w:val="0086440F"/>
    <w:rsid w:val="0086481A"/>
    <w:rsid w:val="00864BE0"/>
    <w:rsid w:val="008650BD"/>
    <w:rsid w:val="008654B6"/>
    <w:rsid w:val="008657D3"/>
    <w:rsid w:val="00865900"/>
    <w:rsid w:val="00865E14"/>
    <w:rsid w:val="00866304"/>
    <w:rsid w:val="008668E8"/>
    <w:rsid w:val="00866973"/>
    <w:rsid w:val="00866AC7"/>
    <w:rsid w:val="00866BEA"/>
    <w:rsid w:val="0086706B"/>
    <w:rsid w:val="00867292"/>
    <w:rsid w:val="00867B50"/>
    <w:rsid w:val="00867D24"/>
    <w:rsid w:val="008707D1"/>
    <w:rsid w:val="00870820"/>
    <w:rsid w:val="00870A08"/>
    <w:rsid w:val="00870A80"/>
    <w:rsid w:val="00870D07"/>
    <w:rsid w:val="00870D1F"/>
    <w:rsid w:val="008710E0"/>
    <w:rsid w:val="00871803"/>
    <w:rsid w:val="008718CC"/>
    <w:rsid w:val="00871A91"/>
    <w:rsid w:val="00871C23"/>
    <w:rsid w:val="00871D44"/>
    <w:rsid w:val="00871F77"/>
    <w:rsid w:val="00872201"/>
    <w:rsid w:val="00872497"/>
    <w:rsid w:val="00872EF2"/>
    <w:rsid w:val="0087336C"/>
    <w:rsid w:val="00873A2A"/>
    <w:rsid w:val="00873BCB"/>
    <w:rsid w:val="00873D68"/>
    <w:rsid w:val="008741C3"/>
    <w:rsid w:val="008745AA"/>
    <w:rsid w:val="00874770"/>
    <w:rsid w:val="00874A1A"/>
    <w:rsid w:val="00874AF5"/>
    <w:rsid w:val="00874C44"/>
    <w:rsid w:val="00875014"/>
    <w:rsid w:val="008752AE"/>
    <w:rsid w:val="008754E9"/>
    <w:rsid w:val="0087556A"/>
    <w:rsid w:val="00875709"/>
    <w:rsid w:val="0087581F"/>
    <w:rsid w:val="00875D26"/>
    <w:rsid w:val="00875E37"/>
    <w:rsid w:val="0087619C"/>
    <w:rsid w:val="008766C2"/>
    <w:rsid w:val="00876991"/>
    <w:rsid w:val="008769DF"/>
    <w:rsid w:val="00876B01"/>
    <w:rsid w:val="00876D08"/>
    <w:rsid w:val="00876E8F"/>
    <w:rsid w:val="00877183"/>
    <w:rsid w:val="00877395"/>
    <w:rsid w:val="00877610"/>
    <w:rsid w:val="00880152"/>
    <w:rsid w:val="008801ED"/>
    <w:rsid w:val="008802D0"/>
    <w:rsid w:val="00880A9A"/>
    <w:rsid w:val="00880D0F"/>
    <w:rsid w:val="0088126D"/>
    <w:rsid w:val="00881511"/>
    <w:rsid w:val="008818AC"/>
    <w:rsid w:val="00881972"/>
    <w:rsid w:val="008819CB"/>
    <w:rsid w:val="00881C18"/>
    <w:rsid w:val="00882779"/>
    <w:rsid w:val="00882A15"/>
    <w:rsid w:val="00882B33"/>
    <w:rsid w:val="00882C0E"/>
    <w:rsid w:val="00882C51"/>
    <w:rsid w:val="00883077"/>
    <w:rsid w:val="0088308A"/>
    <w:rsid w:val="00883BF3"/>
    <w:rsid w:val="00883E61"/>
    <w:rsid w:val="00883F65"/>
    <w:rsid w:val="00883FEF"/>
    <w:rsid w:val="008840F5"/>
    <w:rsid w:val="008841FE"/>
    <w:rsid w:val="00884689"/>
    <w:rsid w:val="00884A82"/>
    <w:rsid w:val="00884BAC"/>
    <w:rsid w:val="00885214"/>
    <w:rsid w:val="00885227"/>
    <w:rsid w:val="00885461"/>
    <w:rsid w:val="00885536"/>
    <w:rsid w:val="008855C0"/>
    <w:rsid w:val="0088655F"/>
    <w:rsid w:val="00886DA8"/>
    <w:rsid w:val="00886F30"/>
    <w:rsid w:val="008870CB"/>
    <w:rsid w:val="00887209"/>
    <w:rsid w:val="008874D2"/>
    <w:rsid w:val="00887C57"/>
    <w:rsid w:val="00887EC8"/>
    <w:rsid w:val="00890386"/>
    <w:rsid w:val="00890418"/>
    <w:rsid w:val="0089093D"/>
    <w:rsid w:val="00890AC3"/>
    <w:rsid w:val="00890B3C"/>
    <w:rsid w:val="00890D2F"/>
    <w:rsid w:val="00890DD7"/>
    <w:rsid w:val="00890F62"/>
    <w:rsid w:val="0089130F"/>
    <w:rsid w:val="0089148F"/>
    <w:rsid w:val="008916D2"/>
    <w:rsid w:val="00891783"/>
    <w:rsid w:val="00891927"/>
    <w:rsid w:val="00891945"/>
    <w:rsid w:val="00891B38"/>
    <w:rsid w:val="00891F1B"/>
    <w:rsid w:val="00892450"/>
    <w:rsid w:val="0089262F"/>
    <w:rsid w:val="00892B1A"/>
    <w:rsid w:val="00892D6E"/>
    <w:rsid w:val="00893580"/>
    <w:rsid w:val="008937D2"/>
    <w:rsid w:val="00893827"/>
    <w:rsid w:val="00893B2D"/>
    <w:rsid w:val="00893CA1"/>
    <w:rsid w:val="00893ECD"/>
    <w:rsid w:val="0089466F"/>
    <w:rsid w:val="008946F1"/>
    <w:rsid w:val="00894B43"/>
    <w:rsid w:val="00894D71"/>
    <w:rsid w:val="00894E40"/>
    <w:rsid w:val="0089505D"/>
    <w:rsid w:val="008950C3"/>
    <w:rsid w:val="008950F5"/>
    <w:rsid w:val="0089513C"/>
    <w:rsid w:val="00895A27"/>
    <w:rsid w:val="00895F7A"/>
    <w:rsid w:val="0089630B"/>
    <w:rsid w:val="0089668D"/>
    <w:rsid w:val="008966BB"/>
    <w:rsid w:val="008968CD"/>
    <w:rsid w:val="00896C7A"/>
    <w:rsid w:val="00896F2A"/>
    <w:rsid w:val="008972BC"/>
    <w:rsid w:val="00897338"/>
    <w:rsid w:val="00897B4C"/>
    <w:rsid w:val="00897EFA"/>
    <w:rsid w:val="008A00E5"/>
    <w:rsid w:val="008A04CB"/>
    <w:rsid w:val="008A04F4"/>
    <w:rsid w:val="008A0714"/>
    <w:rsid w:val="008A0BB6"/>
    <w:rsid w:val="008A0C01"/>
    <w:rsid w:val="008A114D"/>
    <w:rsid w:val="008A11D0"/>
    <w:rsid w:val="008A1361"/>
    <w:rsid w:val="008A13F8"/>
    <w:rsid w:val="008A160D"/>
    <w:rsid w:val="008A16C6"/>
    <w:rsid w:val="008A1910"/>
    <w:rsid w:val="008A198B"/>
    <w:rsid w:val="008A1B95"/>
    <w:rsid w:val="008A1BE0"/>
    <w:rsid w:val="008A21F7"/>
    <w:rsid w:val="008A2259"/>
    <w:rsid w:val="008A23D6"/>
    <w:rsid w:val="008A26C6"/>
    <w:rsid w:val="008A2805"/>
    <w:rsid w:val="008A293C"/>
    <w:rsid w:val="008A2AFA"/>
    <w:rsid w:val="008A3140"/>
    <w:rsid w:val="008A31E5"/>
    <w:rsid w:val="008A3927"/>
    <w:rsid w:val="008A3A75"/>
    <w:rsid w:val="008A3F61"/>
    <w:rsid w:val="008A4156"/>
    <w:rsid w:val="008A4179"/>
    <w:rsid w:val="008A4360"/>
    <w:rsid w:val="008A4A8B"/>
    <w:rsid w:val="008A4D84"/>
    <w:rsid w:val="008A552E"/>
    <w:rsid w:val="008A554B"/>
    <w:rsid w:val="008A5565"/>
    <w:rsid w:val="008A5DBA"/>
    <w:rsid w:val="008A646A"/>
    <w:rsid w:val="008A6586"/>
    <w:rsid w:val="008A69ED"/>
    <w:rsid w:val="008A6AF4"/>
    <w:rsid w:val="008A6B9B"/>
    <w:rsid w:val="008A703B"/>
    <w:rsid w:val="008A76D0"/>
    <w:rsid w:val="008A7B64"/>
    <w:rsid w:val="008A7C61"/>
    <w:rsid w:val="008B053C"/>
    <w:rsid w:val="008B0974"/>
    <w:rsid w:val="008B09D4"/>
    <w:rsid w:val="008B0AE9"/>
    <w:rsid w:val="008B0C77"/>
    <w:rsid w:val="008B0F1B"/>
    <w:rsid w:val="008B0FFD"/>
    <w:rsid w:val="008B189F"/>
    <w:rsid w:val="008B1AF9"/>
    <w:rsid w:val="008B253B"/>
    <w:rsid w:val="008B266A"/>
    <w:rsid w:val="008B26DF"/>
    <w:rsid w:val="008B2AF2"/>
    <w:rsid w:val="008B2C02"/>
    <w:rsid w:val="008B2CF9"/>
    <w:rsid w:val="008B35E3"/>
    <w:rsid w:val="008B3DC6"/>
    <w:rsid w:val="008B4113"/>
    <w:rsid w:val="008B4378"/>
    <w:rsid w:val="008B4395"/>
    <w:rsid w:val="008B484B"/>
    <w:rsid w:val="008B4EDF"/>
    <w:rsid w:val="008B5717"/>
    <w:rsid w:val="008B5AA7"/>
    <w:rsid w:val="008B5BF8"/>
    <w:rsid w:val="008B5D62"/>
    <w:rsid w:val="008B6890"/>
    <w:rsid w:val="008B6B08"/>
    <w:rsid w:val="008B6E9A"/>
    <w:rsid w:val="008B7144"/>
    <w:rsid w:val="008B735D"/>
    <w:rsid w:val="008B7619"/>
    <w:rsid w:val="008B7713"/>
    <w:rsid w:val="008B77D6"/>
    <w:rsid w:val="008B78D7"/>
    <w:rsid w:val="008B7B48"/>
    <w:rsid w:val="008B7CE0"/>
    <w:rsid w:val="008B7F69"/>
    <w:rsid w:val="008C0214"/>
    <w:rsid w:val="008C0421"/>
    <w:rsid w:val="008C04E7"/>
    <w:rsid w:val="008C05A2"/>
    <w:rsid w:val="008C0718"/>
    <w:rsid w:val="008C07EA"/>
    <w:rsid w:val="008C088B"/>
    <w:rsid w:val="008C0A5E"/>
    <w:rsid w:val="008C0CE5"/>
    <w:rsid w:val="008C0D55"/>
    <w:rsid w:val="008C148C"/>
    <w:rsid w:val="008C18BF"/>
    <w:rsid w:val="008C20CB"/>
    <w:rsid w:val="008C23A2"/>
    <w:rsid w:val="008C2670"/>
    <w:rsid w:val="008C26AD"/>
    <w:rsid w:val="008C2DC2"/>
    <w:rsid w:val="008C2DDE"/>
    <w:rsid w:val="008C2F3B"/>
    <w:rsid w:val="008C3125"/>
    <w:rsid w:val="008C3708"/>
    <w:rsid w:val="008C3951"/>
    <w:rsid w:val="008C4004"/>
    <w:rsid w:val="008C4A8C"/>
    <w:rsid w:val="008C5218"/>
    <w:rsid w:val="008C54AA"/>
    <w:rsid w:val="008C5BC2"/>
    <w:rsid w:val="008C5D2C"/>
    <w:rsid w:val="008C611C"/>
    <w:rsid w:val="008C67F6"/>
    <w:rsid w:val="008C6AD5"/>
    <w:rsid w:val="008C6F71"/>
    <w:rsid w:val="008C70B2"/>
    <w:rsid w:val="008C758C"/>
    <w:rsid w:val="008C7A13"/>
    <w:rsid w:val="008D007D"/>
    <w:rsid w:val="008D04EA"/>
    <w:rsid w:val="008D0502"/>
    <w:rsid w:val="008D0A87"/>
    <w:rsid w:val="008D0DF0"/>
    <w:rsid w:val="008D0ECD"/>
    <w:rsid w:val="008D10C1"/>
    <w:rsid w:val="008D146F"/>
    <w:rsid w:val="008D1507"/>
    <w:rsid w:val="008D1599"/>
    <w:rsid w:val="008D1CD6"/>
    <w:rsid w:val="008D2209"/>
    <w:rsid w:val="008D29E1"/>
    <w:rsid w:val="008D2A77"/>
    <w:rsid w:val="008D2BA3"/>
    <w:rsid w:val="008D2D0E"/>
    <w:rsid w:val="008D3393"/>
    <w:rsid w:val="008D3566"/>
    <w:rsid w:val="008D363B"/>
    <w:rsid w:val="008D3713"/>
    <w:rsid w:val="008D376D"/>
    <w:rsid w:val="008D3CC2"/>
    <w:rsid w:val="008D3F41"/>
    <w:rsid w:val="008D42A6"/>
    <w:rsid w:val="008D42AE"/>
    <w:rsid w:val="008D4607"/>
    <w:rsid w:val="008D4D62"/>
    <w:rsid w:val="008D4E6F"/>
    <w:rsid w:val="008D55FC"/>
    <w:rsid w:val="008D5B45"/>
    <w:rsid w:val="008D5B8D"/>
    <w:rsid w:val="008D607F"/>
    <w:rsid w:val="008D6135"/>
    <w:rsid w:val="008D621A"/>
    <w:rsid w:val="008D6472"/>
    <w:rsid w:val="008D6830"/>
    <w:rsid w:val="008D6834"/>
    <w:rsid w:val="008D689E"/>
    <w:rsid w:val="008D6F9D"/>
    <w:rsid w:val="008D70B7"/>
    <w:rsid w:val="008D7ACB"/>
    <w:rsid w:val="008D7C51"/>
    <w:rsid w:val="008D7C53"/>
    <w:rsid w:val="008D7E7B"/>
    <w:rsid w:val="008E0699"/>
    <w:rsid w:val="008E0AD4"/>
    <w:rsid w:val="008E13FC"/>
    <w:rsid w:val="008E1A8A"/>
    <w:rsid w:val="008E1D30"/>
    <w:rsid w:val="008E2418"/>
    <w:rsid w:val="008E288F"/>
    <w:rsid w:val="008E3490"/>
    <w:rsid w:val="008E3BCB"/>
    <w:rsid w:val="008E44B9"/>
    <w:rsid w:val="008E4531"/>
    <w:rsid w:val="008E4731"/>
    <w:rsid w:val="008E4965"/>
    <w:rsid w:val="008E4DEC"/>
    <w:rsid w:val="008E5063"/>
    <w:rsid w:val="008E5582"/>
    <w:rsid w:val="008E675D"/>
    <w:rsid w:val="008E6ABE"/>
    <w:rsid w:val="008E7042"/>
    <w:rsid w:val="008E77C5"/>
    <w:rsid w:val="008E79DD"/>
    <w:rsid w:val="008E7BE2"/>
    <w:rsid w:val="008E7D9B"/>
    <w:rsid w:val="008F047E"/>
    <w:rsid w:val="008F0B7D"/>
    <w:rsid w:val="008F0B9D"/>
    <w:rsid w:val="008F0EF6"/>
    <w:rsid w:val="008F1005"/>
    <w:rsid w:val="008F1798"/>
    <w:rsid w:val="008F1B42"/>
    <w:rsid w:val="008F1D62"/>
    <w:rsid w:val="008F1E62"/>
    <w:rsid w:val="008F1EBE"/>
    <w:rsid w:val="008F22DD"/>
    <w:rsid w:val="008F2520"/>
    <w:rsid w:val="008F2B01"/>
    <w:rsid w:val="008F2C6A"/>
    <w:rsid w:val="008F2DD0"/>
    <w:rsid w:val="008F39D9"/>
    <w:rsid w:val="008F3D1A"/>
    <w:rsid w:val="008F3E1C"/>
    <w:rsid w:val="008F40FB"/>
    <w:rsid w:val="008F4B5A"/>
    <w:rsid w:val="008F4E36"/>
    <w:rsid w:val="008F4EE9"/>
    <w:rsid w:val="008F5498"/>
    <w:rsid w:val="008F553E"/>
    <w:rsid w:val="008F56EC"/>
    <w:rsid w:val="008F5816"/>
    <w:rsid w:val="008F657B"/>
    <w:rsid w:val="008F6CB5"/>
    <w:rsid w:val="008F7062"/>
    <w:rsid w:val="008F7254"/>
    <w:rsid w:val="008F7D8D"/>
    <w:rsid w:val="008F7E0D"/>
    <w:rsid w:val="008F7E1E"/>
    <w:rsid w:val="008F7F40"/>
    <w:rsid w:val="009003FF"/>
    <w:rsid w:val="0090077B"/>
    <w:rsid w:val="00900C3D"/>
    <w:rsid w:val="00900DBA"/>
    <w:rsid w:val="009011AF"/>
    <w:rsid w:val="009016C6"/>
    <w:rsid w:val="009018CF"/>
    <w:rsid w:val="00901BE6"/>
    <w:rsid w:val="00901CD9"/>
    <w:rsid w:val="00901DDE"/>
    <w:rsid w:val="00901E71"/>
    <w:rsid w:val="00902089"/>
    <w:rsid w:val="009020EE"/>
    <w:rsid w:val="00902396"/>
    <w:rsid w:val="00902587"/>
    <w:rsid w:val="00902772"/>
    <w:rsid w:val="00902B9A"/>
    <w:rsid w:val="00902E5F"/>
    <w:rsid w:val="009030BA"/>
    <w:rsid w:val="00903340"/>
    <w:rsid w:val="00903793"/>
    <w:rsid w:val="009039F3"/>
    <w:rsid w:val="00903C47"/>
    <w:rsid w:val="00903E72"/>
    <w:rsid w:val="00903F8D"/>
    <w:rsid w:val="009041C6"/>
    <w:rsid w:val="00904488"/>
    <w:rsid w:val="009044C3"/>
    <w:rsid w:val="00904502"/>
    <w:rsid w:val="00904699"/>
    <w:rsid w:val="0090493E"/>
    <w:rsid w:val="00904C58"/>
    <w:rsid w:val="00904F37"/>
    <w:rsid w:val="009050F4"/>
    <w:rsid w:val="009055E1"/>
    <w:rsid w:val="00905A0D"/>
    <w:rsid w:val="00905BFA"/>
    <w:rsid w:val="00906458"/>
    <w:rsid w:val="009064FB"/>
    <w:rsid w:val="00906C65"/>
    <w:rsid w:val="00907264"/>
    <w:rsid w:val="00910366"/>
    <w:rsid w:val="009104D3"/>
    <w:rsid w:val="00910554"/>
    <w:rsid w:val="00910C72"/>
    <w:rsid w:val="00911053"/>
    <w:rsid w:val="009113D0"/>
    <w:rsid w:val="009114F7"/>
    <w:rsid w:val="00911526"/>
    <w:rsid w:val="0091186C"/>
    <w:rsid w:val="00912106"/>
    <w:rsid w:val="0091217F"/>
    <w:rsid w:val="00912200"/>
    <w:rsid w:val="00912A81"/>
    <w:rsid w:val="00912C8C"/>
    <w:rsid w:val="00913C95"/>
    <w:rsid w:val="00913C9F"/>
    <w:rsid w:val="00914238"/>
    <w:rsid w:val="009147A9"/>
    <w:rsid w:val="00914B8B"/>
    <w:rsid w:val="00914E92"/>
    <w:rsid w:val="009154E8"/>
    <w:rsid w:val="009162A0"/>
    <w:rsid w:val="00916443"/>
    <w:rsid w:val="00916EB4"/>
    <w:rsid w:val="00917326"/>
    <w:rsid w:val="00917453"/>
    <w:rsid w:val="009175B6"/>
    <w:rsid w:val="00917F9E"/>
    <w:rsid w:val="00917FA5"/>
    <w:rsid w:val="009203DF"/>
    <w:rsid w:val="00920CC5"/>
    <w:rsid w:val="00920D70"/>
    <w:rsid w:val="009210FD"/>
    <w:rsid w:val="00921441"/>
    <w:rsid w:val="00921608"/>
    <w:rsid w:val="009218AA"/>
    <w:rsid w:val="00921A4A"/>
    <w:rsid w:val="00921FD5"/>
    <w:rsid w:val="009222BE"/>
    <w:rsid w:val="00922498"/>
    <w:rsid w:val="00922808"/>
    <w:rsid w:val="00922D15"/>
    <w:rsid w:val="00922D56"/>
    <w:rsid w:val="00923240"/>
    <w:rsid w:val="00923306"/>
    <w:rsid w:val="00923972"/>
    <w:rsid w:val="0092474A"/>
    <w:rsid w:val="0092494C"/>
    <w:rsid w:val="00924B64"/>
    <w:rsid w:val="009251E4"/>
    <w:rsid w:val="0092532B"/>
    <w:rsid w:val="0092534E"/>
    <w:rsid w:val="009254EA"/>
    <w:rsid w:val="00925A10"/>
    <w:rsid w:val="00925AA8"/>
    <w:rsid w:val="00925AC6"/>
    <w:rsid w:val="00925D81"/>
    <w:rsid w:val="00925E99"/>
    <w:rsid w:val="00925EF8"/>
    <w:rsid w:val="00925FD2"/>
    <w:rsid w:val="0092636D"/>
    <w:rsid w:val="0092648B"/>
    <w:rsid w:val="00926548"/>
    <w:rsid w:val="009269CB"/>
    <w:rsid w:val="00927023"/>
    <w:rsid w:val="00927152"/>
    <w:rsid w:val="009271E0"/>
    <w:rsid w:val="009273CC"/>
    <w:rsid w:val="00927A69"/>
    <w:rsid w:val="00927FD2"/>
    <w:rsid w:val="009301EC"/>
    <w:rsid w:val="00930246"/>
    <w:rsid w:val="009303E4"/>
    <w:rsid w:val="009304A0"/>
    <w:rsid w:val="009304BD"/>
    <w:rsid w:val="00930A11"/>
    <w:rsid w:val="00930D38"/>
    <w:rsid w:val="00930D7C"/>
    <w:rsid w:val="0093122D"/>
    <w:rsid w:val="009314EC"/>
    <w:rsid w:val="009317E5"/>
    <w:rsid w:val="00931DB4"/>
    <w:rsid w:val="00931E30"/>
    <w:rsid w:val="009323F1"/>
    <w:rsid w:val="009328F1"/>
    <w:rsid w:val="00932FFA"/>
    <w:rsid w:val="00933271"/>
    <w:rsid w:val="00933438"/>
    <w:rsid w:val="00933867"/>
    <w:rsid w:val="009342F3"/>
    <w:rsid w:val="009349E1"/>
    <w:rsid w:val="00934AE1"/>
    <w:rsid w:val="00934E3C"/>
    <w:rsid w:val="00934E81"/>
    <w:rsid w:val="00934FF2"/>
    <w:rsid w:val="00935028"/>
    <w:rsid w:val="0093506F"/>
    <w:rsid w:val="0093557A"/>
    <w:rsid w:val="009355AF"/>
    <w:rsid w:val="00935628"/>
    <w:rsid w:val="00935701"/>
    <w:rsid w:val="009357BC"/>
    <w:rsid w:val="0093590C"/>
    <w:rsid w:val="00935CEA"/>
    <w:rsid w:val="00935FD4"/>
    <w:rsid w:val="0093625B"/>
    <w:rsid w:val="00936570"/>
    <w:rsid w:val="009368CD"/>
    <w:rsid w:val="00937110"/>
    <w:rsid w:val="00937343"/>
    <w:rsid w:val="0093771F"/>
    <w:rsid w:val="00937AC6"/>
    <w:rsid w:val="00937B0E"/>
    <w:rsid w:val="0094011E"/>
    <w:rsid w:val="0094045D"/>
    <w:rsid w:val="0094046D"/>
    <w:rsid w:val="0094069A"/>
    <w:rsid w:val="009406A8"/>
    <w:rsid w:val="00940B88"/>
    <w:rsid w:val="00940C8C"/>
    <w:rsid w:val="00940DFB"/>
    <w:rsid w:val="0094180F"/>
    <w:rsid w:val="00941B7A"/>
    <w:rsid w:val="00941D48"/>
    <w:rsid w:val="0094228E"/>
    <w:rsid w:val="00942531"/>
    <w:rsid w:val="00942773"/>
    <w:rsid w:val="00943457"/>
    <w:rsid w:val="00943FDC"/>
    <w:rsid w:val="009440DB"/>
    <w:rsid w:val="00944809"/>
    <w:rsid w:val="00944A8D"/>
    <w:rsid w:val="00944B32"/>
    <w:rsid w:val="00945137"/>
    <w:rsid w:val="00945199"/>
    <w:rsid w:val="0094549F"/>
    <w:rsid w:val="0094554C"/>
    <w:rsid w:val="00945771"/>
    <w:rsid w:val="009457D9"/>
    <w:rsid w:val="009458FD"/>
    <w:rsid w:val="00946038"/>
    <w:rsid w:val="00946230"/>
    <w:rsid w:val="009468D0"/>
    <w:rsid w:val="00946B67"/>
    <w:rsid w:val="00946E91"/>
    <w:rsid w:val="00947067"/>
    <w:rsid w:val="009473CC"/>
    <w:rsid w:val="00947630"/>
    <w:rsid w:val="00947B74"/>
    <w:rsid w:val="00947D8E"/>
    <w:rsid w:val="00947DC3"/>
    <w:rsid w:val="00950378"/>
    <w:rsid w:val="009503B8"/>
    <w:rsid w:val="00950656"/>
    <w:rsid w:val="0095094B"/>
    <w:rsid w:val="0095143A"/>
    <w:rsid w:val="00951B90"/>
    <w:rsid w:val="00952359"/>
    <w:rsid w:val="00952478"/>
    <w:rsid w:val="0095276B"/>
    <w:rsid w:val="0095278E"/>
    <w:rsid w:val="00952A03"/>
    <w:rsid w:val="00952C38"/>
    <w:rsid w:val="00952EC3"/>
    <w:rsid w:val="0095358B"/>
    <w:rsid w:val="00953759"/>
    <w:rsid w:val="00953AEF"/>
    <w:rsid w:val="00953C2E"/>
    <w:rsid w:val="00954809"/>
    <w:rsid w:val="00954B12"/>
    <w:rsid w:val="00954D33"/>
    <w:rsid w:val="00955344"/>
    <w:rsid w:val="0095577E"/>
    <w:rsid w:val="00955CC5"/>
    <w:rsid w:val="00955F01"/>
    <w:rsid w:val="0095609D"/>
    <w:rsid w:val="00956AF0"/>
    <w:rsid w:val="00956C4E"/>
    <w:rsid w:val="00957012"/>
    <w:rsid w:val="009572B7"/>
    <w:rsid w:val="00957381"/>
    <w:rsid w:val="00957704"/>
    <w:rsid w:val="0095794C"/>
    <w:rsid w:val="009602F1"/>
    <w:rsid w:val="00960620"/>
    <w:rsid w:val="0096090D"/>
    <w:rsid w:val="00960FC0"/>
    <w:rsid w:val="0096132D"/>
    <w:rsid w:val="009613D3"/>
    <w:rsid w:val="009614C9"/>
    <w:rsid w:val="009615B8"/>
    <w:rsid w:val="00961884"/>
    <w:rsid w:val="00961A79"/>
    <w:rsid w:val="00961D24"/>
    <w:rsid w:val="00961EEA"/>
    <w:rsid w:val="00961F59"/>
    <w:rsid w:val="009620B7"/>
    <w:rsid w:val="009622ED"/>
    <w:rsid w:val="00962325"/>
    <w:rsid w:val="00962686"/>
    <w:rsid w:val="00962F92"/>
    <w:rsid w:val="00963328"/>
    <w:rsid w:val="00963745"/>
    <w:rsid w:val="00963CF7"/>
    <w:rsid w:val="00963E03"/>
    <w:rsid w:val="009640A9"/>
    <w:rsid w:val="0096420D"/>
    <w:rsid w:val="009649E1"/>
    <w:rsid w:val="00964F2F"/>
    <w:rsid w:val="0096505C"/>
    <w:rsid w:val="00965558"/>
    <w:rsid w:val="009657E1"/>
    <w:rsid w:val="0096585F"/>
    <w:rsid w:val="00965C75"/>
    <w:rsid w:val="00965E32"/>
    <w:rsid w:val="009664FC"/>
    <w:rsid w:val="00967431"/>
    <w:rsid w:val="00967441"/>
    <w:rsid w:val="009674EF"/>
    <w:rsid w:val="00967F7A"/>
    <w:rsid w:val="00970575"/>
    <w:rsid w:val="00970AAF"/>
    <w:rsid w:val="00970C63"/>
    <w:rsid w:val="00970E7B"/>
    <w:rsid w:val="009712A0"/>
    <w:rsid w:val="009713A5"/>
    <w:rsid w:val="00971A6B"/>
    <w:rsid w:val="0097218E"/>
    <w:rsid w:val="00972324"/>
    <w:rsid w:val="0097263F"/>
    <w:rsid w:val="009726AA"/>
    <w:rsid w:val="00972AA2"/>
    <w:rsid w:val="00972F4C"/>
    <w:rsid w:val="0097317B"/>
    <w:rsid w:val="009733A3"/>
    <w:rsid w:val="009734AB"/>
    <w:rsid w:val="00973FC8"/>
    <w:rsid w:val="0097467A"/>
    <w:rsid w:val="00974944"/>
    <w:rsid w:val="009754BF"/>
    <w:rsid w:val="009757FF"/>
    <w:rsid w:val="009759D6"/>
    <w:rsid w:val="00975D7F"/>
    <w:rsid w:val="00975F81"/>
    <w:rsid w:val="009762CC"/>
    <w:rsid w:val="009762DB"/>
    <w:rsid w:val="00976370"/>
    <w:rsid w:val="009768AD"/>
    <w:rsid w:val="0097708C"/>
    <w:rsid w:val="00977B12"/>
    <w:rsid w:val="00977C36"/>
    <w:rsid w:val="00980017"/>
    <w:rsid w:val="009802EB"/>
    <w:rsid w:val="00980383"/>
    <w:rsid w:val="00980F02"/>
    <w:rsid w:val="0098148E"/>
    <w:rsid w:val="00981C49"/>
    <w:rsid w:val="00981EEA"/>
    <w:rsid w:val="00982105"/>
    <w:rsid w:val="009822A8"/>
    <w:rsid w:val="00982816"/>
    <w:rsid w:val="009828CD"/>
    <w:rsid w:val="00982913"/>
    <w:rsid w:val="00982DCF"/>
    <w:rsid w:val="00982FC8"/>
    <w:rsid w:val="00983300"/>
    <w:rsid w:val="00983492"/>
    <w:rsid w:val="0098367A"/>
    <w:rsid w:val="00983933"/>
    <w:rsid w:val="0098420F"/>
    <w:rsid w:val="00984441"/>
    <w:rsid w:val="009844E0"/>
    <w:rsid w:val="009845AE"/>
    <w:rsid w:val="00984608"/>
    <w:rsid w:val="00984677"/>
    <w:rsid w:val="009860DF"/>
    <w:rsid w:val="009862E6"/>
    <w:rsid w:val="00986509"/>
    <w:rsid w:val="00986BDA"/>
    <w:rsid w:val="00986BE4"/>
    <w:rsid w:val="00986C17"/>
    <w:rsid w:val="00986CBD"/>
    <w:rsid w:val="00986D70"/>
    <w:rsid w:val="009872D9"/>
    <w:rsid w:val="0098740F"/>
    <w:rsid w:val="0098782C"/>
    <w:rsid w:val="00987D38"/>
    <w:rsid w:val="00990308"/>
    <w:rsid w:val="009904D8"/>
    <w:rsid w:val="00990630"/>
    <w:rsid w:val="0099091A"/>
    <w:rsid w:val="009910E7"/>
    <w:rsid w:val="00991905"/>
    <w:rsid w:val="00991CD7"/>
    <w:rsid w:val="00991E26"/>
    <w:rsid w:val="00992120"/>
    <w:rsid w:val="009923D9"/>
    <w:rsid w:val="009924BA"/>
    <w:rsid w:val="00992912"/>
    <w:rsid w:val="00992E5B"/>
    <w:rsid w:val="009932A6"/>
    <w:rsid w:val="00993328"/>
    <w:rsid w:val="0099359A"/>
    <w:rsid w:val="009938F5"/>
    <w:rsid w:val="00993D8C"/>
    <w:rsid w:val="009945C9"/>
    <w:rsid w:val="009947D4"/>
    <w:rsid w:val="00994E67"/>
    <w:rsid w:val="0099531A"/>
    <w:rsid w:val="00995461"/>
    <w:rsid w:val="009955F1"/>
    <w:rsid w:val="00995791"/>
    <w:rsid w:val="00995CCA"/>
    <w:rsid w:val="00995FD2"/>
    <w:rsid w:val="0099616D"/>
    <w:rsid w:val="009961F8"/>
    <w:rsid w:val="00996C60"/>
    <w:rsid w:val="00996F24"/>
    <w:rsid w:val="0099703B"/>
    <w:rsid w:val="0099755E"/>
    <w:rsid w:val="00997BB3"/>
    <w:rsid w:val="00997F17"/>
    <w:rsid w:val="009A0155"/>
    <w:rsid w:val="009A0219"/>
    <w:rsid w:val="009A02CE"/>
    <w:rsid w:val="009A036A"/>
    <w:rsid w:val="009A04FE"/>
    <w:rsid w:val="009A06A1"/>
    <w:rsid w:val="009A09FC"/>
    <w:rsid w:val="009A0EBA"/>
    <w:rsid w:val="009A0F30"/>
    <w:rsid w:val="009A1135"/>
    <w:rsid w:val="009A1162"/>
    <w:rsid w:val="009A11D8"/>
    <w:rsid w:val="009A11EA"/>
    <w:rsid w:val="009A136F"/>
    <w:rsid w:val="009A16CE"/>
    <w:rsid w:val="009A16E6"/>
    <w:rsid w:val="009A18ED"/>
    <w:rsid w:val="009A1EBA"/>
    <w:rsid w:val="009A2399"/>
    <w:rsid w:val="009A23A2"/>
    <w:rsid w:val="009A2C6A"/>
    <w:rsid w:val="009A2D6D"/>
    <w:rsid w:val="009A352C"/>
    <w:rsid w:val="009A38B9"/>
    <w:rsid w:val="009A3BEE"/>
    <w:rsid w:val="009A4033"/>
    <w:rsid w:val="009A4270"/>
    <w:rsid w:val="009A438D"/>
    <w:rsid w:val="009A4557"/>
    <w:rsid w:val="009A479A"/>
    <w:rsid w:val="009A4FBE"/>
    <w:rsid w:val="009A5182"/>
    <w:rsid w:val="009A5194"/>
    <w:rsid w:val="009A525C"/>
    <w:rsid w:val="009A546E"/>
    <w:rsid w:val="009A6481"/>
    <w:rsid w:val="009A65E6"/>
    <w:rsid w:val="009A668E"/>
    <w:rsid w:val="009A6765"/>
    <w:rsid w:val="009A6A20"/>
    <w:rsid w:val="009A6BCC"/>
    <w:rsid w:val="009A6BFD"/>
    <w:rsid w:val="009A7074"/>
    <w:rsid w:val="009A728F"/>
    <w:rsid w:val="009A738E"/>
    <w:rsid w:val="009A79F3"/>
    <w:rsid w:val="009A7DDC"/>
    <w:rsid w:val="009A7F5C"/>
    <w:rsid w:val="009B100D"/>
    <w:rsid w:val="009B101A"/>
    <w:rsid w:val="009B10A6"/>
    <w:rsid w:val="009B12A8"/>
    <w:rsid w:val="009B1BDB"/>
    <w:rsid w:val="009B2110"/>
    <w:rsid w:val="009B2956"/>
    <w:rsid w:val="009B2E2B"/>
    <w:rsid w:val="009B312A"/>
    <w:rsid w:val="009B322E"/>
    <w:rsid w:val="009B3243"/>
    <w:rsid w:val="009B3357"/>
    <w:rsid w:val="009B4762"/>
    <w:rsid w:val="009B4A57"/>
    <w:rsid w:val="009B4E5E"/>
    <w:rsid w:val="009B4E75"/>
    <w:rsid w:val="009B4FA7"/>
    <w:rsid w:val="009B5063"/>
    <w:rsid w:val="009B518D"/>
    <w:rsid w:val="009B522D"/>
    <w:rsid w:val="009B5472"/>
    <w:rsid w:val="009B564A"/>
    <w:rsid w:val="009B568C"/>
    <w:rsid w:val="009B5B62"/>
    <w:rsid w:val="009B5BD8"/>
    <w:rsid w:val="009B5F46"/>
    <w:rsid w:val="009B6199"/>
    <w:rsid w:val="009B619E"/>
    <w:rsid w:val="009B6327"/>
    <w:rsid w:val="009B667C"/>
    <w:rsid w:val="009B68C6"/>
    <w:rsid w:val="009B6C9F"/>
    <w:rsid w:val="009B6E4E"/>
    <w:rsid w:val="009B7183"/>
    <w:rsid w:val="009B7225"/>
    <w:rsid w:val="009B791B"/>
    <w:rsid w:val="009B7C7F"/>
    <w:rsid w:val="009B7C84"/>
    <w:rsid w:val="009B7D6D"/>
    <w:rsid w:val="009B7E61"/>
    <w:rsid w:val="009C00AE"/>
    <w:rsid w:val="009C0103"/>
    <w:rsid w:val="009C0184"/>
    <w:rsid w:val="009C062F"/>
    <w:rsid w:val="009C0DF2"/>
    <w:rsid w:val="009C1059"/>
    <w:rsid w:val="009C10D1"/>
    <w:rsid w:val="009C1A73"/>
    <w:rsid w:val="009C1DA4"/>
    <w:rsid w:val="009C20DC"/>
    <w:rsid w:val="009C2715"/>
    <w:rsid w:val="009C33EA"/>
    <w:rsid w:val="009C3419"/>
    <w:rsid w:val="009C3ABA"/>
    <w:rsid w:val="009C3B11"/>
    <w:rsid w:val="009C3BC8"/>
    <w:rsid w:val="009C43CE"/>
    <w:rsid w:val="009C4A27"/>
    <w:rsid w:val="009C52F5"/>
    <w:rsid w:val="009C56A6"/>
    <w:rsid w:val="009C578E"/>
    <w:rsid w:val="009C57BE"/>
    <w:rsid w:val="009C59C1"/>
    <w:rsid w:val="009C5F9A"/>
    <w:rsid w:val="009C6179"/>
    <w:rsid w:val="009C65B1"/>
    <w:rsid w:val="009C6A19"/>
    <w:rsid w:val="009C6B15"/>
    <w:rsid w:val="009C6C1B"/>
    <w:rsid w:val="009C6FAB"/>
    <w:rsid w:val="009C6FE0"/>
    <w:rsid w:val="009C721A"/>
    <w:rsid w:val="009C739E"/>
    <w:rsid w:val="009C740B"/>
    <w:rsid w:val="009C74CD"/>
    <w:rsid w:val="009C78A3"/>
    <w:rsid w:val="009C7F8A"/>
    <w:rsid w:val="009D0E0B"/>
    <w:rsid w:val="009D0FA5"/>
    <w:rsid w:val="009D10DB"/>
    <w:rsid w:val="009D161B"/>
    <w:rsid w:val="009D1E21"/>
    <w:rsid w:val="009D21C5"/>
    <w:rsid w:val="009D2506"/>
    <w:rsid w:val="009D26AB"/>
    <w:rsid w:val="009D27F0"/>
    <w:rsid w:val="009D2C20"/>
    <w:rsid w:val="009D2C86"/>
    <w:rsid w:val="009D2C94"/>
    <w:rsid w:val="009D2C9E"/>
    <w:rsid w:val="009D31A5"/>
    <w:rsid w:val="009D3B37"/>
    <w:rsid w:val="009D3BC3"/>
    <w:rsid w:val="009D3CBD"/>
    <w:rsid w:val="009D3E8F"/>
    <w:rsid w:val="009D449E"/>
    <w:rsid w:val="009D4574"/>
    <w:rsid w:val="009D49EE"/>
    <w:rsid w:val="009D4A52"/>
    <w:rsid w:val="009D4C00"/>
    <w:rsid w:val="009D4C0F"/>
    <w:rsid w:val="009D4D1B"/>
    <w:rsid w:val="009D52D5"/>
    <w:rsid w:val="009D5448"/>
    <w:rsid w:val="009D5BDC"/>
    <w:rsid w:val="009D5EB1"/>
    <w:rsid w:val="009D625E"/>
    <w:rsid w:val="009D6499"/>
    <w:rsid w:val="009D6833"/>
    <w:rsid w:val="009D7A76"/>
    <w:rsid w:val="009D7BD3"/>
    <w:rsid w:val="009D7C97"/>
    <w:rsid w:val="009D7FAF"/>
    <w:rsid w:val="009E00FE"/>
    <w:rsid w:val="009E0247"/>
    <w:rsid w:val="009E054C"/>
    <w:rsid w:val="009E0557"/>
    <w:rsid w:val="009E06BD"/>
    <w:rsid w:val="009E06C3"/>
    <w:rsid w:val="009E0CCA"/>
    <w:rsid w:val="009E0E4B"/>
    <w:rsid w:val="009E0FFF"/>
    <w:rsid w:val="009E12D9"/>
    <w:rsid w:val="009E1A34"/>
    <w:rsid w:val="009E2457"/>
    <w:rsid w:val="009E24AB"/>
    <w:rsid w:val="009E2599"/>
    <w:rsid w:val="009E27D0"/>
    <w:rsid w:val="009E2A61"/>
    <w:rsid w:val="009E2C04"/>
    <w:rsid w:val="009E31BD"/>
    <w:rsid w:val="009E32A8"/>
    <w:rsid w:val="009E34F8"/>
    <w:rsid w:val="009E3533"/>
    <w:rsid w:val="009E3854"/>
    <w:rsid w:val="009E3B0D"/>
    <w:rsid w:val="009E4072"/>
    <w:rsid w:val="009E42A1"/>
    <w:rsid w:val="009E44C1"/>
    <w:rsid w:val="009E5128"/>
    <w:rsid w:val="009E516B"/>
    <w:rsid w:val="009E58C9"/>
    <w:rsid w:val="009E58EF"/>
    <w:rsid w:val="009E597C"/>
    <w:rsid w:val="009E60FD"/>
    <w:rsid w:val="009E61DC"/>
    <w:rsid w:val="009E62D3"/>
    <w:rsid w:val="009E6335"/>
    <w:rsid w:val="009E63BC"/>
    <w:rsid w:val="009E6756"/>
    <w:rsid w:val="009E690E"/>
    <w:rsid w:val="009E698A"/>
    <w:rsid w:val="009E6C3D"/>
    <w:rsid w:val="009E6CCB"/>
    <w:rsid w:val="009E7438"/>
    <w:rsid w:val="009E7C6C"/>
    <w:rsid w:val="009E7DFF"/>
    <w:rsid w:val="009F0304"/>
    <w:rsid w:val="009F0878"/>
    <w:rsid w:val="009F0E32"/>
    <w:rsid w:val="009F0FAB"/>
    <w:rsid w:val="009F10BF"/>
    <w:rsid w:val="009F10F9"/>
    <w:rsid w:val="009F1204"/>
    <w:rsid w:val="009F1535"/>
    <w:rsid w:val="009F154C"/>
    <w:rsid w:val="009F1899"/>
    <w:rsid w:val="009F1A72"/>
    <w:rsid w:val="009F217E"/>
    <w:rsid w:val="009F2187"/>
    <w:rsid w:val="009F24B4"/>
    <w:rsid w:val="009F275C"/>
    <w:rsid w:val="009F2A73"/>
    <w:rsid w:val="009F2A7E"/>
    <w:rsid w:val="009F2EEC"/>
    <w:rsid w:val="009F2F6A"/>
    <w:rsid w:val="009F3BC3"/>
    <w:rsid w:val="009F4106"/>
    <w:rsid w:val="009F41A1"/>
    <w:rsid w:val="009F4360"/>
    <w:rsid w:val="009F44DD"/>
    <w:rsid w:val="009F452D"/>
    <w:rsid w:val="009F49C2"/>
    <w:rsid w:val="009F4B32"/>
    <w:rsid w:val="009F4D9E"/>
    <w:rsid w:val="009F5ABA"/>
    <w:rsid w:val="009F6067"/>
    <w:rsid w:val="009F6249"/>
    <w:rsid w:val="009F6C45"/>
    <w:rsid w:val="009F73D5"/>
    <w:rsid w:val="009F7C2A"/>
    <w:rsid w:val="00A00767"/>
    <w:rsid w:val="00A00B69"/>
    <w:rsid w:val="00A0103F"/>
    <w:rsid w:val="00A01802"/>
    <w:rsid w:val="00A01846"/>
    <w:rsid w:val="00A01B65"/>
    <w:rsid w:val="00A01C1C"/>
    <w:rsid w:val="00A01CBA"/>
    <w:rsid w:val="00A01F32"/>
    <w:rsid w:val="00A0255F"/>
    <w:rsid w:val="00A02BE1"/>
    <w:rsid w:val="00A02DFE"/>
    <w:rsid w:val="00A03511"/>
    <w:rsid w:val="00A03557"/>
    <w:rsid w:val="00A03D6A"/>
    <w:rsid w:val="00A04250"/>
    <w:rsid w:val="00A04505"/>
    <w:rsid w:val="00A04624"/>
    <w:rsid w:val="00A04684"/>
    <w:rsid w:val="00A05018"/>
    <w:rsid w:val="00A050F2"/>
    <w:rsid w:val="00A05112"/>
    <w:rsid w:val="00A05165"/>
    <w:rsid w:val="00A05236"/>
    <w:rsid w:val="00A05283"/>
    <w:rsid w:val="00A05298"/>
    <w:rsid w:val="00A052A6"/>
    <w:rsid w:val="00A053A6"/>
    <w:rsid w:val="00A0599F"/>
    <w:rsid w:val="00A060DE"/>
    <w:rsid w:val="00A06244"/>
    <w:rsid w:val="00A06368"/>
    <w:rsid w:val="00A06912"/>
    <w:rsid w:val="00A07111"/>
    <w:rsid w:val="00A0714B"/>
    <w:rsid w:val="00A07280"/>
    <w:rsid w:val="00A0736D"/>
    <w:rsid w:val="00A1014B"/>
    <w:rsid w:val="00A10362"/>
    <w:rsid w:val="00A1057E"/>
    <w:rsid w:val="00A105CD"/>
    <w:rsid w:val="00A10C79"/>
    <w:rsid w:val="00A10F81"/>
    <w:rsid w:val="00A1106A"/>
    <w:rsid w:val="00A11836"/>
    <w:rsid w:val="00A1198E"/>
    <w:rsid w:val="00A119FC"/>
    <w:rsid w:val="00A11D09"/>
    <w:rsid w:val="00A12C64"/>
    <w:rsid w:val="00A12FFC"/>
    <w:rsid w:val="00A1367A"/>
    <w:rsid w:val="00A13785"/>
    <w:rsid w:val="00A13B90"/>
    <w:rsid w:val="00A13ECF"/>
    <w:rsid w:val="00A14218"/>
    <w:rsid w:val="00A1422C"/>
    <w:rsid w:val="00A14842"/>
    <w:rsid w:val="00A14D94"/>
    <w:rsid w:val="00A15632"/>
    <w:rsid w:val="00A1578F"/>
    <w:rsid w:val="00A168A3"/>
    <w:rsid w:val="00A16BFE"/>
    <w:rsid w:val="00A16C21"/>
    <w:rsid w:val="00A170B8"/>
    <w:rsid w:val="00A17129"/>
    <w:rsid w:val="00A1719E"/>
    <w:rsid w:val="00A17225"/>
    <w:rsid w:val="00A17643"/>
    <w:rsid w:val="00A177FC"/>
    <w:rsid w:val="00A17BC7"/>
    <w:rsid w:val="00A17CFC"/>
    <w:rsid w:val="00A20039"/>
    <w:rsid w:val="00A2065E"/>
    <w:rsid w:val="00A20FD0"/>
    <w:rsid w:val="00A2112E"/>
    <w:rsid w:val="00A22007"/>
    <w:rsid w:val="00A222C3"/>
    <w:rsid w:val="00A2242B"/>
    <w:rsid w:val="00A2266E"/>
    <w:rsid w:val="00A233F5"/>
    <w:rsid w:val="00A236FB"/>
    <w:rsid w:val="00A24046"/>
    <w:rsid w:val="00A241B6"/>
    <w:rsid w:val="00A24C2C"/>
    <w:rsid w:val="00A24E91"/>
    <w:rsid w:val="00A253C8"/>
    <w:rsid w:val="00A259C6"/>
    <w:rsid w:val="00A26A01"/>
    <w:rsid w:val="00A26C7C"/>
    <w:rsid w:val="00A26E64"/>
    <w:rsid w:val="00A26FFC"/>
    <w:rsid w:val="00A273B6"/>
    <w:rsid w:val="00A277CC"/>
    <w:rsid w:val="00A27D5A"/>
    <w:rsid w:val="00A27DAE"/>
    <w:rsid w:val="00A301D8"/>
    <w:rsid w:val="00A307E3"/>
    <w:rsid w:val="00A3136D"/>
    <w:rsid w:val="00A31648"/>
    <w:rsid w:val="00A316F6"/>
    <w:rsid w:val="00A3178B"/>
    <w:rsid w:val="00A31794"/>
    <w:rsid w:val="00A31D06"/>
    <w:rsid w:val="00A31E10"/>
    <w:rsid w:val="00A321D2"/>
    <w:rsid w:val="00A322EC"/>
    <w:rsid w:val="00A323D2"/>
    <w:rsid w:val="00A32E9B"/>
    <w:rsid w:val="00A32EF2"/>
    <w:rsid w:val="00A330F4"/>
    <w:rsid w:val="00A33113"/>
    <w:rsid w:val="00A33120"/>
    <w:rsid w:val="00A33388"/>
    <w:rsid w:val="00A33573"/>
    <w:rsid w:val="00A3358C"/>
    <w:rsid w:val="00A33ACF"/>
    <w:rsid w:val="00A33AF5"/>
    <w:rsid w:val="00A33D2E"/>
    <w:rsid w:val="00A348A4"/>
    <w:rsid w:val="00A349B6"/>
    <w:rsid w:val="00A350FB"/>
    <w:rsid w:val="00A35220"/>
    <w:rsid w:val="00A35519"/>
    <w:rsid w:val="00A3602C"/>
    <w:rsid w:val="00A365AD"/>
    <w:rsid w:val="00A3663D"/>
    <w:rsid w:val="00A36942"/>
    <w:rsid w:val="00A36BAA"/>
    <w:rsid w:val="00A371B6"/>
    <w:rsid w:val="00A37C4A"/>
    <w:rsid w:val="00A403A0"/>
    <w:rsid w:val="00A405E6"/>
    <w:rsid w:val="00A40A51"/>
    <w:rsid w:val="00A40ECC"/>
    <w:rsid w:val="00A4159D"/>
    <w:rsid w:val="00A415F8"/>
    <w:rsid w:val="00A41819"/>
    <w:rsid w:val="00A419A9"/>
    <w:rsid w:val="00A41A05"/>
    <w:rsid w:val="00A42010"/>
    <w:rsid w:val="00A4224A"/>
    <w:rsid w:val="00A42679"/>
    <w:rsid w:val="00A426A1"/>
    <w:rsid w:val="00A42DC5"/>
    <w:rsid w:val="00A42FD9"/>
    <w:rsid w:val="00A42FE2"/>
    <w:rsid w:val="00A43092"/>
    <w:rsid w:val="00A434E0"/>
    <w:rsid w:val="00A4362F"/>
    <w:rsid w:val="00A436EC"/>
    <w:rsid w:val="00A438A9"/>
    <w:rsid w:val="00A43C47"/>
    <w:rsid w:val="00A43EAA"/>
    <w:rsid w:val="00A43EC5"/>
    <w:rsid w:val="00A440AD"/>
    <w:rsid w:val="00A440FA"/>
    <w:rsid w:val="00A44459"/>
    <w:rsid w:val="00A44773"/>
    <w:rsid w:val="00A44A33"/>
    <w:rsid w:val="00A454B3"/>
    <w:rsid w:val="00A455C6"/>
    <w:rsid w:val="00A45E10"/>
    <w:rsid w:val="00A45F96"/>
    <w:rsid w:val="00A4642C"/>
    <w:rsid w:val="00A4679A"/>
    <w:rsid w:val="00A46AC2"/>
    <w:rsid w:val="00A5048C"/>
    <w:rsid w:val="00A507C1"/>
    <w:rsid w:val="00A5089C"/>
    <w:rsid w:val="00A50C7F"/>
    <w:rsid w:val="00A517CB"/>
    <w:rsid w:val="00A51CFE"/>
    <w:rsid w:val="00A51FFB"/>
    <w:rsid w:val="00A5225A"/>
    <w:rsid w:val="00A5383F"/>
    <w:rsid w:val="00A53C2A"/>
    <w:rsid w:val="00A53C5C"/>
    <w:rsid w:val="00A53D9C"/>
    <w:rsid w:val="00A546DC"/>
    <w:rsid w:val="00A5492C"/>
    <w:rsid w:val="00A54964"/>
    <w:rsid w:val="00A549E8"/>
    <w:rsid w:val="00A54BE3"/>
    <w:rsid w:val="00A55011"/>
    <w:rsid w:val="00A55CAD"/>
    <w:rsid w:val="00A55D01"/>
    <w:rsid w:val="00A55F36"/>
    <w:rsid w:val="00A5603B"/>
    <w:rsid w:val="00A5641E"/>
    <w:rsid w:val="00A56A07"/>
    <w:rsid w:val="00A56A4E"/>
    <w:rsid w:val="00A56C7F"/>
    <w:rsid w:val="00A57631"/>
    <w:rsid w:val="00A57904"/>
    <w:rsid w:val="00A5798C"/>
    <w:rsid w:val="00A602C4"/>
    <w:rsid w:val="00A6058A"/>
    <w:rsid w:val="00A60961"/>
    <w:rsid w:val="00A609ED"/>
    <w:rsid w:val="00A61051"/>
    <w:rsid w:val="00A61F03"/>
    <w:rsid w:val="00A620F4"/>
    <w:rsid w:val="00A622AE"/>
    <w:rsid w:val="00A62392"/>
    <w:rsid w:val="00A627EC"/>
    <w:rsid w:val="00A62B05"/>
    <w:rsid w:val="00A631C9"/>
    <w:rsid w:val="00A63450"/>
    <w:rsid w:val="00A6348F"/>
    <w:rsid w:val="00A6372D"/>
    <w:rsid w:val="00A63788"/>
    <w:rsid w:val="00A63D03"/>
    <w:rsid w:val="00A63D7E"/>
    <w:rsid w:val="00A6419A"/>
    <w:rsid w:val="00A643AE"/>
    <w:rsid w:val="00A6455C"/>
    <w:rsid w:val="00A648E6"/>
    <w:rsid w:val="00A65168"/>
    <w:rsid w:val="00A651B7"/>
    <w:rsid w:val="00A65B44"/>
    <w:rsid w:val="00A65BE3"/>
    <w:rsid w:val="00A65F87"/>
    <w:rsid w:val="00A66132"/>
    <w:rsid w:val="00A662DF"/>
    <w:rsid w:val="00A66953"/>
    <w:rsid w:val="00A66B9B"/>
    <w:rsid w:val="00A67341"/>
    <w:rsid w:val="00A67638"/>
    <w:rsid w:val="00A67715"/>
    <w:rsid w:val="00A67AFA"/>
    <w:rsid w:val="00A7015A"/>
    <w:rsid w:val="00A706F1"/>
    <w:rsid w:val="00A70784"/>
    <w:rsid w:val="00A70DEC"/>
    <w:rsid w:val="00A70F92"/>
    <w:rsid w:val="00A70F96"/>
    <w:rsid w:val="00A71C9C"/>
    <w:rsid w:val="00A71E36"/>
    <w:rsid w:val="00A71FA8"/>
    <w:rsid w:val="00A722D0"/>
    <w:rsid w:val="00A72345"/>
    <w:rsid w:val="00A729D6"/>
    <w:rsid w:val="00A72B64"/>
    <w:rsid w:val="00A72CD9"/>
    <w:rsid w:val="00A72E5B"/>
    <w:rsid w:val="00A7310D"/>
    <w:rsid w:val="00A731BD"/>
    <w:rsid w:val="00A731DA"/>
    <w:rsid w:val="00A73CBF"/>
    <w:rsid w:val="00A73DA2"/>
    <w:rsid w:val="00A73E6D"/>
    <w:rsid w:val="00A7493D"/>
    <w:rsid w:val="00A74C14"/>
    <w:rsid w:val="00A74CE8"/>
    <w:rsid w:val="00A74D43"/>
    <w:rsid w:val="00A74DDC"/>
    <w:rsid w:val="00A750D1"/>
    <w:rsid w:val="00A75145"/>
    <w:rsid w:val="00A75439"/>
    <w:rsid w:val="00A75492"/>
    <w:rsid w:val="00A76188"/>
    <w:rsid w:val="00A762E3"/>
    <w:rsid w:val="00A7640A"/>
    <w:rsid w:val="00A7657B"/>
    <w:rsid w:val="00A76A77"/>
    <w:rsid w:val="00A76BBA"/>
    <w:rsid w:val="00A76D78"/>
    <w:rsid w:val="00A76E53"/>
    <w:rsid w:val="00A76FBF"/>
    <w:rsid w:val="00A7760B"/>
    <w:rsid w:val="00A77A33"/>
    <w:rsid w:val="00A77CDB"/>
    <w:rsid w:val="00A77E1B"/>
    <w:rsid w:val="00A80056"/>
    <w:rsid w:val="00A8089C"/>
    <w:rsid w:val="00A80900"/>
    <w:rsid w:val="00A80C22"/>
    <w:rsid w:val="00A81065"/>
    <w:rsid w:val="00A81166"/>
    <w:rsid w:val="00A81724"/>
    <w:rsid w:val="00A818CD"/>
    <w:rsid w:val="00A81A69"/>
    <w:rsid w:val="00A81B20"/>
    <w:rsid w:val="00A81E20"/>
    <w:rsid w:val="00A823F1"/>
    <w:rsid w:val="00A824DA"/>
    <w:rsid w:val="00A828F0"/>
    <w:rsid w:val="00A82C0D"/>
    <w:rsid w:val="00A82D91"/>
    <w:rsid w:val="00A82FAE"/>
    <w:rsid w:val="00A83921"/>
    <w:rsid w:val="00A83F89"/>
    <w:rsid w:val="00A841F0"/>
    <w:rsid w:val="00A84529"/>
    <w:rsid w:val="00A8492D"/>
    <w:rsid w:val="00A849ED"/>
    <w:rsid w:val="00A84A51"/>
    <w:rsid w:val="00A84C8C"/>
    <w:rsid w:val="00A84D45"/>
    <w:rsid w:val="00A85255"/>
    <w:rsid w:val="00A855B0"/>
    <w:rsid w:val="00A855C2"/>
    <w:rsid w:val="00A85841"/>
    <w:rsid w:val="00A85AC9"/>
    <w:rsid w:val="00A86E14"/>
    <w:rsid w:val="00A8746F"/>
    <w:rsid w:val="00A87CDC"/>
    <w:rsid w:val="00A87F2D"/>
    <w:rsid w:val="00A904C2"/>
    <w:rsid w:val="00A90658"/>
    <w:rsid w:val="00A906C3"/>
    <w:rsid w:val="00A906C9"/>
    <w:rsid w:val="00A906F8"/>
    <w:rsid w:val="00A90D80"/>
    <w:rsid w:val="00A91643"/>
    <w:rsid w:val="00A91964"/>
    <w:rsid w:val="00A91B8F"/>
    <w:rsid w:val="00A91C92"/>
    <w:rsid w:val="00A91FE7"/>
    <w:rsid w:val="00A920ED"/>
    <w:rsid w:val="00A9230E"/>
    <w:rsid w:val="00A924F9"/>
    <w:rsid w:val="00A92642"/>
    <w:rsid w:val="00A92949"/>
    <w:rsid w:val="00A92E00"/>
    <w:rsid w:val="00A93024"/>
    <w:rsid w:val="00A9361A"/>
    <w:rsid w:val="00A93B7C"/>
    <w:rsid w:val="00A942E2"/>
    <w:rsid w:val="00A94B80"/>
    <w:rsid w:val="00A95B01"/>
    <w:rsid w:val="00A9607D"/>
    <w:rsid w:val="00A964A3"/>
    <w:rsid w:val="00A967DA"/>
    <w:rsid w:val="00A969DC"/>
    <w:rsid w:val="00A96F34"/>
    <w:rsid w:val="00A9770D"/>
    <w:rsid w:val="00A978FD"/>
    <w:rsid w:val="00A97991"/>
    <w:rsid w:val="00A97E10"/>
    <w:rsid w:val="00AA002A"/>
    <w:rsid w:val="00AA07DF"/>
    <w:rsid w:val="00AA118D"/>
    <w:rsid w:val="00AA15BF"/>
    <w:rsid w:val="00AA1756"/>
    <w:rsid w:val="00AA1D67"/>
    <w:rsid w:val="00AA1F26"/>
    <w:rsid w:val="00AA1F9C"/>
    <w:rsid w:val="00AA203B"/>
    <w:rsid w:val="00AA287F"/>
    <w:rsid w:val="00AA2E1B"/>
    <w:rsid w:val="00AA2EC8"/>
    <w:rsid w:val="00AA306C"/>
    <w:rsid w:val="00AA30FD"/>
    <w:rsid w:val="00AA31A2"/>
    <w:rsid w:val="00AA36B6"/>
    <w:rsid w:val="00AA3E13"/>
    <w:rsid w:val="00AA4E74"/>
    <w:rsid w:val="00AA4FFA"/>
    <w:rsid w:val="00AA56C2"/>
    <w:rsid w:val="00AA5728"/>
    <w:rsid w:val="00AA5737"/>
    <w:rsid w:val="00AA5850"/>
    <w:rsid w:val="00AA5B7D"/>
    <w:rsid w:val="00AA6019"/>
    <w:rsid w:val="00AA647A"/>
    <w:rsid w:val="00AA69B7"/>
    <w:rsid w:val="00AA6ADD"/>
    <w:rsid w:val="00AA6AE9"/>
    <w:rsid w:val="00AA6B5B"/>
    <w:rsid w:val="00AA727F"/>
    <w:rsid w:val="00AA7448"/>
    <w:rsid w:val="00AA7ED6"/>
    <w:rsid w:val="00AB0187"/>
    <w:rsid w:val="00AB01DE"/>
    <w:rsid w:val="00AB0377"/>
    <w:rsid w:val="00AB0491"/>
    <w:rsid w:val="00AB06BE"/>
    <w:rsid w:val="00AB0BE3"/>
    <w:rsid w:val="00AB0CB5"/>
    <w:rsid w:val="00AB17A4"/>
    <w:rsid w:val="00AB1C29"/>
    <w:rsid w:val="00AB2100"/>
    <w:rsid w:val="00AB21F7"/>
    <w:rsid w:val="00AB294E"/>
    <w:rsid w:val="00AB3049"/>
    <w:rsid w:val="00AB3179"/>
    <w:rsid w:val="00AB3321"/>
    <w:rsid w:val="00AB34A4"/>
    <w:rsid w:val="00AB35C4"/>
    <w:rsid w:val="00AB38C9"/>
    <w:rsid w:val="00AB394D"/>
    <w:rsid w:val="00AB39AF"/>
    <w:rsid w:val="00AB3D18"/>
    <w:rsid w:val="00AB41D2"/>
    <w:rsid w:val="00AB46FB"/>
    <w:rsid w:val="00AB47EF"/>
    <w:rsid w:val="00AB4907"/>
    <w:rsid w:val="00AB4D9C"/>
    <w:rsid w:val="00AB59DE"/>
    <w:rsid w:val="00AB5E91"/>
    <w:rsid w:val="00AB5EC0"/>
    <w:rsid w:val="00AB6700"/>
    <w:rsid w:val="00AB6754"/>
    <w:rsid w:val="00AB6B19"/>
    <w:rsid w:val="00AB724C"/>
    <w:rsid w:val="00AB74C3"/>
    <w:rsid w:val="00AB7588"/>
    <w:rsid w:val="00AB7AF2"/>
    <w:rsid w:val="00AB7D09"/>
    <w:rsid w:val="00AC0052"/>
    <w:rsid w:val="00AC0F3F"/>
    <w:rsid w:val="00AC1778"/>
    <w:rsid w:val="00AC19AB"/>
    <w:rsid w:val="00AC1A82"/>
    <w:rsid w:val="00AC1D14"/>
    <w:rsid w:val="00AC225B"/>
    <w:rsid w:val="00AC23B0"/>
    <w:rsid w:val="00AC26C1"/>
    <w:rsid w:val="00AC27BF"/>
    <w:rsid w:val="00AC2D1C"/>
    <w:rsid w:val="00AC30B9"/>
    <w:rsid w:val="00AC3511"/>
    <w:rsid w:val="00AC3641"/>
    <w:rsid w:val="00AC37B4"/>
    <w:rsid w:val="00AC395E"/>
    <w:rsid w:val="00AC3AE1"/>
    <w:rsid w:val="00AC4C13"/>
    <w:rsid w:val="00AC4F5B"/>
    <w:rsid w:val="00AC5225"/>
    <w:rsid w:val="00AC59F8"/>
    <w:rsid w:val="00AC5A87"/>
    <w:rsid w:val="00AC6133"/>
    <w:rsid w:val="00AC671D"/>
    <w:rsid w:val="00AC6780"/>
    <w:rsid w:val="00AC6F4F"/>
    <w:rsid w:val="00AC798C"/>
    <w:rsid w:val="00AD00B4"/>
    <w:rsid w:val="00AD059A"/>
    <w:rsid w:val="00AD093F"/>
    <w:rsid w:val="00AD0986"/>
    <w:rsid w:val="00AD09F8"/>
    <w:rsid w:val="00AD0BC1"/>
    <w:rsid w:val="00AD0EE3"/>
    <w:rsid w:val="00AD23BE"/>
    <w:rsid w:val="00AD2990"/>
    <w:rsid w:val="00AD29BE"/>
    <w:rsid w:val="00AD3209"/>
    <w:rsid w:val="00AD37D6"/>
    <w:rsid w:val="00AD3D29"/>
    <w:rsid w:val="00AD3F37"/>
    <w:rsid w:val="00AD4326"/>
    <w:rsid w:val="00AD465B"/>
    <w:rsid w:val="00AD491F"/>
    <w:rsid w:val="00AD4A31"/>
    <w:rsid w:val="00AD4A8F"/>
    <w:rsid w:val="00AD4F9C"/>
    <w:rsid w:val="00AD534D"/>
    <w:rsid w:val="00AD5383"/>
    <w:rsid w:val="00AD5582"/>
    <w:rsid w:val="00AD580F"/>
    <w:rsid w:val="00AD65CA"/>
    <w:rsid w:val="00AD6BA2"/>
    <w:rsid w:val="00AD70B0"/>
    <w:rsid w:val="00AD79A5"/>
    <w:rsid w:val="00AD7B8C"/>
    <w:rsid w:val="00AE032D"/>
    <w:rsid w:val="00AE0475"/>
    <w:rsid w:val="00AE0D9B"/>
    <w:rsid w:val="00AE0DC8"/>
    <w:rsid w:val="00AE0DD1"/>
    <w:rsid w:val="00AE0EA7"/>
    <w:rsid w:val="00AE127C"/>
    <w:rsid w:val="00AE12E4"/>
    <w:rsid w:val="00AE1764"/>
    <w:rsid w:val="00AE1B63"/>
    <w:rsid w:val="00AE1F55"/>
    <w:rsid w:val="00AE2145"/>
    <w:rsid w:val="00AE21D7"/>
    <w:rsid w:val="00AE2415"/>
    <w:rsid w:val="00AE24AB"/>
    <w:rsid w:val="00AE29A8"/>
    <w:rsid w:val="00AE2B28"/>
    <w:rsid w:val="00AE3B00"/>
    <w:rsid w:val="00AE400F"/>
    <w:rsid w:val="00AE421F"/>
    <w:rsid w:val="00AE5093"/>
    <w:rsid w:val="00AE5345"/>
    <w:rsid w:val="00AE5454"/>
    <w:rsid w:val="00AE5578"/>
    <w:rsid w:val="00AE5584"/>
    <w:rsid w:val="00AE5AAA"/>
    <w:rsid w:val="00AE5BD1"/>
    <w:rsid w:val="00AE64CA"/>
    <w:rsid w:val="00AE6800"/>
    <w:rsid w:val="00AE689A"/>
    <w:rsid w:val="00AE6969"/>
    <w:rsid w:val="00AE6A11"/>
    <w:rsid w:val="00AE6EB3"/>
    <w:rsid w:val="00AE7807"/>
    <w:rsid w:val="00AE7F27"/>
    <w:rsid w:val="00AF0293"/>
    <w:rsid w:val="00AF041E"/>
    <w:rsid w:val="00AF0A91"/>
    <w:rsid w:val="00AF144E"/>
    <w:rsid w:val="00AF2360"/>
    <w:rsid w:val="00AF246A"/>
    <w:rsid w:val="00AF2A21"/>
    <w:rsid w:val="00AF2A39"/>
    <w:rsid w:val="00AF31E7"/>
    <w:rsid w:val="00AF360E"/>
    <w:rsid w:val="00AF3613"/>
    <w:rsid w:val="00AF39D8"/>
    <w:rsid w:val="00AF3FB5"/>
    <w:rsid w:val="00AF4A68"/>
    <w:rsid w:val="00AF4ACA"/>
    <w:rsid w:val="00AF4FA0"/>
    <w:rsid w:val="00AF512D"/>
    <w:rsid w:val="00AF531B"/>
    <w:rsid w:val="00AF5618"/>
    <w:rsid w:val="00AF57FE"/>
    <w:rsid w:val="00AF5828"/>
    <w:rsid w:val="00AF5D30"/>
    <w:rsid w:val="00AF5EA1"/>
    <w:rsid w:val="00AF66A5"/>
    <w:rsid w:val="00AF67A0"/>
    <w:rsid w:val="00AF7313"/>
    <w:rsid w:val="00AF7443"/>
    <w:rsid w:val="00AF7611"/>
    <w:rsid w:val="00AF7635"/>
    <w:rsid w:val="00AF780E"/>
    <w:rsid w:val="00AF7A0A"/>
    <w:rsid w:val="00B0011A"/>
    <w:rsid w:val="00B00E3F"/>
    <w:rsid w:val="00B0110E"/>
    <w:rsid w:val="00B01266"/>
    <w:rsid w:val="00B0138D"/>
    <w:rsid w:val="00B01508"/>
    <w:rsid w:val="00B0152A"/>
    <w:rsid w:val="00B0168C"/>
    <w:rsid w:val="00B01C8C"/>
    <w:rsid w:val="00B02083"/>
    <w:rsid w:val="00B0239A"/>
    <w:rsid w:val="00B02BCD"/>
    <w:rsid w:val="00B02CF3"/>
    <w:rsid w:val="00B02EED"/>
    <w:rsid w:val="00B0318C"/>
    <w:rsid w:val="00B0333D"/>
    <w:rsid w:val="00B037EB"/>
    <w:rsid w:val="00B03B86"/>
    <w:rsid w:val="00B0420F"/>
    <w:rsid w:val="00B0436E"/>
    <w:rsid w:val="00B04863"/>
    <w:rsid w:val="00B04C12"/>
    <w:rsid w:val="00B04C38"/>
    <w:rsid w:val="00B04C95"/>
    <w:rsid w:val="00B04CEA"/>
    <w:rsid w:val="00B05324"/>
    <w:rsid w:val="00B059DC"/>
    <w:rsid w:val="00B05EA5"/>
    <w:rsid w:val="00B06253"/>
    <w:rsid w:val="00B062CA"/>
    <w:rsid w:val="00B062F8"/>
    <w:rsid w:val="00B06A42"/>
    <w:rsid w:val="00B06FE5"/>
    <w:rsid w:val="00B070F4"/>
    <w:rsid w:val="00B07B15"/>
    <w:rsid w:val="00B07C7E"/>
    <w:rsid w:val="00B07C90"/>
    <w:rsid w:val="00B07E1B"/>
    <w:rsid w:val="00B105D8"/>
    <w:rsid w:val="00B11285"/>
    <w:rsid w:val="00B113B9"/>
    <w:rsid w:val="00B114E7"/>
    <w:rsid w:val="00B11651"/>
    <w:rsid w:val="00B1190B"/>
    <w:rsid w:val="00B11C8B"/>
    <w:rsid w:val="00B12631"/>
    <w:rsid w:val="00B1295F"/>
    <w:rsid w:val="00B12BA0"/>
    <w:rsid w:val="00B1303F"/>
    <w:rsid w:val="00B13234"/>
    <w:rsid w:val="00B13575"/>
    <w:rsid w:val="00B135D2"/>
    <w:rsid w:val="00B1363C"/>
    <w:rsid w:val="00B13CEB"/>
    <w:rsid w:val="00B13DD6"/>
    <w:rsid w:val="00B14FD9"/>
    <w:rsid w:val="00B15013"/>
    <w:rsid w:val="00B15672"/>
    <w:rsid w:val="00B15CEA"/>
    <w:rsid w:val="00B15EE1"/>
    <w:rsid w:val="00B16344"/>
    <w:rsid w:val="00B16419"/>
    <w:rsid w:val="00B167DA"/>
    <w:rsid w:val="00B169FA"/>
    <w:rsid w:val="00B16EB9"/>
    <w:rsid w:val="00B1705D"/>
    <w:rsid w:val="00B17122"/>
    <w:rsid w:val="00B17774"/>
    <w:rsid w:val="00B179CE"/>
    <w:rsid w:val="00B17A22"/>
    <w:rsid w:val="00B17A82"/>
    <w:rsid w:val="00B17CDD"/>
    <w:rsid w:val="00B17F1B"/>
    <w:rsid w:val="00B20614"/>
    <w:rsid w:val="00B20680"/>
    <w:rsid w:val="00B20F20"/>
    <w:rsid w:val="00B21228"/>
    <w:rsid w:val="00B214A6"/>
    <w:rsid w:val="00B21986"/>
    <w:rsid w:val="00B21D51"/>
    <w:rsid w:val="00B21D55"/>
    <w:rsid w:val="00B21E8D"/>
    <w:rsid w:val="00B21F61"/>
    <w:rsid w:val="00B22781"/>
    <w:rsid w:val="00B22BCB"/>
    <w:rsid w:val="00B2391F"/>
    <w:rsid w:val="00B23FA5"/>
    <w:rsid w:val="00B241AE"/>
    <w:rsid w:val="00B243AA"/>
    <w:rsid w:val="00B249E7"/>
    <w:rsid w:val="00B24A4D"/>
    <w:rsid w:val="00B2511A"/>
    <w:rsid w:val="00B2572C"/>
    <w:rsid w:val="00B259F7"/>
    <w:rsid w:val="00B262B7"/>
    <w:rsid w:val="00B263F1"/>
    <w:rsid w:val="00B265B2"/>
    <w:rsid w:val="00B26A84"/>
    <w:rsid w:val="00B26AA9"/>
    <w:rsid w:val="00B26FC8"/>
    <w:rsid w:val="00B272F1"/>
    <w:rsid w:val="00B2731B"/>
    <w:rsid w:val="00B2758F"/>
    <w:rsid w:val="00B27700"/>
    <w:rsid w:val="00B27B33"/>
    <w:rsid w:val="00B27EF5"/>
    <w:rsid w:val="00B300E6"/>
    <w:rsid w:val="00B30955"/>
    <w:rsid w:val="00B30972"/>
    <w:rsid w:val="00B30A37"/>
    <w:rsid w:val="00B30D53"/>
    <w:rsid w:val="00B31119"/>
    <w:rsid w:val="00B311EC"/>
    <w:rsid w:val="00B31390"/>
    <w:rsid w:val="00B316C6"/>
    <w:rsid w:val="00B31B79"/>
    <w:rsid w:val="00B31BEB"/>
    <w:rsid w:val="00B31CC4"/>
    <w:rsid w:val="00B32276"/>
    <w:rsid w:val="00B32537"/>
    <w:rsid w:val="00B32BD4"/>
    <w:rsid w:val="00B330CC"/>
    <w:rsid w:val="00B33128"/>
    <w:rsid w:val="00B33144"/>
    <w:rsid w:val="00B332B3"/>
    <w:rsid w:val="00B332CE"/>
    <w:rsid w:val="00B3337D"/>
    <w:rsid w:val="00B334A3"/>
    <w:rsid w:val="00B334A5"/>
    <w:rsid w:val="00B33D97"/>
    <w:rsid w:val="00B33EC8"/>
    <w:rsid w:val="00B33FFE"/>
    <w:rsid w:val="00B3424D"/>
    <w:rsid w:val="00B345AF"/>
    <w:rsid w:val="00B34C7F"/>
    <w:rsid w:val="00B34DF6"/>
    <w:rsid w:val="00B3502F"/>
    <w:rsid w:val="00B3580A"/>
    <w:rsid w:val="00B358CD"/>
    <w:rsid w:val="00B36B24"/>
    <w:rsid w:val="00B36DBF"/>
    <w:rsid w:val="00B3763B"/>
    <w:rsid w:val="00B37E5F"/>
    <w:rsid w:val="00B37FD3"/>
    <w:rsid w:val="00B4079A"/>
    <w:rsid w:val="00B40980"/>
    <w:rsid w:val="00B40EE9"/>
    <w:rsid w:val="00B410F0"/>
    <w:rsid w:val="00B4168B"/>
    <w:rsid w:val="00B41C61"/>
    <w:rsid w:val="00B41FBC"/>
    <w:rsid w:val="00B4206A"/>
    <w:rsid w:val="00B42169"/>
    <w:rsid w:val="00B424AF"/>
    <w:rsid w:val="00B425F1"/>
    <w:rsid w:val="00B42735"/>
    <w:rsid w:val="00B42EB6"/>
    <w:rsid w:val="00B42EF8"/>
    <w:rsid w:val="00B43495"/>
    <w:rsid w:val="00B434AF"/>
    <w:rsid w:val="00B434E0"/>
    <w:rsid w:val="00B4353A"/>
    <w:rsid w:val="00B44319"/>
    <w:rsid w:val="00B4450C"/>
    <w:rsid w:val="00B44608"/>
    <w:rsid w:val="00B4470B"/>
    <w:rsid w:val="00B44777"/>
    <w:rsid w:val="00B44D3C"/>
    <w:rsid w:val="00B4582F"/>
    <w:rsid w:val="00B45DA3"/>
    <w:rsid w:val="00B45DF6"/>
    <w:rsid w:val="00B463AA"/>
    <w:rsid w:val="00B46562"/>
    <w:rsid w:val="00B46948"/>
    <w:rsid w:val="00B46F99"/>
    <w:rsid w:val="00B476F8"/>
    <w:rsid w:val="00B47800"/>
    <w:rsid w:val="00B4780B"/>
    <w:rsid w:val="00B47893"/>
    <w:rsid w:val="00B47B13"/>
    <w:rsid w:val="00B47D8A"/>
    <w:rsid w:val="00B47F73"/>
    <w:rsid w:val="00B47FA7"/>
    <w:rsid w:val="00B5003C"/>
    <w:rsid w:val="00B50428"/>
    <w:rsid w:val="00B50473"/>
    <w:rsid w:val="00B50A22"/>
    <w:rsid w:val="00B50C8F"/>
    <w:rsid w:val="00B50DFD"/>
    <w:rsid w:val="00B5103D"/>
    <w:rsid w:val="00B51178"/>
    <w:rsid w:val="00B51CC0"/>
    <w:rsid w:val="00B5233F"/>
    <w:rsid w:val="00B5298D"/>
    <w:rsid w:val="00B52B9A"/>
    <w:rsid w:val="00B5363A"/>
    <w:rsid w:val="00B5381A"/>
    <w:rsid w:val="00B538DE"/>
    <w:rsid w:val="00B53C78"/>
    <w:rsid w:val="00B53DC7"/>
    <w:rsid w:val="00B54563"/>
    <w:rsid w:val="00B546C2"/>
    <w:rsid w:val="00B550A7"/>
    <w:rsid w:val="00B5554F"/>
    <w:rsid w:val="00B55E95"/>
    <w:rsid w:val="00B5601F"/>
    <w:rsid w:val="00B5621C"/>
    <w:rsid w:val="00B56582"/>
    <w:rsid w:val="00B56ACC"/>
    <w:rsid w:val="00B56DAB"/>
    <w:rsid w:val="00B56E74"/>
    <w:rsid w:val="00B56FD3"/>
    <w:rsid w:val="00B57781"/>
    <w:rsid w:val="00B57C76"/>
    <w:rsid w:val="00B57FF7"/>
    <w:rsid w:val="00B60163"/>
    <w:rsid w:val="00B602C1"/>
    <w:rsid w:val="00B602CB"/>
    <w:rsid w:val="00B60787"/>
    <w:rsid w:val="00B60D5F"/>
    <w:rsid w:val="00B61249"/>
    <w:rsid w:val="00B620B5"/>
    <w:rsid w:val="00B62349"/>
    <w:rsid w:val="00B63210"/>
    <w:rsid w:val="00B634BD"/>
    <w:rsid w:val="00B635E8"/>
    <w:rsid w:val="00B6378D"/>
    <w:rsid w:val="00B63DEB"/>
    <w:rsid w:val="00B63E06"/>
    <w:rsid w:val="00B63E21"/>
    <w:rsid w:val="00B64536"/>
    <w:rsid w:val="00B64A0D"/>
    <w:rsid w:val="00B64D08"/>
    <w:rsid w:val="00B6527F"/>
    <w:rsid w:val="00B652B3"/>
    <w:rsid w:val="00B65A57"/>
    <w:rsid w:val="00B65C77"/>
    <w:rsid w:val="00B66238"/>
    <w:rsid w:val="00B66909"/>
    <w:rsid w:val="00B66D4C"/>
    <w:rsid w:val="00B66E74"/>
    <w:rsid w:val="00B671F0"/>
    <w:rsid w:val="00B672AE"/>
    <w:rsid w:val="00B672E4"/>
    <w:rsid w:val="00B67311"/>
    <w:rsid w:val="00B6770B"/>
    <w:rsid w:val="00B67CBD"/>
    <w:rsid w:val="00B67CE0"/>
    <w:rsid w:val="00B67CFB"/>
    <w:rsid w:val="00B67E82"/>
    <w:rsid w:val="00B67EA8"/>
    <w:rsid w:val="00B700A5"/>
    <w:rsid w:val="00B70159"/>
    <w:rsid w:val="00B705FC"/>
    <w:rsid w:val="00B7072A"/>
    <w:rsid w:val="00B70B7F"/>
    <w:rsid w:val="00B71B3B"/>
    <w:rsid w:val="00B71E75"/>
    <w:rsid w:val="00B72D6E"/>
    <w:rsid w:val="00B72F93"/>
    <w:rsid w:val="00B736D9"/>
    <w:rsid w:val="00B737B4"/>
    <w:rsid w:val="00B73F35"/>
    <w:rsid w:val="00B73FB4"/>
    <w:rsid w:val="00B74099"/>
    <w:rsid w:val="00B740D8"/>
    <w:rsid w:val="00B7466B"/>
    <w:rsid w:val="00B74B7D"/>
    <w:rsid w:val="00B74DDF"/>
    <w:rsid w:val="00B74F8D"/>
    <w:rsid w:val="00B74FBE"/>
    <w:rsid w:val="00B7512D"/>
    <w:rsid w:val="00B755EF"/>
    <w:rsid w:val="00B75934"/>
    <w:rsid w:val="00B75B81"/>
    <w:rsid w:val="00B75E8D"/>
    <w:rsid w:val="00B7612D"/>
    <w:rsid w:val="00B76220"/>
    <w:rsid w:val="00B765D4"/>
    <w:rsid w:val="00B769B9"/>
    <w:rsid w:val="00B76C51"/>
    <w:rsid w:val="00B772F1"/>
    <w:rsid w:val="00B77664"/>
    <w:rsid w:val="00B77793"/>
    <w:rsid w:val="00B77DAD"/>
    <w:rsid w:val="00B77EEA"/>
    <w:rsid w:val="00B801CC"/>
    <w:rsid w:val="00B80E19"/>
    <w:rsid w:val="00B80F39"/>
    <w:rsid w:val="00B8143D"/>
    <w:rsid w:val="00B81AFD"/>
    <w:rsid w:val="00B81C67"/>
    <w:rsid w:val="00B82635"/>
    <w:rsid w:val="00B82738"/>
    <w:rsid w:val="00B82A5E"/>
    <w:rsid w:val="00B82A8B"/>
    <w:rsid w:val="00B83A96"/>
    <w:rsid w:val="00B83B1F"/>
    <w:rsid w:val="00B83E42"/>
    <w:rsid w:val="00B842CD"/>
    <w:rsid w:val="00B843D6"/>
    <w:rsid w:val="00B844DA"/>
    <w:rsid w:val="00B847C7"/>
    <w:rsid w:val="00B84B52"/>
    <w:rsid w:val="00B85249"/>
    <w:rsid w:val="00B8539B"/>
    <w:rsid w:val="00B85529"/>
    <w:rsid w:val="00B85676"/>
    <w:rsid w:val="00B858CD"/>
    <w:rsid w:val="00B861FC"/>
    <w:rsid w:val="00B863B8"/>
    <w:rsid w:val="00B86554"/>
    <w:rsid w:val="00B8657F"/>
    <w:rsid w:val="00B86793"/>
    <w:rsid w:val="00B86A31"/>
    <w:rsid w:val="00B8709E"/>
    <w:rsid w:val="00B87477"/>
    <w:rsid w:val="00B874C8"/>
    <w:rsid w:val="00B87580"/>
    <w:rsid w:val="00B87984"/>
    <w:rsid w:val="00B87AEE"/>
    <w:rsid w:val="00B903C7"/>
    <w:rsid w:val="00B9062A"/>
    <w:rsid w:val="00B9091D"/>
    <w:rsid w:val="00B910B9"/>
    <w:rsid w:val="00B91BD1"/>
    <w:rsid w:val="00B91C6F"/>
    <w:rsid w:val="00B91EA0"/>
    <w:rsid w:val="00B9200B"/>
    <w:rsid w:val="00B9204C"/>
    <w:rsid w:val="00B924C2"/>
    <w:rsid w:val="00B9254A"/>
    <w:rsid w:val="00B92759"/>
    <w:rsid w:val="00B92BA5"/>
    <w:rsid w:val="00B92E2F"/>
    <w:rsid w:val="00B92FE7"/>
    <w:rsid w:val="00B9306B"/>
    <w:rsid w:val="00B939F0"/>
    <w:rsid w:val="00B93DED"/>
    <w:rsid w:val="00B94352"/>
    <w:rsid w:val="00B944E9"/>
    <w:rsid w:val="00B947F7"/>
    <w:rsid w:val="00B94E09"/>
    <w:rsid w:val="00B94ED4"/>
    <w:rsid w:val="00B94F31"/>
    <w:rsid w:val="00B94F32"/>
    <w:rsid w:val="00B95727"/>
    <w:rsid w:val="00B95AEE"/>
    <w:rsid w:val="00B96044"/>
    <w:rsid w:val="00B962D3"/>
    <w:rsid w:val="00B96476"/>
    <w:rsid w:val="00B96529"/>
    <w:rsid w:val="00B968BB"/>
    <w:rsid w:val="00B9698E"/>
    <w:rsid w:val="00B97195"/>
    <w:rsid w:val="00B972BC"/>
    <w:rsid w:val="00B972C9"/>
    <w:rsid w:val="00B97585"/>
    <w:rsid w:val="00B9785F"/>
    <w:rsid w:val="00B97DF4"/>
    <w:rsid w:val="00BA0278"/>
    <w:rsid w:val="00BA02EC"/>
    <w:rsid w:val="00BA0406"/>
    <w:rsid w:val="00BA18C1"/>
    <w:rsid w:val="00BA20D4"/>
    <w:rsid w:val="00BA21BE"/>
    <w:rsid w:val="00BA24BA"/>
    <w:rsid w:val="00BA27DB"/>
    <w:rsid w:val="00BA2844"/>
    <w:rsid w:val="00BA2CFC"/>
    <w:rsid w:val="00BA3103"/>
    <w:rsid w:val="00BA3286"/>
    <w:rsid w:val="00BA3A38"/>
    <w:rsid w:val="00BA3B3E"/>
    <w:rsid w:val="00BA3C4C"/>
    <w:rsid w:val="00BA4352"/>
    <w:rsid w:val="00BA444A"/>
    <w:rsid w:val="00BA4463"/>
    <w:rsid w:val="00BA4652"/>
    <w:rsid w:val="00BA4FD9"/>
    <w:rsid w:val="00BA5210"/>
    <w:rsid w:val="00BA56D1"/>
    <w:rsid w:val="00BA571D"/>
    <w:rsid w:val="00BA5E4B"/>
    <w:rsid w:val="00BA6086"/>
    <w:rsid w:val="00BA6223"/>
    <w:rsid w:val="00BA69CA"/>
    <w:rsid w:val="00BA69F6"/>
    <w:rsid w:val="00BA6FCC"/>
    <w:rsid w:val="00BA7776"/>
    <w:rsid w:val="00BA78A4"/>
    <w:rsid w:val="00BA7E01"/>
    <w:rsid w:val="00BB010C"/>
    <w:rsid w:val="00BB042B"/>
    <w:rsid w:val="00BB05B6"/>
    <w:rsid w:val="00BB0B39"/>
    <w:rsid w:val="00BB12BC"/>
    <w:rsid w:val="00BB1395"/>
    <w:rsid w:val="00BB139E"/>
    <w:rsid w:val="00BB1453"/>
    <w:rsid w:val="00BB162F"/>
    <w:rsid w:val="00BB1EBA"/>
    <w:rsid w:val="00BB2662"/>
    <w:rsid w:val="00BB28C4"/>
    <w:rsid w:val="00BB2BC1"/>
    <w:rsid w:val="00BB2BCB"/>
    <w:rsid w:val="00BB2D7F"/>
    <w:rsid w:val="00BB3190"/>
    <w:rsid w:val="00BB3622"/>
    <w:rsid w:val="00BB3975"/>
    <w:rsid w:val="00BB3A0D"/>
    <w:rsid w:val="00BB42DF"/>
    <w:rsid w:val="00BB4337"/>
    <w:rsid w:val="00BB45EE"/>
    <w:rsid w:val="00BB49EE"/>
    <w:rsid w:val="00BB4BF3"/>
    <w:rsid w:val="00BB51D2"/>
    <w:rsid w:val="00BB648E"/>
    <w:rsid w:val="00BB649F"/>
    <w:rsid w:val="00BB6522"/>
    <w:rsid w:val="00BB6D8D"/>
    <w:rsid w:val="00BB701F"/>
    <w:rsid w:val="00BB7181"/>
    <w:rsid w:val="00BB7394"/>
    <w:rsid w:val="00BB785A"/>
    <w:rsid w:val="00BB79D1"/>
    <w:rsid w:val="00BB7A92"/>
    <w:rsid w:val="00BB7ADD"/>
    <w:rsid w:val="00BB7B46"/>
    <w:rsid w:val="00BB7B56"/>
    <w:rsid w:val="00BC042E"/>
    <w:rsid w:val="00BC0CB7"/>
    <w:rsid w:val="00BC12F2"/>
    <w:rsid w:val="00BC14CC"/>
    <w:rsid w:val="00BC15B1"/>
    <w:rsid w:val="00BC1948"/>
    <w:rsid w:val="00BC1E77"/>
    <w:rsid w:val="00BC2222"/>
    <w:rsid w:val="00BC229F"/>
    <w:rsid w:val="00BC2699"/>
    <w:rsid w:val="00BC27D7"/>
    <w:rsid w:val="00BC284D"/>
    <w:rsid w:val="00BC29A1"/>
    <w:rsid w:val="00BC2A62"/>
    <w:rsid w:val="00BC2E05"/>
    <w:rsid w:val="00BC2E75"/>
    <w:rsid w:val="00BC2F81"/>
    <w:rsid w:val="00BC30E8"/>
    <w:rsid w:val="00BC316B"/>
    <w:rsid w:val="00BC31DC"/>
    <w:rsid w:val="00BC37A0"/>
    <w:rsid w:val="00BC37A2"/>
    <w:rsid w:val="00BC37C4"/>
    <w:rsid w:val="00BC3D58"/>
    <w:rsid w:val="00BC409A"/>
    <w:rsid w:val="00BC4143"/>
    <w:rsid w:val="00BC416A"/>
    <w:rsid w:val="00BC426D"/>
    <w:rsid w:val="00BC49BC"/>
    <w:rsid w:val="00BC49C5"/>
    <w:rsid w:val="00BC4B5E"/>
    <w:rsid w:val="00BC4D3F"/>
    <w:rsid w:val="00BC53BB"/>
    <w:rsid w:val="00BC5CCC"/>
    <w:rsid w:val="00BC63AA"/>
    <w:rsid w:val="00BC6571"/>
    <w:rsid w:val="00BC67D2"/>
    <w:rsid w:val="00BC6D9C"/>
    <w:rsid w:val="00BC6DAB"/>
    <w:rsid w:val="00BC6EA8"/>
    <w:rsid w:val="00BC6F3B"/>
    <w:rsid w:val="00BC7DFB"/>
    <w:rsid w:val="00BD0170"/>
    <w:rsid w:val="00BD03C5"/>
    <w:rsid w:val="00BD08C3"/>
    <w:rsid w:val="00BD0AC4"/>
    <w:rsid w:val="00BD0E06"/>
    <w:rsid w:val="00BD0FF2"/>
    <w:rsid w:val="00BD1429"/>
    <w:rsid w:val="00BD1827"/>
    <w:rsid w:val="00BD2033"/>
    <w:rsid w:val="00BD256A"/>
    <w:rsid w:val="00BD25F4"/>
    <w:rsid w:val="00BD2614"/>
    <w:rsid w:val="00BD2683"/>
    <w:rsid w:val="00BD2961"/>
    <w:rsid w:val="00BD2A4B"/>
    <w:rsid w:val="00BD2E41"/>
    <w:rsid w:val="00BD3500"/>
    <w:rsid w:val="00BD37B5"/>
    <w:rsid w:val="00BD39AA"/>
    <w:rsid w:val="00BD3FAD"/>
    <w:rsid w:val="00BD41ED"/>
    <w:rsid w:val="00BD43F9"/>
    <w:rsid w:val="00BD4485"/>
    <w:rsid w:val="00BD499E"/>
    <w:rsid w:val="00BD4C63"/>
    <w:rsid w:val="00BD50A4"/>
    <w:rsid w:val="00BD5917"/>
    <w:rsid w:val="00BD66C6"/>
    <w:rsid w:val="00BD6B4A"/>
    <w:rsid w:val="00BD6EBD"/>
    <w:rsid w:val="00BD6F0D"/>
    <w:rsid w:val="00BD7108"/>
    <w:rsid w:val="00BD7E4E"/>
    <w:rsid w:val="00BD7ED3"/>
    <w:rsid w:val="00BE005E"/>
    <w:rsid w:val="00BE00B6"/>
    <w:rsid w:val="00BE0502"/>
    <w:rsid w:val="00BE07D8"/>
    <w:rsid w:val="00BE0DB2"/>
    <w:rsid w:val="00BE0DFB"/>
    <w:rsid w:val="00BE10A5"/>
    <w:rsid w:val="00BE12D8"/>
    <w:rsid w:val="00BE1909"/>
    <w:rsid w:val="00BE1B6A"/>
    <w:rsid w:val="00BE1EAE"/>
    <w:rsid w:val="00BE2E1A"/>
    <w:rsid w:val="00BE350B"/>
    <w:rsid w:val="00BE35D3"/>
    <w:rsid w:val="00BE35EC"/>
    <w:rsid w:val="00BE3974"/>
    <w:rsid w:val="00BE3F9F"/>
    <w:rsid w:val="00BE489D"/>
    <w:rsid w:val="00BE4B12"/>
    <w:rsid w:val="00BE4E66"/>
    <w:rsid w:val="00BE5068"/>
    <w:rsid w:val="00BE5AFF"/>
    <w:rsid w:val="00BE603C"/>
    <w:rsid w:val="00BE6469"/>
    <w:rsid w:val="00BE6984"/>
    <w:rsid w:val="00BE6BC6"/>
    <w:rsid w:val="00BE71CC"/>
    <w:rsid w:val="00BE72F9"/>
    <w:rsid w:val="00BF00F3"/>
    <w:rsid w:val="00BF0267"/>
    <w:rsid w:val="00BF02F4"/>
    <w:rsid w:val="00BF0B6E"/>
    <w:rsid w:val="00BF0D67"/>
    <w:rsid w:val="00BF1059"/>
    <w:rsid w:val="00BF163E"/>
    <w:rsid w:val="00BF1A56"/>
    <w:rsid w:val="00BF2546"/>
    <w:rsid w:val="00BF278F"/>
    <w:rsid w:val="00BF28CC"/>
    <w:rsid w:val="00BF2B2F"/>
    <w:rsid w:val="00BF3176"/>
    <w:rsid w:val="00BF33AB"/>
    <w:rsid w:val="00BF39A5"/>
    <w:rsid w:val="00BF3C49"/>
    <w:rsid w:val="00BF3DB2"/>
    <w:rsid w:val="00BF4086"/>
    <w:rsid w:val="00BF40E0"/>
    <w:rsid w:val="00BF4308"/>
    <w:rsid w:val="00BF4455"/>
    <w:rsid w:val="00BF44DA"/>
    <w:rsid w:val="00BF4510"/>
    <w:rsid w:val="00BF4587"/>
    <w:rsid w:val="00BF48DD"/>
    <w:rsid w:val="00BF4932"/>
    <w:rsid w:val="00BF4AC9"/>
    <w:rsid w:val="00BF4CB5"/>
    <w:rsid w:val="00BF4EBB"/>
    <w:rsid w:val="00BF5440"/>
    <w:rsid w:val="00BF545C"/>
    <w:rsid w:val="00BF5EBD"/>
    <w:rsid w:val="00BF6248"/>
    <w:rsid w:val="00BF6910"/>
    <w:rsid w:val="00BF6AAF"/>
    <w:rsid w:val="00BF6C3F"/>
    <w:rsid w:val="00BF6CDE"/>
    <w:rsid w:val="00BF733F"/>
    <w:rsid w:val="00BF7971"/>
    <w:rsid w:val="00BF7B30"/>
    <w:rsid w:val="00C002E3"/>
    <w:rsid w:val="00C004EE"/>
    <w:rsid w:val="00C00559"/>
    <w:rsid w:val="00C0056E"/>
    <w:rsid w:val="00C006CA"/>
    <w:rsid w:val="00C00BE4"/>
    <w:rsid w:val="00C01068"/>
    <w:rsid w:val="00C014E4"/>
    <w:rsid w:val="00C01845"/>
    <w:rsid w:val="00C01863"/>
    <w:rsid w:val="00C01864"/>
    <w:rsid w:val="00C01A00"/>
    <w:rsid w:val="00C022A7"/>
    <w:rsid w:val="00C023DC"/>
    <w:rsid w:val="00C02497"/>
    <w:rsid w:val="00C02F77"/>
    <w:rsid w:val="00C02FF0"/>
    <w:rsid w:val="00C0349F"/>
    <w:rsid w:val="00C0364B"/>
    <w:rsid w:val="00C03708"/>
    <w:rsid w:val="00C039DA"/>
    <w:rsid w:val="00C03B90"/>
    <w:rsid w:val="00C03B9F"/>
    <w:rsid w:val="00C03CFD"/>
    <w:rsid w:val="00C03FA7"/>
    <w:rsid w:val="00C04205"/>
    <w:rsid w:val="00C04B1D"/>
    <w:rsid w:val="00C04C71"/>
    <w:rsid w:val="00C055C9"/>
    <w:rsid w:val="00C05BC3"/>
    <w:rsid w:val="00C05E9B"/>
    <w:rsid w:val="00C063F2"/>
    <w:rsid w:val="00C06643"/>
    <w:rsid w:val="00C06CAA"/>
    <w:rsid w:val="00C06D90"/>
    <w:rsid w:val="00C07006"/>
    <w:rsid w:val="00C07639"/>
    <w:rsid w:val="00C107C1"/>
    <w:rsid w:val="00C10906"/>
    <w:rsid w:val="00C10A2D"/>
    <w:rsid w:val="00C11522"/>
    <w:rsid w:val="00C11906"/>
    <w:rsid w:val="00C11990"/>
    <w:rsid w:val="00C11B32"/>
    <w:rsid w:val="00C11E38"/>
    <w:rsid w:val="00C12195"/>
    <w:rsid w:val="00C121F2"/>
    <w:rsid w:val="00C129DD"/>
    <w:rsid w:val="00C12AA0"/>
    <w:rsid w:val="00C12D2F"/>
    <w:rsid w:val="00C1347F"/>
    <w:rsid w:val="00C1350F"/>
    <w:rsid w:val="00C135FD"/>
    <w:rsid w:val="00C13631"/>
    <w:rsid w:val="00C136FD"/>
    <w:rsid w:val="00C13731"/>
    <w:rsid w:val="00C137A4"/>
    <w:rsid w:val="00C138A3"/>
    <w:rsid w:val="00C13D1F"/>
    <w:rsid w:val="00C13EA6"/>
    <w:rsid w:val="00C143C0"/>
    <w:rsid w:val="00C14537"/>
    <w:rsid w:val="00C1464B"/>
    <w:rsid w:val="00C1502B"/>
    <w:rsid w:val="00C1515A"/>
    <w:rsid w:val="00C156EC"/>
    <w:rsid w:val="00C15A07"/>
    <w:rsid w:val="00C172A1"/>
    <w:rsid w:val="00C17469"/>
    <w:rsid w:val="00C174EE"/>
    <w:rsid w:val="00C201EE"/>
    <w:rsid w:val="00C20D41"/>
    <w:rsid w:val="00C20E98"/>
    <w:rsid w:val="00C2103D"/>
    <w:rsid w:val="00C2119E"/>
    <w:rsid w:val="00C214DC"/>
    <w:rsid w:val="00C2179A"/>
    <w:rsid w:val="00C21B80"/>
    <w:rsid w:val="00C21EC2"/>
    <w:rsid w:val="00C22735"/>
    <w:rsid w:val="00C22B1B"/>
    <w:rsid w:val="00C230F8"/>
    <w:rsid w:val="00C233B1"/>
    <w:rsid w:val="00C235CF"/>
    <w:rsid w:val="00C23D4B"/>
    <w:rsid w:val="00C241C8"/>
    <w:rsid w:val="00C243ED"/>
    <w:rsid w:val="00C244CC"/>
    <w:rsid w:val="00C244EE"/>
    <w:rsid w:val="00C2474E"/>
    <w:rsid w:val="00C24799"/>
    <w:rsid w:val="00C25373"/>
    <w:rsid w:val="00C253AD"/>
    <w:rsid w:val="00C25501"/>
    <w:rsid w:val="00C256A6"/>
    <w:rsid w:val="00C25774"/>
    <w:rsid w:val="00C2589F"/>
    <w:rsid w:val="00C25974"/>
    <w:rsid w:val="00C25AB9"/>
    <w:rsid w:val="00C25E21"/>
    <w:rsid w:val="00C25EF0"/>
    <w:rsid w:val="00C26643"/>
    <w:rsid w:val="00C268F4"/>
    <w:rsid w:val="00C26DCE"/>
    <w:rsid w:val="00C26EB2"/>
    <w:rsid w:val="00C27434"/>
    <w:rsid w:val="00C3016C"/>
    <w:rsid w:val="00C30980"/>
    <w:rsid w:val="00C30B51"/>
    <w:rsid w:val="00C30B9C"/>
    <w:rsid w:val="00C3113B"/>
    <w:rsid w:val="00C3138C"/>
    <w:rsid w:val="00C31658"/>
    <w:rsid w:val="00C31A56"/>
    <w:rsid w:val="00C31DA0"/>
    <w:rsid w:val="00C32035"/>
    <w:rsid w:val="00C32382"/>
    <w:rsid w:val="00C32B43"/>
    <w:rsid w:val="00C32FB3"/>
    <w:rsid w:val="00C33400"/>
    <w:rsid w:val="00C33811"/>
    <w:rsid w:val="00C33884"/>
    <w:rsid w:val="00C339B2"/>
    <w:rsid w:val="00C33ADD"/>
    <w:rsid w:val="00C33E9B"/>
    <w:rsid w:val="00C346B5"/>
    <w:rsid w:val="00C34C85"/>
    <w:rsid w:val="00C3533F"/>
    <w:rsid w:val="00C3563C"/>
    <w:rsid w:val="00C35738"/>
    <w:rsid w:val="00C361A1"/>
    <w:rsid w:val="00C3628C"/>
    <w:rsid w:val="00C3669E"/>
    <w:rsid w:val="00C366FC"/>
    <w:rsid w:val="00C36A32"/>
    <w:rsid w:val="00C36ABA"/>
    <w:rsid w:val="00C36D4C"/>
    <w:rsid w:val="00C37040"/>
    <w:rsid w:val="00C3725B"/>
    <w:rsid w:val="00C37358"/>
    <w:rsid w:val="00C375F8"/>
    <w:rsid w:val="00C379E0"/>
    <w:rsid w:val="00C37A4C"/>
    <w:rsid w:val="00C37CD5"/>
    <w:rsid w:val="00C37E99"/>
    <w:rsid w:val="00C4002B"/>
    <w:rsid w:val="00C4008D"/>
    <w:rsid w:val="00C40191"/>
    <w:rsid w:val="00C402FB"/>
    <w:rsid w:val="00C40384"/>
    <w:rsid w:val="00C407B8"/>
    <w:rsid w:val="00C4120E"/>
    <w:rsid w:val="00C414CE"/>
    <w:rsid w:val="00C41A14"/>
    <w:rsid w:val="00C427A8"/>
    <w:rsid w:val="00C42853"/>
    <w:rsid w:val="00C43173"/>
    <w:rsid w:val="00C43252"/>
    <w:rsid w:val="00C43548"/>
    <w:rsid w:val="00C43967"/>
    <w:rsid w:val="00C43AD6"/>
    <w:rsid w:val="00C441F4"/>
    <w:rsid w:val="00C44397"/>
    <w:rsid w:val="00C4474F"/>
    <w:rsid w:val="00C44824"/>
    <w:rsid w:val="00C44865"/>
    <w:rsid w:val="00C44D55"/>
    <w:rsid w:val="00C44DF4"/>
    <w:rsid w:val="00C44E0B"/>
    <w:rsid w:val="00C458B5"/>
    <w:rsid w:val="00C45CED"/>
    <w:rsid w:val="00C463E4"/>
    <w:rsid w:val="00C46599"/>
    <w:rsid w:val="00C46934"/>
    <w:rsid w:val="00C47428"/>
    <w:rsid w:val="00C47945"/>
    <w:rsid w:val="00C47C2E"/>
    <w:rsid w:val="00C47DA7"/>
    <w:rsid w:val="00C47FC5"/>
    <w:rsid w:val="00C5069C"/>
    <w:rsid w:val="00C5081C"/>
    <w:rsid w:val="00C50975"/>
    <w:rsid w:val="00C50A05"/>
    <w:rsid w:val="00C50E20"/>
    <w:rsid w:val="00C50F03"/>
    <w:rsid w:val="00C52273"/>
    <w:rsid w:val="00C526D7"/>
    <w:rsid w:val="00C52A56"/>
    <w:rsid w:val="00C52B5F"/>
    <w:rsid w:val="00C52BBB"/>
    <w:rsid w:val="00C52E54"/>
    <w:rsid w:val="00C52F88"/>
    <w:rsid w:val="00C52F8A"/>
    <w:rsid w:val="00C53808"/>
    <w:rsid w:val="00C53B72"/>
    <w:rsid w:val="00C53CEC"/>
    <w:rsid w:val="00C53D81"/>
    <w:rsid w:val="00C54BAD"/>
    <w:rsid w:val="00C54C1D"/>
    <w:rsid w:val="00C55B8D"/>
    <w:rsid w:val="00C56740"/>
    <w:rsid w:val="00C56B4B"/>
    <w:rsid w:val="00C56B73"/>
    <w:rsid w:val="00C56E9F"/>
    <w:rsid w:val="00C5752E"/>
    <w:rsid w:val="00C57912"/>
    <w:rsid w:val="00C57D5B"/>
    <w:rsid w:val="00C60091"/>
    <w:rsid w:val="00C602BC"/>
    <w:rsid w:val="00C60686"/>
    <w:rsid w:val="00C606A0"/>
    <w:rsid w:val="00C6090F"/>
    <w:rsid w:val="00C60998"/>
    <w:rsid w:val="00C61238"/>
    <w:rsid w:val="00C616CA"/>
    <w:rsid w:val="00C61AD4"/>
    <w:rsid w:val="00C62064"/>
    <w:rsid w:val="00C622EB"/>
    <w:rsid w:val="00C6260D"/>
    <w:rsid w:val="00C62844"/>
    <w:rsid w:val="00C62C13"/>
    <w:rsid w:val="00C62E8E"/>
    <w:rsid w:val="00C632F4"/>
    <w:rsid w:val="00C635AA"/>
    <w:rsid w:val="00C63750"/>
    <w:rsid w:val="00C63F76"/>
    <w:rsid w:val="00C643AA"/>
    <w:rsid w:val="00C64578"/>
    <w:rsid w:val="00C64A96"/>
    <w:rsid w:val="00C64E9D"/>
    <w:rsid w:val="00C65036"/>
    <w:rsid w:val="00C654F2"/>
    <w:rsid w:val="00C65508"/>
    <w:rsid w:val="00C655FE"/>
    <w:rsid w:val="00C65830"/>
    <w:rsid w:val="00C65AD8"/>
    <w:rsid w:val="00C664BC"/>
    <w:rsid w:val="00C66B0D"/>
    <w:rsid w:val="00C66B89"/>
    <w:rsid w:val="00C66DB6"/>
    <w:rsid w:val="00C66EA7"/>
    <w:rsid w:val="00C6783D"/>
    <w:rsid w:val="00C67A42"/>
    <w:rsid w:val="00C67C5C"/>
    <w:rsid w:val="00C67EB0"/>
    <w:rsid w:val="00C700D3"/>
    <w:rsid w:val="00C7012D"/>
    <w:rsid w:val="00C7020E"/>
    <w:rsid w:val="00C704BA"/>
    <w:rsid w:val="00C7086B"/>
    <w:rsid w:val="00C708D6"/>
    <w:rsid w:val="00C70FDA"/>
    <w:rsid w:val="00C711D3"/>
    <w:rsid w:val="00C713CC"/>
    <w:rsid w:val="00C7141C"/>
    <w:rsid w:val="00C71585"/>
    <w:rsid w:val="00C71823"/>
    <w:rsid w:val="00C71AD7"/>
    <w:rsid w:val="00C71DA1"/>
    <w:rsid w:val="00C71EDD"/>
    <w:rsid w:val="00C71F2F"/>
    <w:rsid w:val="00C7202B"/>
    <w:rsid w:val="00C72442"/>
    <w:rsid w:val="00C7245E"/>
    <w:rsid w:val="00C72465"/>
    <w:rsid w:val="00C727B1"/>
    <w:rsid w:val="00C72982"/>
    <w:rsid w:val="00C72EA6"/>
    <w:rsid w:val="00C730DE"/>
    <w:rsid w:val="00C7311D"/>
    <w:rsid w:val="00C7326E"/>
    <w:rsid w:val="00C7347F"/>
    <w:rsid w:val="00C7352F"/>
    <w:rsid w:val="00C73AAD"/>
    <w:rsid w:val="00C7441C"/>
    <w:rsid w:val="00C74707"/>
    <w:rsid w:val="00C74ACC"/>
    <w:rsid w:val="00C74E62"/>
    <w:rsid w:val="00C7504E"/>
    <w:rsid w:val="00C754C5"/>
    <w:rsid w:val="00C75692"/>
    <w:rsid w:val="00C7585D"/>
    <w:rsid w:val="00C7587B"/>
    <w:rsid w:val="00C7645A"/>
    <w:rsid w:val="00C764FE"/>
    <w:rsid w:val="00C7657D"/>
    <w:rsid w:val="00C76F5C"/>
    <w:rsid w:val="00C77192"/>
    <w:rsid w:val="00C7753A"/>
    <w:rsid w:val="00C7792F"/>
    <w:rsid w:val="00C77934"/>
    <w:rsid w:val="00C779F2"/>
    <w:rsid w:val="00C77DAF"/>
    <w:rsid w:val="00C77DCF"/>
    <w:rsid w:val="00C800FC"/>
    <w:rsid w:val="00C80272"/>
    <w:rsid w:val="00C8032D"/>
    <w:rsid w:val="00C80BFE"/>
    <w:rsid w:val="00C80C5F"/>
    <w:rsid w:val="00C80E21"/>
    <w:rsid w:val="00C810F3"/>
    <w:rsid w:val="00C81549"/>
    <w:rsid w:val="00C816CC"/>
    <w:rsid w:val="00C8224D"/>
    <w:rsid w:val="00C8243F"/>
    <w:rsid w:val="00C8255C"/>
    <w:rsid w:val="00C82649"/>
    <w:rsid w:val="00C82891"/>
    <w:rsid w:val="00C82BC7"/>
    <w:rsid w:val="00C83238"/>
    <w:rsid w:val="00C83263"/>
    <w:rsid w:val="00C83A4C"/>
    <w:rsid w:val="00C84572"/>
    <w:rsid w:val="00C84996"/>
    <w:rsid w:val="00C84A87"/>
    <w:rsid w:val="00C84ACF"/>
    <w:rsid w:val="00C84AD8"/>
    <w:rsid w:val="00C84B23"/>
    <w:rsid w:val="00C8539D"/>
    <w:rsid w:val="00C854F2"/>
    <w:rsid w:val="00C858E9"/>
    <w:rsid w:val="00C8614D"/>
    <w:rsid w:val="00C862DE"/>
    <w:rsid w:val="00C86435"/>
    <w:rsid w:val="00C865D7"/>
    <w:rsid w:val="00C87448"/>
    <w:rsid w:val="00C875FD"/>
    <w:rsid w:val="00C87800"/>
    <w:rsid w:val="00C87C31"/>
    <w:rsid w:val="00C87E11"/>
    <w:rsid w:val="00C87F68"/>
    <w:rsid w:val="00C901AB"/>
    <w:rsid w:val="00C903A8"/>
    <w:rsid w:val="00C90639"/>
    <w:rsid w:val="00C90729"/>
    <w:rsid w:val="00C9073D"/>
    <w:rsid w:val="00C908F3"/>
    <w:rsid w:val="00C90992"/>
    <w:rsid w:val="00C90F16"/>
    <w:rsid w:val="00C91117"/>
    <w:rsid w:val="00C91217"/>
    <w:rsid w:val="00C915D3"/>
    <w:rsid w:val="00C91641"/>
    <w:rsid w:val="00C91A0C"/>
    <w:rsid w:val="00C91C90"/>
    <w:rsid w:val="00C9207F"/>
    <w:rsid w:val="00C922FC"/>
    <w:rsid w:val="00C9252D"/>
    <w:rsid w:val="00C926DF"/>
    <w:rsid w:val="00C92763"/>
    <w:rsid w:val="00C928A6"/>
    <w:rsid w:val="00C928BD"/>
    <w:rsid w:val="00C92A1A"/>
    <w:rsid w:val="00C92A93"/>
    <w:rsid w:val="00C92EDC"/>
    <w:rsid w:val="00C93A58"/>
    <w:rsid w:val="00C93B3E"/>
    <w:rsid w:val="00C9409D"/>
    <w:rsid w:val="00C945A8"/>
    <w:rsid w:val="00C94688"/>
    <w:rsid w:val="00C94AF4"/>
    <w:rsid w:val="00C94CB8"/>
    <w:rsid w:val="00C94CC1"/>
    <w:rsid w:val="00C95581"/>
    <w:rsid w:val="00C9588E"/>
    <w:rsid w:val="00C9595A"/>
    <w:rsid w:val="00C965A3"/>
    <w:rsid w:val="00C9660B"/>
    <w:rsid w:val="00C966B3"/>
    <w:rsid w:val="00C96A12"/>
    <w:rsid w:val="00C96EF7"/>
    <w:rsid w:val="00C96FBA"/>
    <w:rsid w:val="00C97BC4"/>
    <w:rsid w:val="00C97E27"/>
    <w:rsid w:val="00C97EE2"/>
    <w:rsid w:val="00CA02D6"/>
    <w:rsid w:val="00CA0309"/>
    <w:rsid w:val="00CA08D2"/>
    <w:rsid w:val="00CA0D8C"/>
    <w:rsid w:val="00CA178B"/>
    <w:rsid w:val="00CA1B7E"/>
    <w:rsid w:val="00CA1BE8"/>
    <w:rsid w:val="00CA2580"/>
    <w:rsid w:val="00CA285A"/>
    <w:rsid w:val="00CA2BFA"/>
    <w:rsid w:val="00CA34F5"/>
    <w:rsid w:val="00CA3608"/>
    <w:rsid w:val="00CA3FBB"/>
    <w:rsid w:val="00CA4169"/>
    <w:rsid w:val="00CA4759"/>
    <w:rsid w:val="00CA50CE"/>
    <w:rsid w:val="00CA57D0"/>
    <w:rsid w:val="00CA5804"/>
    <w:rsid w:val="00CA5997"/>
    <w:rsid w:val="00CA59D3"/>
    <w:rsid w:val="00CA5A67"/>
    <w:rsid w:val="00CA63DB"/>
    <w:rsid w:val="00CA6468"/>
    <w:rsid w:val="00CA68F6"/>
    <w:rsid w:val="00CA6FD9"/>
    <w:rsid w:val="00CB03D3"/>
    <w:rsid w:val="00CB0899"/>
    <w:rsid w:val="00CB0A4D"/>
    <w:rsid w:val="00CB0C99"/>
    <w:rsid w:val="00CB139F"/>
    <w:rsid w:val="00CB14E6"/>
    <w:rsid w:val="00CB1517"/>
    <w:rsid w:val="00CB161D"/>
    <w:rsid w:val="00CB171A"/>
    <w:rsid w:val="00CB1777"/>
    <w:rsid w:val="00CB190F"/>
    <w:rsid w:val="00CB1A52"/>
    <w:rsid w:val="00CB1CFC"/>
    <w:rsid w:val="00CB1D4B"/>
    <w:rsid w:val="00CB1FA6"/>
    <w:rsid w:val="00CB2296"/>
    <w:rsid w:val="00CB22C9"/>
    <w:rsid w:val="00CB23E0"/>
    <w:rsid w:val="00CB26BE"/>
    <w:rsid w:val="00CB2A63"/>
    <w:rsid w:val="00CB2BD8"/>
    <w:rsid w:val="00CB2CB5"/>
    <w:rsid w:val="00CB2D0A"/>
    <w:rsid w:val="00CB3531"/>
    <w:rsid w:val="00CB39C3"/>
    <w:rsid w:val="00CB3A55"/>
    <w:rsid w:val="00CB3BF9"/>
    <w:rsid w:val="00CB477C"/>
    <w:rsid w:val="00CB4ACA"/>
    <w:rsid w:val="00CB4E15"/>
    <w:rsid w:val="00CB5478"/>
    <w:rsid w:val="00CB5533"/>
    <w:rsid w:val="00CB5AC6"/>
    <w:rsid w:val="00CB5AF4"/>
    <w:rsid w:val="00CB5B83"/>
    <w:rsid w:val="00CB5FB2"/>
    <w:rsid w:val="00CB654B"/>
    <w:rsid w:val="00CB6639"/>
    <w:rsid w:val="00CB67CA"/>
    <w:rsid w:val="00CB69CB"/>
    <w:rsid w:val="00CB7A9C"/>
    <w:rsid w:val="00CB7B69"/>
    <w:rsid w:val="00CB7E75"/>
    <w:rsid w:val="00CB7FC3"/>
    <w:rsid w:val="00CC03EE"/>
    <w:rsid w:val="00CC111D"/>
    <w:rsid w:val="00CC1451"/>
    <w:rsid w:val="00CC14C0"/>
    <w:rsid w:val="00CC19A7"/>
    <w:rsid w:val="00CC2E6C"/>
    <w:rsid w:val="00CC305C"/>
    <w:rsid w:val="00CC3254"/>
    <w:rsid w:val="00CC344A"/>
    <w:rsid w:val="00CC3484"/>
    <w:rsid w:val="00CC36A6"/>
    <w:rsid w:val="00CC39C6"/>
    <w:rsid w:val="00CC3B28"/>
    <w:rsid w:val="00CC3B84"/>
    <w:rsid w:val="00CC4060"/>
    <w:rsid w:val="00CC47B2"/>
    <w:rsid w:val="00CC4B98"/>
    <w:rsid w:val="00CC4C95"/>
    <w:rsid w:val="00CC4ED7"/>
    <w:rsid w:val="00CC4FBD"/>
    <w:rsid w:val="00CC528E"/>
    <w:rsid w:val="00CC5578"/>
    <w:rsid w:val="00CC5828"/>
    <w:rsid w:val="00CC5DB8"/>
    <w:rsid w:val="00CC5E60"/>
    <w:rsid w:val="00CC5F22"/>
    <w:rsid w:val="00CC60CE"/>
    <w:rsid w:val="00CC61EE"/>
    <w:rsid w:val="00CC6540"/>
    <w:rsid w:val="00CC6DBE"/>
    <w:rsid w:val="00CC6F52"/>
    <w:rsid w:val="00CC70B7"/>
    <w:rsid w:val="00CC7217"/>
    <w:rsid w:val="00CC74B7"/>
    <w:rsid w:val="00CC752F"/>
    <w:rsid w:val="00CC75A2"/>
    <w:rsid w:val="00CC78F4"/>
    <w:rsid w:val="00CC7988"/>
    <w:rsid w:val="00CC7E85"/>
    <w:rsid w:val="00CD0100"/>
    <w:rsid w:val="00CD021F"/>
    <w:rsid w:val="00CD0653"/>
    <w:rsid w:val="00CD07EA"/>
    <w:rsid w:val="00CD0B17"/>
    <w:rsid w:val="00CD0BE8"/>
    <w:rsid w:val="00CD1437"/>
    <w:rsid w:val="00CD14B4"/>
    <w:rsid w:val="00CD16F7"/>
    <w:rsid w:val="00CD1AC3"/>
    <w:rsid w:val="00CD1EB1"/>
    <w:rsid w:val="00CD204B"/>
    <w:rsid w:val="00CD204C"/>
    <w:rsid w:val="00CD221A"/>
    <w:rsid w:val="00CD2966"/>
    <w:rsid w:val="00CD2995"/>
    <w:rsid w:val="00CD2D16"/>
    <w:rsid w:val="00CD2F5F"/>
    <w:rsid w:val="00CD30A7"/>
    <w:rsid w:val="00CD3357"/>
    <w:rsid w:val="00CD3405"/>
    <w:rsid w:val="00CD39D4"/>
    <w:rsid w:val="00CD3DAF"/>
    <w:rsid w:val="00CD3EFB"/>
    <w:rsid w:val="00CD45DA"/>
    <w:rsid w:val="00CD47DA"/>
    <w:rsid w:val="00CD4977"/>
    <w:rsid w:val="00CD49FD"/>
    <w:rsid w:val="00CD4DAD"/>
    <w:rsid w:val="00CD5255"/>
    <w:rsid w:val="00CD52F2"/>
    <w:rsid w:val="00CD59B3"/>
    <w:rsid w:val="00CD65C3"/>
    <w:rsid w:val="00CD66E3"/>
    <w:rsid w:val="00CD67D7"/>
    <w:rsid w:val="00CD6BEB"/>
    <w:rsid w:val="00CD6CA9"/>
    <w:rsid w:val="00CD6D4A"/>
    <w:rsid w:val="00CD7534"/>
    <w:rsid w:val="00CD775A"/>
    <w:rsid w:val="00CD7924"/>
    <w:rsid w:val="00CD7BD8"/>
    <w:rsid w:val="00CD7C96"/>
    <w:rsid w:val="00CE0969"/>
    <w:rsid w:val="00CE0FE4"/>
    <w:rsid w:val="00CE118C"/>
    <w:rsid w:val="00CE17C3"/>
    <w:rsid w:val="00CE2352"/>
    <w:rsid w:val="00CE26FA"/>
    <w:rsid w:val="00CE2872"/>
    <w:rsid w:val="00CE303A"/>
    <w:rsid w:val="00CE3192"/>
    <w:rsid w:val="00CE3564"/>
    <w:rsid w:val="00CE43B1"/>
    <w:rsid w:val="00CE46C5"/>
    <w:rsid w:val="00CE5B88"/>
    <w:rsid w:val="00CE5D31"/>
    <w:rsid w:val="00CE62C3"/>
    <w:rsid w:val="00CE62FA"/>
    <w:rsid w:val="00CE6469"/>
    <w:rsid w:val="00CE6D5E"/>
    <w:rsid w:val="00CE6F32"/>
    <w:rsid w:val="00CE7402"/>
    <w:rsid w:val="00CE7427"/>
    <w:rsid w:val="00CF031D"/>
    <w:rsid w:val="00CF03AD"/>
    <w:rsid w:val="00CF0475"/>
    <w:rsid w:val="00CF07CA"/>
    <w:rsid w:val="00CF0861"/>
    <w:rsid w:val="00CF09B8"/>
    <w:rsid w:val="00CF0AE9"/>
    <w:rsid w:val="00CF138C"/>
    <w:rsid w:val="00CF15A9"/>
    <w:rsid w:val="00CF1750"/>
    <w:rsid w:val="00CF1841"/>
    <w:rsid w:val="00CF1D5A"/>
    <w:rsid w:val="00CF1DA2"/>
    <w:rsid w:val="00CF1DAD"/>
    <w:rsid w:val="00CF21AC"/>
    <w:rsid w:val="00CF21DA"/>
    <w:rsid w:val="00CF2A7B"/>
    <w:rsid w:val="00CF2E06"/>
    <w:rsid w:val="00CF338A"/>
    <w:rsid w:val="00CF3D28"/>
    <w:rsid w:val="00CF3DFC"/>
    <w:rsid w:val="00CF471D"/>
    <w:rsid w:val="00CF4A5E"/>
    <w:rsid w:val="00CF4F45"/>
    <w:rsid w:val="00CF5089"/>
    <w:rsid w:val="00CF5104"/>
    <w:rsid w:val="00CF53F2"/>
    <w:rsid w:val="00CF5DB7"/>
    <w:rsid w:val="00CF64DB"/>
    <w:rsid w:val="00CF6C8F"/>
    <w:rsid w:val="00CF6F03"/>
    <w:rsid w:val="00CF6FB9"/>
    <w:rsid w:val="00CF71D3"/>
    <w:rsid w:val="00CF72A2"/>
    <w:rsid w:val="00CF7986"/>
    <w:rsid w:val="00CF7B64"/>
    <w:rsid w:val="00CF7F58"/>
    <w:rsid w:val="00D002A7"/>
    <w:rsid w:val="00D00B95"/>
    <w:rsid w:val="00D00C7F"/>
    <w:rsid w:val="00D00D4B"/>
    <w:rsid w:val="00D01B6F"/>
    <w:rsid w:val="00D01B98"/>
    <w:rsid w:val="00D01B9F"/>
    <w:rsid w:val="00D02042"/>
    <w:rsid w:val="00D0213B"/>
    <w:rsid w:val="00D022B3"/>
    <w:rsid w:val="00D023AB"/>
    <w:rsid w:val="00D0254F"/>
    <w:rsid w:val="00D028A8"/>
    <w:rsid w:val="00D02BED"/>
    <w:rsid w:val="00D032CE"/>
    <w:rsid w:val="00D03493"/>
    <w:rsid w:val="00D03557"/>
    <w:rsid w:val="00D035A3"/>
    <w:rsid w:val="00D03D31"/>
    <w:rsid w:val="00D0404D"/>
    <w:rsid w:val="00D042C2"/>
    <w:rsid w:val="00D0440E"/>
    <w:rsid w:val="00D045ED"/>
    <w:rsid w:val="00D04E3E"/>
    <w:rsid w:val="00D04FA2"/>
    <w:rsid w:val="00D04FC0"/>
    <w:rsid w:val="00D055C8"/>
    <w:rsid w:val="00D05C6C"/>
    <w:rsid w:val="00D05D17"/>
    <w:rsid w:val="00D05EC9"/>
    <w:rsid w:val="00D0610F"/>
    <w:rsid w:val="00D0613B"/>
    <w:rsid w:val="00D06432"/>
    <w:rsid w:val="00D068F9"/>
    <w:rsid w:val="00D070B0"/>
    <w:rsid w:val="00D07219"/>
    <w:rsid w:val="00D07273"/>
    <w:rsid w:val="00D07907"/>
    <w:rsid w:val="00D07D1D"/>
    <w:rsid w:val="00D10C31"/>
    <w:rsid w:val="00D10D1E"/>
    <w:rsid w:val="00D1159F"/>
    <w:rsid w:val="00D1163C"/>
    <w:rsid w:val="00D11970"/>
    <w:rsid w:val="00D11AC2"/>
    <w:rsid w:val="00D12324"/>
    <w:rsid w:val="00D124E5"/>
    <w:rsid w:val="00D12DE9"/>
    <w:rsid w:val="00D13092"/>
    <w:rsid w:val="00D1319A"/>
    <w:rsid w:val="00D135A1"/>
    <w:rsid w:val="00D13726"/>
    <w:rsid w:val="00D13932"/>
    <w:rsid w:val="00D13E3B"/>
    <w:rsid w:val="00D14514"/>
    <w:rsid w:val="00D1469F"/>
    <w:rsid w:val="00D148A2"/>
    <w:rsid w:val="00D148D4"/>
    <w:rsid w:val="00D148E4"/>
    <w:rsid w:val="00D14CAA"/>
    <w:rsid w:val="00D159AF"/>
    <w:rsid w:val="00D15A5F"/>
    <w:rsid w:val="00D15DE2"/>
    <w:rsid w:val="00D16242"/>
    <w:rsid w:val="00D16446"/>
    <w:rsid w:val="00D16B4B"/>
    <w:rsid w:val="00D16C3E"/>
    <w:rsid w:val="00D17083"/>
    <w:rsid w:val="00D171F2"/>
    <w:rsid w:val="00D172C8"/>
    <w:rsid w:val="00D2023F"/>
    <w:rsid w:val="00D207AD"/>
    <w:rsid w:val="00D212BB"/>
    <w:rsid w:val="00D21B8E"/>
    <w:rsid w:val="00D2228E"/>
    <w:rsid w:val="00D22DFD"/>
    <w:rsid w:val="00D22E3E"/>
    <w:rsid w:val="00D23439"/>
    <w:rsid w:val="00D23535"/>
    <w:rsid w:val="00D235AE"/>
    <w:rsid w:val="00D23774"/>
    <w:rsid w:val="00D239DC"/>
    <w:rsid w:val="00D23DAE"/>
    <w:rsid w:val="00D2403A"/>
    <w:rsid w:val="00D24746"/>
    <w:rsid w:val="00D24C0F"/>
    <w:rsid w:val="00D252CB"/>
    <w:rsid w:val="00D2541E"/>
    <w:rsid w:val="00D256BC"/>
    <w:rsid w:val="00D25989"/>
    <w:rsid w:val="00D25EF7"/>
    <w:rsid w:val="00D266F9"/>
    <w:rsid w:val="00D26701"/>
    <w:rsid w:val="00D26B7D"/>
    <w:rsid w:val="00D26D4D"/>
    <w:rsid w:val="00D26F07"/>
    <w:rsid w:val="00D2719A"/>
    <w:rsid w:val="00D273AF"/>
    <w:rsid w:val="00D27944"/>
    <w:rsid w:val="00D27CC1"/>
    <w:rsid w:val="00D30330"/>
    <w:rsid w:val="00D30A6E"/>
    <w:rsid w:val="00D30AD0"/>
    <w:rsid w:val="00D30B79"/>
    <w:rsid w:val="00D30C99"/>
    <w:rsid w:val="00D31125"/>
    <w:rsid w:val="00D312EA"/>
    <w:rsid w:val="00D31461"/>
    <w:rsid w:val="00D31AC1"/>
    <w:rsid w:val="00D31CD4"/>
    <w:rsid w:val="00D323F7"/>
    <w:rsid w:val="00D324D9"/>
    <w:rsid w:val="00D329D4"/>
    <w:rsid w:val="00D32AC4"/>
    <w:rsid w:val="00D32B24"/>
    <w:rsid w:val="00D32B55"/>
    <w:rsid w:val="00D3311F"/>
    <w:rsid w:val="00D33414"/>
    <w:rsid w:val="00D3360B"/>
    <w:rsid w:val="00D33A01"/>
    <w:rsid w:val="00D347D4"/>
    <w:rsid w:val="00D34836"/>
    <w:rsid w:val="00D34F3B"/>
    <w:rsid w:val="00D354E5"/>
    <w:rsid w:val="00D36852"/>
    <w:rsid w:val="00D368A3"/>
    <w:rsid w:val="00D36959"/>
    <w:rsid w:val="00D36A73"/>
    <w:rsid w:val="00D36F15"/>
    <w:rsid w:val="00D37179"/>
    <w:rsid w:val="00D3746F"/>
    <w:rsid w:val="00D37758"/>
    <w:rsid w:val="00D40391"/>
    <w:rsid w:val="00D407FB"/>
    <w:rsid w:val="00D40838"/>
    <w:rsid w:val="00D40BC4"/>
    <w:rsid w:val="00D415A8"/>
    <w:rsid w:val="00D418FF"/>
    <w:rsid w:val="00D41B60"/>
    <w:rsid w:val="00D41C01"/>
    <w:rsid w:val="00D422BA"/>
    <w:rsid w:val="00D42A27"/>
    <w:rsid w:val="00D42E60"/>
    <w:rsid w:val="00D42F76"/>
    <w:rsid w:val="00D43428"/>
    <w:rsid w:val="00D436AE"/>
    <w:rsid w:val="00D439B2"/>
    <w:rsid w:val="00D43E40"/>
    <w:rsid w:val="00D44045"/>
    <w:rsid w:val="00D4426E"/>
    <w:rsid w:val="00D44526"/>
    <w:rsid w:val="00D44936"/>
    <w:rsid w:val="00D44A63"/>
    <w:rsid w:val="00D44C7F"/>
    <w:rsid w:val="00D44D68"/>
    <w:rsid w:val="00D44E15"/>
    <w:rsid w:val="00D45112"/>
    <w:rsid w:val="00D4523C"/>
    <w:rsid w:val="00D4548C"/>
    <w:rsid w:val="00D4588F"/>
    <w:rsid w:val="00D459BC"/>
    <w:rsid w:val="00D45A58"/>
    <w:rsid w:val="00D45C27"/>
    <w:rsid w:val="00D460FE"/>
    <w:rsid w:val="00D46174"/>
    <w:rsid w:val="00D467DF"/>
    <w:rsid w:val="00D46B50"/>
    <w:rsid w:val="00D47196"/>
    <w:rsid w:val="00D4745C"/>
    <w:rsid w:val="00D47CA3"/>
    <w:rsid w:val="00D505AD"/>
    <w:rsid w:val="00D50976"/>
    <w:rsid w:val="00D50A9E"/>
    <w:rsid w:val="00D50C32"/>
    <w:rsid w:val="00D50D16"/>
    <w:rsid w:val="00D50F5F"/>
    <w:rsid w:val="00D51028"/>
    <w:rsid w:val="00D515C2"/>
    <w:rsid w:val="00D517A4"/>
    <w:rsid w:val="00D518E3"/>
    <w:rsid w:val="00D51965"/>
    <w:rsid w:val="00D51B76"/>
    <w:rsid w:val="00D51E13"/>
    <w:rsid w:val="00D51EFC"/>
    <w:rsid w:val="00D523A4"/>
    <w:rsid w:val="00D5246E"/>
    <w:rsid w:val="00D52FB3"/>
    <w:rsid w:val="00D5347C"/>
    <w:rsid w:val="00D53623"/>
    <w:rsid w:val="00D53790"/>
    <w:rsid w:val="00D537C2"/>
    <w:rsid w:val="00D5432A"/>
    <w:rsid w:val="00D5476F"/>
    <w:rsid w:val="00D5507E"/>
    <w:rsid w:val="00D55095"/>
    <w:rsid w:val="00D55367"/>
    <w:rsid w:val="00D55397"/>
    <w:rsid w:val="00D5551A"/>
    <w:rsid w:val="00D5574B"/>
    <w:rsid w:val="00D5599B"/>
    <w:rsid w:val="00D55DCD"/>
    <w:rsid w:val="00D56031"/>
    <w:rsid w:val="00D56095"/>
    <w:rsid w:val="00D56140"/>
    <w:rsid w:val="00D56325"/>
    <w:rsid w:val="00D563B8"/>
    <w:rsid w:val="00D56462"/>
    <w:rsid w:val="00D56C56"/>
    <w:rsid w:val="00D56D92"/>
    <w:rsid w:val="00D56DFF"/>
    <w:rsid w:val="00D57350"/>
    <w:rsid w:val="00D5737D"/>
    <w:rsid w:val="00D578E8"/>
    <w:rsid w:val="00D57E15"/>
    <w:rsid w:val="00D6048B"/>
    <w:rsid w:val="00D60495"/>
    <w:rsid w:val="00D607AD"/>
    <w:rsid w:val="00D60D2D"/>
    <w:rsid w:val="00D60DA9"/>
    <w:rsid w:val="00D614DE"/>
    <w:rsid w:val="00D61515"/>
    <w:rsid w:val="00D61521"/>
    <w:rsid w:val="00D61D65"/>
    <w:rsid w:val="00D62579"/>
    <w:rsid w:val="00D629C9"/>
    <w:rsid w:val="00D62A8A"/>
    <w:rsid w:val="00D62BD2"/>
    <w:rsid w:val="00D62C84"/>
    <w:rsid w:val="00D62D6C"/>
    <w:rsid w:val="00D62EA9"/>
    <w:rsid w:val="00D6315F"/>
    <w:rsid w:val="00D631CE"/>
    <w:rsid w:val="00D638F9"/>
    <w:rsid w:val="00D6404B"/>
    <w:rsid w:val="00D64894"/>
    <w:rsid w:val="00D648C2"/>
    <w:rsid w:val="00D64F37"/>
    <w:rsid w:val="00D64F45"/>
    <w:rsid w:val="00D65042"/>
    <w:rsid w:val="00D65572"/>
    <w:rsid w:val="00D656E5"/>
    <w:rsid w:val="00D66031"/>
    <w:rsid w:val="00D66375"/>
    <w:rsid w:val="00D6668F"/>
    <w:rsid w:val="00D6737B"/>
    <w:rsid w:val="00D675B4"/>
    <w:rsid w:val="00D67B24"/>
    <w:rsid w:val="00D67E9B"/>
    <w:rsid w:val="00D67EB4"/>
    <w:rsid w:val="00D7039B"/>
    <w:rsid w:val="00D703D4"/>
    <w:rsid w:val="00D70697"/>
    <w:rsid w:val="00D70A35"/>
    <w:rsid w:val="00D70E47"/>
    <w:rsid w:val="00D70F25"/>
    <w:rsid w:val="00D711DF"/>
    <w:rsid w:val="00D712C0"/>
    <w:rsid w:val="00D71426"/>
    <w:rsid w:val="00D7148B"/>
    <w:rsid w:val="00D714B0"/>
    <w:rsid w:val="00D716BC"/>
    <w:rsid w:val="00D71A11"/>
    <w:rsid w:val="00D71C2D"/>
    <w:rsid w:val="00D71DB0"/>
    <w:rsid w:val="00D7244E"/>
    <w:rsid w:val="00D727FA"/>
    <w:rsid w:val="00D72C1B"/>
    <w:rsid w:val="00D72D87"/>
    <w:rsid w:val="00D734DF"/>
    <w:rsid w:val="00D74007"/>
    <w:rsid w:val="00D74421"/>
    <w:rsid w:val="00D7480F"/>
    <w:rsid w:val="00D74973"/>
    <w:rsid w:val="00D750B6"/>
    <w:rsid w:val="00D75170"/>
    <w:rsid w:val="00D75896"/>
    <w:rsid w:val="00D75F5C"/>
    <w:rsid w:val="00D76439"/>
    <w:rsid w:val="00D764A9"/>
    <w:rsid w:val="00D7686E"/>
    <w:rsid w:val="00D76AB2"/>
    <w:rsid w:val="00D76D3A"/>
    <w:rsid w:val="00D77917"/>
    <w:rsid w:val="00D77A9E"/>
    <w:rsid w:val="00D80004"/>
    <w:rsid w:val="00D800CE"/>
    <w:rsid w:val="00D805CE"/>
    <w:rsid w:val="00D80633"/>
    <w:rsid w:val="00D80A9B"/>
    <w:rsid w:val="00D80BD3"/>
    <w:rsid w:val="00D80FBB"/>
    <w:rsid w:val="00D8147B"/>
    <w:rsid w:val="00D81A92"/>
    <w:rsid w:val="00D81DDA"/>
    <w:rsid w:val="00D81FA9"/>
    <w:rsid w:val="00D82215"/>
    <w:rsid w:val="00D8223B"/>
    <w:rsid w:val="00D82374"/>
    <w:rsid w:val="00D824F7"/>
    <w:rsid w:val="00D829B0"/>
    <w:rsid w:val="00D82C37"/>
    <w:rsid w:val="00D82FE8"/>
    <w:rsid w:val="00D832DE"/>
    <w:rsid w:val="00D833BC"/>
    <w:rsid w:val="00D83C76"/>
    <w:rsid w:val="00D84186"/>
    <w:rsid w:val="00D84646"/>
    <w:rsid w:val="00D8465C"/>
    <w:rsid w:val="00D84D2D"/>
    <w:rsid w:val="00D84DFC"/>
    <w:rsid w:val="00D85611"/>
    <w:rsid w:val="00D85687"/>
    <w:rsid w:val="00D858DD"/>
    <w:rsid w:val="00D8604F"/>
    <w:rsid w:val="00D8691A"/>
    <w:rsid w:val="00D86DCA"/>
    <w:rsid w:val="00D870BF"/>
    <w:rsid w:val="00D8735E"/>
    <w:rsid w:val="00D87B9F"/>
    <w:rsid w:val="00D87D64"/>
    <w:rsid w:val="00D9079F"/>
    <w:rsid w:val="00D90B74"/>
    <w:rsid w:val="00D9105C"/>
    <w:rsid w:val="00D911AE"/>
    <w:rsid w:val="00D9120A"/>
    <w:rsid w:val="00D912D4"/>
    <w:rsid w:val="00D91DC8"/>
    <w:rsid w:val="00D91FC5"/>
    <w:rsid w:val="00D924C9"/>
    <w:rsid w:val="00D92C9D"/>
    <w:rsid w:val="00D92E20"/>
    <w:rsid w:val="00D92F98"/>
    <w:rsid w:val="00D9345A"/>
    <w:rsid w:val="00D9367D"/>
    <w:rsid w:val="00D939E7"/>
    <w:rsid w:val="00D9410D"/>
    <w:rsid w:val="00D943E6"/>
    <w:rsid w:val="00D94737"/>
    <w:rsid w:val="00D94D41"/>
    <w:rsid w:val="00D9516B"/>
    <w:rsid w:val="00D95259"/>
    <w:rsid w:val="00D95677"/>
    <w:rsid w:val="00D9602A"/>
    <w:rsid w:val="00D96311"/>
    <w:rsid w:val="00D9664D"/>
    <w:rsid w:val="00D96672"/>
    <w:rsid w:val="00D969A6"/>
    <w:rsid w:val="00D96EC4"/>
    <w:rsid w:val="00D97399"/>
    <w:rsid w:val="00D97426"/>
    <w:rsid w:val="00D976A3"/>
    <w:rsid w:val="00D978C9"/>
    <w:rsid w:val="00D9790A"/>
    <w:rsid w:val="00D97DE5"/>
    <w:rsid w:val="00D97F76"/>
    <w:rsid w:val="00DA0188"/>
    <w:rsid w:val="00DA0D8F"/>
    <w:rsid w:val="00DA0FA5"/>
    <w:rsid w:val="00DA1748"/>
    <w:rsid w:val="00DA1A7D"/>
    <w:rsid w:val="00DA2118"/>
    <w:rsid w:val="00DA2204"/>
    <w:rsid w:val="00DA2381"/>
    <w:rsid w:val="00DA23D8"/>
    <w:rsid w:val="00DA27AE"/>
    <w:rsid w:val="00DA2EB3"/>
    <w:rsid w:val="00DA2F06"/>
    <w:rsid w:val="00DA31C9"/>
    <w:rsid w:val="00DA3998"/>
    <w:rsid w:val="00DA3AB1"/>
    <w:rsid w:val="00DA3AFE"/>
    <w:rsid w:val="00DA3CB6"/>
    <w:rsid w:val="00DA40AA"/>
    <w:rsid w:val="00DA438A"/>
    <w:rsid w:val="00DA48B2"/>
    <w:rsid w:val="00DA4A42"/>
    <w:rsid w:val="00DA4C3A"/>
    <w:rsid w:val="00DA55B1"/>
    <w:rsid w:val="00DA5640"/>
    <w:rsid w:val="00DA5F77"/>
    <w:rsid w:val="00DA5FD8"/>
    <w:rsid w:val="00DA68EE"/>
    <w:rsid w:val="00DA6967"/>
    <w:rsid w:val="00DA71E4"/>
    <w:rsid w:val="00DA7246"/>
    <w:rsid w:val="00DA73DC"/>
    <w:rsid w:val="00DA75F4"/>
    <w:rsid w:val="00DB0466"/>
    <w:rsid w:val="00DB052D"/>
    <w:rsid w:val="00DB05C0"/>
    <w:rsid w:val="00DB0677"/>
    <w:rsid w:val="00DB0A0D"/>
    <w:rsid w:val="00DB0D46"/>
    <w:rsid w:val="00DB1DBE"/>
    <w:rsid w:val="00DB1DFC"/>
    <w:rsid w:val="00DB2204"/>
    <w:rsid w:val="00DB27AC"/>
    <w:rsid w:val="00DB27AD"/>
    <w:rsid w:val="00DB2B44"/>
    <w:rsid w:val="00DB3060"/>
    <w:rsid w:val="00DB35B0"/>
    <w:rsid w:val="00DB35B5"/>
    <w:rsid w:val="00DB37D4"/>
    <w:rsid w:val="00DB3C21"/>
    <w:rsid w:val="00DB41DE"/>
    <w:rsid w:val="00DB434E"/>
    <w:rsid w:val="00DB474D"/>
    <w:rsid w:val="00DB514E"/>
    <w:rsid w:val="00DB59F9"/>
    <w:rsid w:val="00DB6068"/>
    <w:rsid w:val="00DB618A"/>
    <w:rsid w:val="00DB63CC"/>
    <w:rsid w:val="00DB656F"/>
    <w:rsid w:val="00DB6851"/>
    <w:rsid w:val="00DB6908"/>
    <w:rsid w:val="00DB6B35"/>
    <w:rsid w:val="00DB6BA3"/>
    <w:rsid w:val="00DB7048"/>
    <w:rsid w:val="00DB75D1"/>
    <w:rsid w:val="00DB75E0"/>
    <w:rsid w:val="00DB771C"/>
    <w:rsid w:val="00DB7981"/>
    <w:rsid w:val="00DB7BD4"/>
    <w:rsid w:val="00DB7D80"/>
    <w:rsid w:val="00DB7D9A"/>
    <w:rsid w:val="00DB7E57"/>
    <w:rsid w:val="00DC03A8"/>
    <w:rsid w:val="00DC0681"/>
    <w:rsid w:val="00DC0862"/>
    <w:rsid w:val="00DC0EFC"/>
    <w:rsid w:val="00DC1056"/>
    <w:rsid w:val="00DC1ED0"/>
    <w:rsid w:val="00DC1F65"/>
    <w:rsid w:val="00DC1F98"/>
    <w:rsid w:val="00DC2160"/>
    <w:rsid w:val="00DC2648"/>
    <w:rsid w:val="00DC284A"/>
    <w:rsid w:val="00DC2E91"/>
    <w:rsid w:val="00DC30C9"/>
    <w:rsid w:val="00DC3838"/>
    <w:rsid w:val="00DC383F"/>
    <w:rsid w:val="00DC389D"/>
    <w:rsid w:val="00DC412D"/>
    <w:rsid w:val="00DC4831"/>
    <w:rsid w:val="00DC4CFE"/>
    <w:rsid w:val="00DC4DA9"/>
    <w:rsid w:val="00DC4F2A"/>
    <w:rsid w:val="00DC5206"/>
    <w:rsid w:val="00DC543F"/>
    <w:rsid w:val="00DC5688"/>
    <w:rsid w:val="00DC5829"/>
    <w:rsid w:val="00DC5881"/>
    <w:rsid w:val="00DC5E27"/>
    <w:rsid w:val="00DC5F1A"/>
    <w:rsid w:val="00DC611C"/>
    <w:rsid w:val="00DC65E3"/>
    <w:rsid w:val="00DC6AED"/>
    <w:rsid w:val="00DC6C64"/>
    <w:rsid w:val="00DC6D5F"/>
    <w:rsid w:val="00DC72FE"/>
    <w:rsid w:val="00DC7649"/>
    <w:rsid w:val="00DC779A"/>
    <w:rsid w:val="00DC7AA1"/>
    <w:rsid w:val="00DC7E0B"/>
    <w:rsid w:val="00DD05C3"/>
    <w:rsid w:val="00DD05FA"/>
    <w:rsid w:val="00DD0B7B"/>
    <w:rsid w:val="00DD0CCA"/>
    <w:rsid w:val="00DD15AB"/>
    <w:rsid w:val="00DD1B4D"/>
    <w:rsid w:val="00DD2483"/>
    <w:rsid w:val="00DD2786"/>
    <w:rsid w:val="00DD2886"/>
    <w:rsid w:val="00DD2A63"/>
    <w:rsid w:val="00DD2C38"/>
    <w:rsid w:val="00DD2D74"/>
    <w:rsid w:val="00DD31EA"/>
    <w:rsid w:val="00DD36F6"/>
    <w:rsid w:val="00DD3B56"/>
    <w:rsid w:val="00DD3D9F"/>
    <w:rsid w:val="00DD3E78"/>
    <w:rsid w:val="00DD4082"/>
    <w:rsid w:val="00DD42D8"/>
    <w:rsid w:val="00DD4526"/>
    <w:rsid w:val="00DD463B"/>
    <w:rsid w:val="00DD46E4"/>
    <w:rsid w:val="00DD4770"/>
    <w:rsid w:val="00DD4F53"/>
    <w:rsid w:val="00DD54F7"/>
    <w:rsid w:val="00DD5517"/>
    <w:rsid w:val="00DD569A"/>
    <w:rsid w:val="00DD56F2"/>
    <w:rsid w:val="00DD56FD"/>
    <w:rsid w:val="00DD5820"/>
    <w:rsid w:val="00DD5BC0"/>
    <w:rsid w:val="00DD5C82"/>
    <w:rsid w:val="00DD5D1F"/>
    <w:rsid w:val="00DD6093"/>
    <w:rsid w:val="00DD60DD"/>
    <w:rsid w:val="00DD60F3"/>
    <w:rsid w:val="00DD65CC"/>
    <w:rsid w:val="00DD6F72"/>
    <w:rsid w:val="00DD6FC0"/>
    <w:rsid w:val="00DD6FE3"/>
    <w:rsid w:val="00DD7025"/>
    <w:rsid w:val="00DD70A4"/>
    <w:rsid w:val="00DD77D7"/>
    <w:rsid w:val="00DE114B"/>
    <w:rsid w:val="00DE1909"/>
    <w:rsid w:val="00DE1CBE"/>
    <w:rsid w:val="00DE1CCD"/>
    <w:rsid w:val="00DE2075"/>
    <w:rsid w:val="00DE232A"/>
    <w:rsid w:val="00DE23B3"/>
    <w:rsid w:val="00DE2861"/>
    <w:rsid w:val="00DE2D11"/>
    <w:rsid w:val="00DE2EFC"/>
    <w:rsid w:val="00DE3CF2"/>
    <w:rsid w:val="00DE3FB9"/>
    <w:rsid w:val="00DE42E7"/>
    <w:rsid w:val="00DE46A8"/>
    <w:rsid w:val="00DE49C6"/>
    <w:rsid w:val="00DE4CD8"/>
    <w:rsid w:val="00DE4F39"/>
    <w:rsid w:val="00DE538B"/>
    <w:rsid w:val="00DE5797"/>
    <w:rsid w:val="00DE5ABE"/>
    <w:rsid w:val="00DE64DB"/>
    <w:rsid w:val="00DE6628"/>
    <w:rsid w:val="00DE69FE"/>
    <w:rsid w:val="00DE6CD1"/>
    <w:rsid w:val="00DE6FE6"/>
    <w:rsid w:val="00DE72F9"/>
    <w:rsid w:val="00DE730E"/>
    <w:rsid w:val="00DE7B06"/>
    <w:rsid w:val="00DE7D60"/>
    <w:rsid w:val="00DF0126"/>
    <w:rsid w:val="00DF0465"/>
    <w:rsid w:val="00DF05DD"/>
    <w:rsid w:val="00DF0AA1"/>
    <w:rsid w:val="00DF0CAB"/>
    <w:rsid w:val="00DF0D4B"/>
    <w:rsid w:val="00DF0DBC"/>
    <w:rsid w:val="00DF12D1"/>
    <w:rsid w:val="00DF148C"/>
    <w:rsid w:val="00DF16DF"/>
    <w:rsid w:val="00DF17B7"/>
    <w:rsid w:val="00DF1879"/>
    <w:rsid w:val="00DF18C8"/>
    <w:rsid w:val="00DF18F8"/>
    <w:rsid w:val="00DF19A9"/>
    <w:rsid w:val="00DF1AC9"/>
    <w:rsid w:val="00DF1D1D"/>
    <w:rsid w:val="00DF232C"/>
    <w:rsid w:val="00DF27E4"/>
    <w:rsid w:val="00DF2F3F"/>
    <w:rsid w:val="00DF32DB"/>
    <w:rsid w:val="00DF362A"/>
    <w:rsid w:val="00DF37AD"/>
    <w:rsid w:val="00DF3936"/>
    <w:rsid w:val="00DF3CD8"/>
    <w:rsid w:val="00DF3F7E"/>
    <w:rsid w:val="00DF40B0"/>
    <w:rsid w:val="00DF4233"/>
    <w:rsid w:val="00DF4D8D"/>
    <w:rsid w:val="00DF53C7"/>
    <w:rsid w:val="00DF53E7"/>
    <w:rsid w:val="00DF5478"/>
    <w:rsid w:val="00DF57ED"/>
    <w:rsid w:val="00DF586A"/>
    <w:rsid w:val="00DF61FB"/>
    <w:rsid w:val="00DF6CA7"/>
    <w:rsid w:val="00DF6D9E"/>
    <w:rsid w:val="00DF6FD8"/>
    <w:rsid w:val="00DF70A9"/>
    <w:rsid w:val="00DF70C0"/>
    <w:rsid w:val="00DF710A"/>
    <w:rsid w:val="00DF75CB"/>
    <w:rsid w:val="00DF7841"/>
    <w:rsid w:val="00DF7A2F"/>
    <w:rsid w:val="00DF7D3B"/>
    <w:rsid w:val="00DF7D9E"/>
    <w:rsid w:val="00DF7F5D"/>
    <w:rsid w:val="00E0020A"/>
    <w:rsid w:val="00E00225"/>
    <w:rsid w:val="00E00937"/>
    <w:rsid w:val="00E00B75"/>
    <w:rsid w:val="00E00F13"/>
    <w:rsid w:val="00E0118E"/>
    <w:rsid w:val="00E013F9"/>
    <w:rsid w:val="00E0174C"/>
    <w:rsid w:val="00E01A17"/>
    <w:rsid w:val="00E01C61"/>
    <w:rsid w:val="00E01F31"/>
    <w:rsid w:val="00E02165"/>
    <w:rsid w:val="00E0234E"/>
    <w:rsid w:val="00E0241C"/>
    <w:rsid w:val="00E025DC"/>
    <w:rsid w:val="00E02F13"/>
    <w:rsid w:val="00E02FFE"/>
    <w:rsid w:val="00E0341D"/>
    <w:rsid w:val="00E03475"/>
    <w:rsid w:val="00E03910"/>
    <w:rsid w:val="00E03B9B"/>
    <w:rsid w:val="00E03DC0"/>
    <w:rsid w:val="00E0438F"/>
    <w:rsid w:val="00E047AD"/>
    <w:rsid w:val="00E0486A"/>
    <w:rsid w:val="00E05042"/>
    <w:rsid w:val="00E050D8"/>
    <w:rsid w:val="00E055A3"/>
    <w:rsid w:val="00E0564A"/>
    <w:rsid w:val="00E057DA"/>
    <w:rsid w:val="00E05C6C"/>
    <w:rsid w:val="00E05F03"/>
    <w:rsid w:val="00E060A9"/>
    <w:rsid w:val="00E061A2"/>
    <w:rsid w:val="00E06277"/>
    <w:rsid w:val="00E0644B"/>
    <w:rsid w:val="00E06628"/>
    <w:rsid w:val="00E06955"/>
    <w:rsid w:val="00E06A9A"/>
    <w:rsid w:val="00E06F10"/>
    <w:rsid w:val="00E06FD5"/>
    <w:rsid w:val="00E07072"/>
    <w:rsid w:val="00E07664"/>
    <w:rsid w:val="00E07726"/>
    <w:rsid w:val="00E07FAC"/>
    <w:rsid w:val="00E10658"/>
    <w:rsid w:val="00E1072C"/>
    <w:rsid w:val="00E10B5D"/>
    <w:rsid w:val="00E10E06"/>
    <w:rsid w:val="00E10F4E"/>
    <w:rsid w:val="00E1111E"/>
    <w:rsid w:val="00E1113A"/>
    <w:rsid w:val="00E111D4"/>
    <w:rsid w:val="00E113AA"/>
    <w:rsid w:val="00E115D0"/>
    <w:rsid w:val="00E11AE9"/>
    <w:rsid w:val="00E11CAE"/>
    <w:rsid w:val="00E11D9D"/>
    <w:rsid w:val="00E11E04"/>
    <w:rsid w:val="00E120B6"/>
    <w:rsid w:val="00E1223A"/>
    <w:rsid w:val="00E122DA"/>
    <w:rsid w:val="00E126FB"/>
    <w:rsid w:val="00E127D2"/>
    <w:rsid w:val="00E12F4A"/>
    <w:rsid w:val="00E131D7"/>
    <w:rsid w:val="00E13697"/>
    <w:rsid w:val="00E13B0F"/>
    <w:rsid w:val="00E141F8"/>
    <w:rsid w:val="00E1435F"/>
    <w:rsid w:val="00E14419"/>
    <w:rsid w:val="00E1457C"/>
    <w:rsid w:val="00E1478A"/>
    <w:rsid w:val="00E147C7"/>
    <w:rsid w:val="00E148B6"/>
    <w:rsid w:val="00E14BC5"/>
    <w:rsid w:val="00E14E97"/>
    <w:rsid w:val="00E14F66"/>
    <w:rsid w:val="00E150E9"/>
    <w:rsid w:val="00E15144"/>
    <w:rsid w:val="00E15994"/>
    <w:rsid w:val="00E15B68"/>
    <w:rsid w:val="00E15C2D"/>
    <w:rsid w:val="00E15C95"/>
    <w:rsid w:val="00E15EDF"/>
    <w:rsid w:val="00E1604E"/>
    <w:rsid w:val="00E16155"/>
    <w:rsid w:val="00E165E5"/>
    <w:rsid w:val="00E16948"/>
    <w:rsid w:val="00E169A1"/>
    <w:rsid w:val="00E16CEA"/>
    <w:rsid w:val="00E16D76"/>
    <w:rsid w:val="00E1767B"/>
    <w:rsid w:val="00E1785E"/>
    <w:rsid w:val="00E178FC"/>
    <w:rsid w:val="00E1797B"/>
    <w:rsid w:val="00E17F2D"/>
    <w:rsid w:val="00E203B1"/>
    <w:rsid w:val="00E20484"/>
    <w:rsid w:val="00E205B7"/>
    <w:rsid w:val="00E20862"/>
    <w:rsid w:val="00E2101C"/>
    <w:rsid w:val="00E21570"/>
    <w:rsid w:val="00E218B5"/>
    <w:rsid w:val="00E220E4"/>
    <w:rsid w:val="00E22622"/>
    <w:rsid w:val="00E22852"/>
    <w:rsid w:val="00E22C50"/>
    <w:rsid w:val="00E23065"/>
    <w:rsid w:val="00E2318F"/>
    <w:rsid w:val="00E2323E"/>
    <w:rsid w:val="00E234D7"/>
    <w:rsid w:val="00E2350E"/>
    <w:rsid w:val="00E236E3"/>
    <w:rsid w:val="00E242D2"/>
    <w:rsid w:val="00E24488"/>
    <w:rsid w:val="00E244DE"/>
    <w:rsid w:val="00E2464C"/>
    <w:rsid w:val="00E249F6"/>
    <w:rsid w:val="00E258B8"/>
    <w:rsid w:val="00E25A77"/>
    <w:rsid w:val="00E25B0B"/>
    <w:rsid w:val="00E25B38"/>
    <w:rsid w:val="00E25EEF"/>
    <w:rsid w:val="00E26403"/>
    <w:rsid w:val="00E264E6"/>
    <w:rsid w:val="00E264FE"/>
    <w:rsid w:val="00E2692E"/>
    <w:rsid w:val="00E26A94"/>
    <w:rsid w:val="00E26E67"/>
    <w:rsid w:val="00E2712C"/>
    <w:rsid w:val="00E27342"/>
    <w:rsid w:val="00E2753B"/>
    <w:rsid w:val="00E276E1"/>
    <w:rsid w:val="00E30040"/>
    <w:rsid w:val="00E301AE"/>
    <w:rsid w:val="00E3027D"/>
    <w:rsid w:val="00E304B5"/>
    <w:rsid w:val="00E30512"/>
    <w:rsid w:val="00E30829"/>
    <w:rsid w:val="00E30A5C"/>
    <w:rsid w:val="00E31740"/>
    <w:rsid w:val="00E31858"/>
    <w:rsid w:val="00E31C79"/>
    <w:rsid w:val="00E32A16"/>
    <w:rsid w:val="00E32D6C"/>
    <w:rsid w:val="00E32FAD"/>
    <w:rsid w:val="00E33107"/>
    <w:rsid w:val="00E337B2"/>
    <w:rsid w:val="00E33ABB"/>
    <w:rsid w:val="00E33B70"/>
    <w:rsid w:val="00E3436C"/>
    <w:rsid w:val="00E34949"/>
    <w:rsid w:val="00E34A13"/>
    <w:rsid w:val="00E34C23"/>
    <w:rsid w:val="00E34CF4"/>
    <w:rsid w:val="00E35409"/>
    <w:rsid w:val="00E35757"/>
    <w:rsid w:val="00E359E5"/>
    <w:rsid w:val="00E359F7"/>
    <w:rsid w:val="00E35B03"/>
    <w:rsid w:val="00E35DA9"/>
    <w:rsid w:val="00E36843"/>
    <w:rsid w:val="00E36B86"/>
    <w:rsid w:val="00E37260"/>
    <w:rsid w:val="00E3788D"/>
    <w:rsid w:val="00E37B31"/>
    <w:rsid w:val="00E37CCA"/>
    <w:rsid w:val="00E37E7C"/>
    <w:rsid w:val="00E40544"/>
    <w:rsid w:val="00E40637"/>
    <w:rsid w:val="00E40945"/>
    <w:rsid w:val="00E40A52"/>
    <w:rsid w:val="00E40C48"/>
    <w:rsid w:val="00E41179"/>
    <w:rsid w:val="00E41937"/>
    <w:rsid w:val="00E41A70"/>
    <w:rsid w:val="00E4294E"/>
    <w:rsid w:val="00E429F9"/>
    <w:rsid w:val="00E42F2A"/>
    <w:rsid w:val="00E431DB"/>
    <w:rsid w:val="00E43675"/>
    <w:rsid w:val="00E437CE"/>
    <w:rsid w:val="00E44137"/>
    <w:rsid w:val="00E449FA"/>
    <w:rsid w:val="00E44B23"/>
    <w:rsid w:val="00E44D65"/>
    <w:rsid w:val="00E44F1B"/>
    <w:rsid w:val="00E459AA"/>
    <w:rsid w:val="00E45CEC"/>
    <w:rsid w:val="00E468C8"/>
    <w:rsid w:val="00E47265"/>
    <w:rsid w:val="00E472A1"/>
    <w:rsid w:val="00E4735F"/>
    <w:rsid w:val="00E47767"/>
    <w:rsid w:val="00E47991"/>
    <w:rsid w:val="00E47EFD"/>
    <w:rsid w:val="00E50159"/>
    <w:rsid w:val="00E50AD7"/>
    <w:rsid w:val="00E50B40"/>
    <w:rsid w:val="00E50B8E"/>
    <w:rsid w:val="00E50C34"/>
    <w:rsid w:val="00E512FE"/>
    <w:rsid w:val="00E5134A"/>
    <w:rsid w:val="00E513F9"/>
    <w:rsid w:val="00E5165E"/>
    <w:rsid w:val="00E516C8"/>
    <w:rsid w:val="00E51DE8"/>
    <w:rsid w:val="00E51F29"/>
    <w:rsid w:val="00E522F7"/>
    <w:rsid w:val="00E5239B"/>
    <w:rsid w:val="00E52452"/>
    <w:rsid w:val="00E52BA8"/>
    <w:rsid w:val="00E52CCA"/>
    <w:rsid w:val="00E52DD5"/>
    <w:rsid w:val="00E5334D"/>
    <w:rsid w:val="00E53747"/>
    <w:rsid w:val="00E53CEA"/>
    <w:rsid w:val="00E53D7F"/>
    <w:rsid w:val="00E53DC1"/>
    <w:rsid w:val="00E5428D"/>
    <w:rsid w:val="00E5475E"/>
    <w:rsid w:val="00E54A47"/>
    <w:rsid w:val="00E54F3E"/>
    <w:rsid w:val="00E54FD8"/>
    <w:rsid w:val="00E55618"/>
    <w:rsid w:val="00E55BFE"/>
    <w:rsid w:val="00E55C57"/>
    <w:rsid w:val="00E55F0A"/>
    <w:rsid w:val="00E563F0"/>
    <w:rsid w:val="00E56492"/>
    <w:rsid w:val="00E5657B"/>
    <w:rsid w:val="00E5665F"/>
    <w:rsid w:val="00E56792"/>
    <w:rsid w:val="00E56B7F"/>
    <w:rsid w:val="00E56F0D"/>
    <w:rsid w:val="00E56F9B"/>
    <w:rsid w:val="00E56FE9"/>
    <w:rsid w:val="00E57315"/>
    <w:rsid w:val="00E576FF"/>
    <w:rsid w:val="00E57CA3"/>
    <w:rsid w:val="00E57CE0"/>
    <w:rsid w:val="00E57E59"/>
    <w:rsid w:val="00E57E60"/>
    <w:rsid w:val="00E6076B"/>
    <w:rsid w:val="00E6077E"/>
    <w:rsid w:val="00E60BD2"/>
    <w:rsid w:val="00E61021"/>
    <w:rsid w:val="00E61355"/>
    <w:rsid w:val="00E61415"/>
    <w:rsid w:val="00E616DD"/>
    <w:rsid w:val="00E61706"/>
    <w:rsid w:val="00E61AD8"/>
    <w:rsid w:val="00E61B79"/>
    <w:rsid w:val="00E61D83"/>
    <w:rsid w:val="00E61F3D"/>
    <w:rsid w:val="00E61FB2"/>
    <w:rsid w:val="00E620A9"/>
    <w:rsid w:val="00E62289"/>
    <w:rsid w:val="00E622C6"/>
    <w:rsid w:val="00E62390"/>
    <w:rsid w:val="00E628A6"/>
    <w:rsid w:val="00E62BA3"/>
    <w:rsid w:val="00E62D51"/>
    <w:rsid w:val="00E631FC"/>
    <w:rsid w:val="00E6325B"/>
    <w:rsid w:val="00E632A7"/>
    <w:rsid w:val="00E6356A"/>
    <w:rsid w:val="00E6356F"/>
    <w:rsid w:val="00E637F3"/>
    <w:rsid w:val="00E63873"/>
    <w:rsid w:val="00E639CA"/>
    <w:rsid w:val="00E63AD1"/>
    <w:rsid w:val="00E63C16"/>
    <w:rsid w:val="00E63C8E"/>
    <w:rsid w:val="00E64AAA"/>
    <w:rsid w:val="00E64CDB"/>
    <w:rsid w:val="00E650DE"/>
    <w:rsid w:val="00E6520C"/>
    <w:rsid w:val="00E65793"/>
    <w:rsid w:val="00E659D9"/>
    <w:rsid w:val="00E66075"/>
    <w:rsid w:val="00E66259"/>
    <w:rsid w:val="00E66697"/>
    <w:rsid w:val="00E666BE"/>
    <w:rsid w:val="00E67292"/>
    <w:rsid w:val="00E6738A"/>
    <w:rsid w:val="00E67436"/>
    <w:rsid w:val="00E67A44"/>
    <w:rsid w:val="00E67D91"/>
    <w:rsid w:val="00E703AA"/>
    <w:rsid w:val="00E709DE"/>
    <w:rsid w:val="00E70B54"/>
    <w:rsid w:val="00E70CF5"/>
    <w:rsid w:val="00E70D19"/>
    <w:rsid w:val="00E70FCE"/>
    <w:rsid w:val="00E71952"/>
    <w:rsid w:val="00E71E5D"/>
    <w:rsid w:val="00E71F60"/>
    <w:rsid w:val="00E72134"/>
    <w:rsid w:val="00E727E0"/>
    <w:rsid w:val="00E72940"/>
    <w:rsid w:val="00E72CAE"/>
    <w:rsid w:val="00E72EE6"/>
    <w:rsid w:val="00E73CA1"/>
    <w:rsid w:val="00E73D19"/>
    <w:rsid w:val="00E74116"/>
    <w:rsid w:val="00E7439F"/>
    <w:rsid w:val="00E746A3"/>
    <w:rsid w:val="00E74705"/>
    <w:rsid w:val="00E74B6F"/>
    <w:rsid w:val="00E74CB9"/>
    <w:rsid w:val="00E75263"/>
    <w:rsid w:val="00E75666"/>
    <w:rsid w:val="00E7597D"/>
    <w:rsid w:val="00E75B8B"/>
    <w:rsid w:val="00E75BF1"/>
    <w:rsid w:val="00E75C7C"/>
    <w:rsid w:val="00E75FF4"/>
    <w:rsid w:val="00E76137"/>
    <w:rsid w:val="00E7685F"/>
    <w:rsid w:val="00E76A6F"/>
    <w:rsid w:val="00E76C26"/>
    <w:rsid w:val="00E7721F"/>
    <w:rsid w:val="00E77678"/>
    <w:rsid w:val="00E77A17"/>
    <w:rsid w:val="00E77F2A"/>
    <w:rsid w:val="00E80209"/>
    <w:rsid w:val="00E80269"/>
    <w:rsid w:val="00E804AC"/>
    <w:rsid w:val="00E806BC"/>
    <w:rsid w:val="00E807A2"/>
    <w:rsid w:val="00E807F0"/>
    <w:rsid w:val="00E80854"/>
    <w:rsid w:val="00E808ED"/>
    <w:rsid w:val="00E80B46"/>
    <w:rsid w:val="00E80C9C"/>
    <w:rsid w:val="00E80D80"/>
    <w:rsid w:val="00E80D89"/>
    <w:rsid w:val="00E811B1"/>
    <w:rsid w:val="00E8133C"/>
    <w:rsid w:val="00E81650"/>
    <w:rsid w:val="00E816EA"/>
    <w:rsid w:val="00E8171D"/>
    <w:rsid w:val="00E81F57"/>
    <w:rsid w:val="00E8225F"/>
    <w:rsid w:val="00E822F9"/>
    <w:rsid w:val="00E82452"/>
    <w:rsid w:val="00E828BD"/>
    <w:rsid w:val="00E82A1F"/>
    <w:rsid w:val="00E82B47"/>
    <w:rsid w:val="00E82C07"/>
    <w:rsid w:val="00E832BA"/>
    <w:rsid w:val="00E83328"/>
    <w:rsid w:val="00E833BD"/>
    <w:rsid w:val="00E8345A"/>
    <w:rsid w:val="00E837D0"/>
    <w:rsid w:val="00E84044"/>
    <w:rsid w:val="00E8410E"/>
    <w:rsid w:val="00E847EF"/>
    <w:rsid w:val="00E84982"/>
    <w:rsid w:val="00E84E33"/>
    <w:rsid w:val="00E8504B"/>
    <w:rsid w:val="00E851CE"/>
    <w:rsid w:val="00E85328"/>
    <w:rsid w:val="00E853D5"/>
    <w:rsid w:val="00E854E2"/>
    <w:rsid w:val="00E8575D"/>
    <w:rsid w:val="00E85977"/>
    <w:rsid w:val="00E85979"/>
    <w:rsid w:val="00E85A64"/>
    <w:rsid w:val="00E85C15"/>
    <w:rsid w:val="00E85F5B"/>
    <w:rsid w:val="00E8625C"/>
    <w:rsid w:val="00E8637F"/>
    <w:rsid w:val="00E8647F"/>
    <w:rsid w:val="00E867A5"/>
    <w:rsid w:val="00E869A6"/>
    <w:rsid w:val="00E86D50"/>
    <w:rsid w:val="00E86FE7"/>
    <w:rsid w:val="00E8750E"/>
    <w:rsid w:val="00E876CE"/>
    <w:rsid w:val="00E878A3"/>
    <w:rsid w:val="00E8790D"/>
    <w:rsid w:val="00E87AB3"/>
    <w:rsid w:val="00E87F67"/>
    <w:rsid w:val="00E906B9"/>
    <w:rsid w:val="00E90A62"/>
    <w:rsid w:val="00E90A99"/>
    <w:rsid w:val="00E90D1F"/>
    <w:rsid w:val="00E9132B"/>
    <w:rsid w:val="00E91370"/>
    <w:rsid w:val="00E91AF4"/>
    <w:rsid w:val="00E92160"/>
    <w:rsid w:val="00E924F4"/>
    <w:rsid w:val="00E92705"/>
    <w:rsid w:val="00E92A84"/>
    <w:rsid w:val="00E92B5B"/>
    <w:rsid w:val="00E92C79"/>
    <w:rsid w:val="00E932E5"/>
    <w:rsid w:val="00E93635"/>
    <w:rsid w:val="00E936FD"/>
    <w:rsid w:val="00E939A1"/>
    <w:rsid w:val="00E93BD0"/>
    <w:rsid w:val="00E93E47"/>
    <w:rsid w:val="00E93EF5"/>
    <w:rsid w:val="00E93F4E"/>
    <w:rsid w:val="00E940E7"/>
    <w:rsid w:val="00E946B8"/>
    <w:rsid w:val="00E950A2"/>
    <w:rsid w:val="00E951E0"/>
    <w:rsid w:val="00E9524E"/>
    <w:rsid w:val="00E9541F"/>
    <w:rsid w:val="00E95750"/>
    <w:rsid w:val="00E957A4"/>
    <w:rsid w:val="00E957A7"/>
    <w:rsid w:val="00E9584C"/>
    <w:rsid w:val="00E95AE9"/>
    <w:rsid w:val="00E95BD2"/>
    <w:rsid w:val="00E95C8D"/>
    <w:rsid w:val="00E95EC2"/>
    <w:rsid w:val="00E96415"/>
    <w:rsid w:val="00E9653C"/>
    <w:rsid w:val="00E96660"/>
    <w:rsid w:val="00E9678D"/>
    <w:rsid w:val="00E96C52"/>
    <w:rsid w:val="00E97122"/>
    <w:rsid w:val="00E97380"/>
    <w:rsid w:val="00E97A30"/>
    <w:rsid w:val="00E97B51"/>
    <w:rsid w:val="00E97B5B"/>
    <w:rsid w:val="00EA00B1"/>
    <w:rsid w:val="00EA04D2"/>
    <w:rsid w:val="00EA09DC"/>
    <w:rsid w:val="00EA0F0E"/>
    <w:rsid w:val="00EA0FA9"/>
    <w:rsid w:val="00EA1709"/>
    <w:rsid w:val="00EA1936"/>
    <w:rsid w:val="00EA1A5B"/>
    <w:rsid w:val="00EA1A80"/>
    <w:rsid w:val="00EA1C15"/>
    <w:rsid w:val="00EA2606"/>
    <w:rsid w:val="00EA2AB2"/>
    <w:rsid w:val="00EA2BA2"/>
    <w:rsid w:val="00EA2D43"/>
    <w:rsid w:val="00EA2EED"/>
    <w:rsid w:val="00EA2F0A"/>
    <w:rsid w:val="00EA30CD"/>
    <w:rsid w:val="00EA37A9"/>
    <w:rsid w:val="00EA3880"/>
    <w:rsid w:val="00EA38D5"/>
    <w:rsid w:val="00EA3A48"/>
    <w:rsid w:val="00EA3EF7"/>
    <w:rsid w:val="00EA3F15"/>
    <w:rsid w:val="00EA4919"/>
    <w:rsid w:val="00EA4E03"/>
    <w:rsid w:val="00EA5808"/>
    <w:rsid w:val="00EA5CF9"/>
    <w:rsid w:val="00EA5DC3"/>
    <w:rsid w:val="00EA5EBA"/>
    <w:rsid w:val="00EA660B"/>
    <w:rsid w:val="00EA6A1F"/>
    <w:rsid w:val="00EA6B7D"/>
    <w:rsid w:val="00EA6F8C"/>
    <w:rsid w:val="00EA7010"/>
    <w:rsid w:val="00EA7130"/>
    <w:rsid w:val="00EA7201"/>
    <w:rsid w:val="00EA7945"/>
    <w:rsid w:val="00EA7BCF"/>
    <w:rsid w:val="00EA7D71"/>
    <w:rsid w:val="00EB06CA"/>
    <w:rsid w:val="00EB0C00"/>
    <w:rsid w:val="00EB12D7"/>
    <w:rsid w:val="00EB18DF"/>
    <w:rsid w:val="00EB1AE7"/>
    <w:rsid w:val="00EB1BF1"/>
    <w:rsid w:val="00EB1D6E"/>
    <w:rsid w:val="00EB2563"/>
    <w:rsid w:val="00EB419C"/>
    <w:rsid w:val="00EB4333"/>
    <w:rsid w:val="00EB4754"/>
    <w:rsid w:val="00EB4CBF"/>
    <w:rsid w:val="00EB4D4D"/>
    <w:rsid w:val="00EB546C"/>
    <w:rsid w:val="00EB552A"/>
    <w:rsid w:val="00EB55CB"/>
    <w:rsid w:val="00EB580E"/>
    <w:rsid w:val="00EB5AD3"/>
    <w:rsid w:val="00EB5EBC"/>
    <w:rsid w:val="00EB62BC"/>
    <w:rsid w:val="00EB63DC"/>
    <w:rsid w:val="00EB64A7"/>
    <w:rsid w:val="00EB6826"/>
    <w:rsid w:val="00EB6872"/>
    <w:rsid w:val="00EB6FB2"/>
    <w:rsid w:val="00EB781D"/>
    <w:rsid w:val="00EB7D69"/>
    <w:rsid w:val="00EC007B"/>
    <w:rsid w:val="00EC0347"/>
    <w:rsid w:val="00EC08FF"/>
    <w:rsid w:val="00EC1113"/>
    <w:rsid w:val="00EC1C48"/>
    <w:rsid w:val="00EC1CA9"/>
    <w:rsid w:val="00EC24E7"/>
    <w:rsid w:val="00EC2556"/>
    <w:rsid w:val="00EC2730"/>
    <w:rsid w:val="00EC29BF"/>
    <w:rsid w:val="00EC2AB0"/>
    <w:rsid w:val="00EC2E84"/>
    <w:rsid w:val="00EC30A3"/>
    <w:rsid w:val="00EC32D6"/>
    <w:rsid w:val="00EC33F4"/>
    <w:rsid w:val="00EC368E"/>
    <w:rsid w:val="00EC37A1"/>
    <w:rsid w:val="00EC3CA0"/>
    <w:rsid w:val="00EC40E0"/>
    <w:rsid w:val="00EC46BB"/>
    <w:rsid w:val="00EC49AB"/>
    <w:rsid w:val="00EC49D6"/>
    <w:rsid w:val="00EC4C81"/>
    <w:rsid w:val="00EC5047"/>
    <w:rsid w:val="00EC5449"/>
    <w:rsid w:val="00EC6129"/>
    <w:rsid w:val="00EC61EE"/>
    <w:rsid w:val="00EC6499"/>
    <w:rsid w:val="00EC6678"/>
    <w:rsid w:val="00EC7340"/>
    <w:rsid w:val="00EC7403"/>
    <w:rsid w:val="00EC747C"/>
    <w:rsid w:val="00EC7B93"/>
    <w:rsid w:val="00EC7EDB"/>
    <w:rsid w:val="00EC7EEC"/>
    <w:rsid w:val="00ED016E"/>
    <w:rsid w:val="00ED03DA"/>
    <w:rsid w:val="00ED077E"/>
    <w:rsid w:val="00ED09FE"/>
    <w:rsid w:val="00ED0A6B"/>
    <w:rsid w:val="00ED0D5A"/>
    <w:rsid w:val="00ED1585"/>
    <w:rsid w:val="00ED16C4"/>
    <w:rsid w:val="00ED1B52"/>
    <w:rsid w:val="00ED1DED"/>
    <w:rsid w:val="00ED2224"/>
    <w:rsid w:val="00ED2C66"/>
    <w:rsid w:val="00ED2F30"/>
    <w:rsid w:val="00ED34F0"/>
    <w:rsid w:val="00ED37CF"/>
    <w:rsid w:val="00ED4779"/>
    <w:rsid w:val="00ED4C0D"/>
    <w:rsid w:val="00ED5235"/>
    <w:rsid w:val="00ED529D"/>
    <w:rsid w:val="00ED57F6"/>
    <w:rsid w:val="00ED5B20"/>
    <w:rsid w:val="00ED5BC9"/>
    <w:rsid w:val="00ED5D01"/>
    <w:rsid w:val="00ED61C0"/>
    <w:rsid w:val="00ED62C6"/>
    <w:rsid w:val="00ED63C4"/>
    <w:rsid w:val="00ED6630"/>
    <w:rsid w:val="00ED68AB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D78BC"/>
    <w:rsid w:val="00EE007A"/>
    <w:rsid w:val="00EE007C"/>
    <w:rsid w:val="00EE01DF"/>
    <w:rsid w:val="00EE0322"/>
    <w:rsid w:val="00EE0D4B"/>
    <w:rsid w:val="00EE1359"/>
    <w:rsid w:val="00EE1A85"/>
    <w:rsid w:val="00EE1AA0"/>
    <w:rsid w:val="00EE1BB6"/>
    <w:rsid w:val="00EE1FA0"/>
    <w:rsid w:val="00EE21E7"/>
    <w:rsid w:val="00EE284D"/>
    <w:rsid w:val="00EE29CF"/>
    <w:rsid w:val="00EE3184"/>
    <w:rsid w:val="00EE3C0C"/>
    <w:rsid w:val="00EE3DFE"/>
    <w:rsid w:val="00EE421C"/>
    <w:rsid w:val="00EE4823"/>
    <w:rsid w:val="00EE4B97"/>
    <w:rsid w:val="00EE4D87"/>
    <w:rsid w:val="00EE4FE1"/>
    <w:rsid w:val="00EE4FF3"/>
    <w:rsid w:val="00EE53B7"/>
    <w:rsid w:val="00EE5904"/>
    <w:rsid w:val="00EE5AC1"/>
    <w:rsid w:val="00EE624D"/>
    <w:rsid w:val="00EE643E"/>
    <w:rsid w:val="00EE646B"/>
    <w:rsid w:val="00EE6E9B"/>
    <w:rsid w:val="00EE725F"/>
    <w:rsid w:val="00EE74DF"/>
    <w:rsid w:val="00EE7532"/>
    <w:rsid w:val="00EE7B2C"/>
    <w:rsid w:val="00EE7FC9"/>
    <w:rsid w:val="00EF0A5C"/>
    <w:rsid w:val="00EF1141"/>
    <w:rsid w:val="00EF1388"/>
    <w:rsid w:val="00EF18B2"/>
    <w:rsid w:val="00EF18CD"/>
    <w:rsid w:val="00EF1D67"/>
    <w:rsid w:val="00EF2F32"/>
    <w:rsid w:val="00EF3118"/>
    <w:rsid w:val="00EF3454"/>
    <w:rsid w:val="00EF34D0"/>
    <w:rsid w:val="00EF35B9"/>
    <w:rsid w:val="00EF35CD"/>
    <w:rsid w:val="00EF363B"/>
    <w:rsid w:val="00EF38C9"/>
    <w:rsid w:val="00EF432F"/>
    <w:rsid w:val="00EF4330"/>
    <w:rsid w:val="00EF4B0F"/>
    <w:rsid w:val="00EF4DFE"/>
    <w:rsid w:val="00EF54B6"/>
    <w:rsid w:val="00EF5D40"/>
    <w:rsid w:val="00EF5FD3"/>
    <w:rsid w:val="00EF6037"/>
    <w:rsid w:val="00EF65D2"/>
    <w:rsid w:val="00EF6A94"/>
    <w:rsid w:val="00EF6CB0"/>
    <w:rsid w:val="00EF6E5C"/>
    <w:rsid w:val="00EF6F37"/>
    <w:rsid w:val="00EF7AA3"/>
    <w:rsid w:val="00EF7F94"/>
    <w:rsid w:val="00F00013"/>
    <w:rsid w:val="00F001A0"/>
    <w:rsid w:val="00F00D35"/>
    <w:rsid w:val="00F0146F"/>
    <w:rsid w:val="00F016CA"/>
    <w:rsid w:val="00F01EE7"/>
    <w:rsid w:val="00F02872"/>
    <w:rsid w:val="00F02904"/>
    <w:rsid w:val="00F02E6E"/>
    <w:rsid w:val="00F02EA4"/>
    <w:rsid w:val="00F032D3"/>
    <w:rsid w:val="00F039F3"/>
    <w:rsid w:val="00F039FE"/>
    <w:rsid w:val="00F03E59"/>
    <w:rsid w:val="00F03F65"/>
    <w:rsid w:val="00F04347"/>
    <w:rsid w:val="00F043B5"/>
    <w:rsid w:val="00F046AB"/>
    <w:rsid w:val="00F052F3"/>
    <w:rsid w:val="00F052F9"/>
    <w:rsid w:val="00F0533A"/>
    <w:rsid w:val="00F05604"/>
    <w:rsid w:val="00F05691"/>
    <w:rsid w:val="00F06415"/>
    <w:rsid w:val="00F064C4"/>
    <w:rsid w:val="00F0659D"/>
    <w:rsid w:val="00F06E91"/>
    <w:rsid w:val="00F072A5"/>
    <w:rsid w:val="00F0738E"/>
    <w:rsid w:val="00F07443"/>
    <w:rsid w:val="00F07471"/>
    <w:rsid w:val="00F078BD"/>
    <w:rsid w:val="00F07C41"/>
    <w:rsid w:val="00F07C4A"/>
    <w:rsid w:val="00F07E0E"/>
    <w:rsid w:val="00F10138"/>
    <w:rsid w:val="00F101E9"/>
    <w:rsid w:val="00F10528"/>
    <w:rsid w:val="00F10B74"/>
    <w:rsid w:val="00F10D42"/>
    <w:rsid w:val="00F10D6B"/>
    <w:rsid w:val="00F1100C"/>
    <w:rsid w:val="00F11265"/>
    <w:rsid w:val="00F11772"/>
    <w:rsid w:val="00F117E4"/>
    <w:rsid w:val="00F11CC1"/>
    <w:rsid w:val="00F1270C"/>
    <w:rsid w:val="00F1295A"/>
    <w:rsid w:val="00F1296B"/>
    <w:rsid w:val="00F12CA7"/>
    <w:rsid w:val="00F12D2F"/>
    <w:rsid w:val="00F12E0F"/>
    <w:rsid w:val="00F130B7"/>
    <w:rsid w:val="00F1322A"/>
    <w:rsid w:val="00F1327E"/>
    <w:rsid w:val="00F136D5"/>
    <w:rsid w:val="00F13741"/>
    <w:rsid w:val="00F13D89"/>
    <w:rsid w:val="00F147AE"/>
    <w:rsid w:val="00F14C11"/>
    <w:rsid w:val="00F14F61"/>
    <w:rsid w:val="00F14F7D"/>
    <w:rsid w:val="00F15891"/>
    <w:rsid w:val="00F15BB0"/>
    <w:rsid w:val="00F15D1A"/>
    <w:rsid w:val="00F15D75"/>
    <w:rsid w:val="00F161BE"/>
    <w:rsid w:val="00F16381"/>
    <w:rsid w:val="00F16981"/>
    <w:rsid w:val="00F169E6"/>
    <w:rsid w:val="00F16AF0"/>
    <w:rsid w:val="00F16BF2"/>
    <w:rsid w:val="00F1706B"/>
    <w:rsid w:val="00F17294"/>
    <w:rsid w:val="00F17385"/>
    <w:rsid w:val="00F1749D"/>
    <w:rsid w:val="00F17587"/>
    <w:rsid w:val="00F1766A"/>
    <w:rsid w:val="00F17CB7"/>
    <w:rsid w:val="00F2022C"/>
    <w:rsid w:val="00F20266"/>
    <w:rsid w:val="00F206A3"/>
    <w:rsid w:val="00F20756"/>
    <w:rsid w:val="00F20B5D"/>
    <w:rsid w:val="00F20BA7"/>
    <w:rsid w:val="00F20C2E"/>
    <w:rsid w:val="00F20DD3"/>
    <w:rsid w:val="00F20F51"/>
    <w:rsid w:val="00F221B5"/>
    <w:rsid w:val="00F2257C"/>
    <w:rsid w:val="00F23051"/>
    <w:rsid w:val="00F2318E"/>
    <w:rsid w:val="00F235CA"/>
    <w:rsid w:val="00F2372E"/>
    <w:rsid w:val="00F237DE"/>
    <w:rsid w:val="00F23A69"/>
    <w:rsid w:val="00F23E2E"/>
    <w:rsid w:val="00F24078"/>
    <w:rsid w:val="00F24389"/>
    <w:rsid w:val="00F243A4"/>
    <w:rsid w:val="00F24796"/>
    <w:rsid w:val="00F24BB0"/>
    <w:rsid w:val="00F24BFA"/>
    <w:rsid w:val="00F24FEB"/>
    <w:rsid w:val="00F250F7"/>
    <w:rsid w:val="00F25818"/>
    <w:rsid w:val="00F25C63"/>
    <w:rsid w:val="00F25F3E"/>
    <w:rsid w:val="00F25FBD"/>
    <w:rsid w:val="00F261C8"/>
    <w:rsid w:val="00F263D5"/>
    <w:rsid w:val="00F26440"/>
    <w:rsid w:val="00F2648F"/>
    <w:rsid w:val="00F26592"/>
    <w:rsid w:val="00F2679A"/>
    <w:rsid w:val="00F269D3"/>
    <w:rsid w:val="00F269FE"/>
    <w:rsid w:val="00F26A87"/>
    <w:rsid w:val="00F26ADA"/>
    <w:rsid w:val="00F2725F"/>
    <w:rsid w:val="00F272BA"/>
    <w:rsid w:val="00F2737C"/>
    <w:rsid w:val="00F300C7"/>
    <w:rsid w:val="00F30204"/>
    <w:rsid w:val="00F3097C"/>
    <w:rsid w:val="00F30B88"/>
    <w:rsid w:val="00F30F9C"/>
    <w:rsid w:val="00F3116F"/>
    <w:rsid w:val="00F312D7"/>
    <w:rsid w:val="00F312E3"/>
    <w:rsid w:val="00F31893"/>
    <w:rsid w:val="00F31936"/>
    <w:rsid w:val="00F31AF4"/>
    <w:rsid w:val="00F32069"/>
    <w:rsid w:val="00F3213E"/>
    <w:rsid w:val="00F321D3"/>
    <w:rsid w:val="00F32207"/>
    <w:rsid w:val="00F32646"/>
    <w:rsid w:val="00F327F0"/>
    <w:rsid w:val="00F32883"/>
    <w:rsid w:val="00F32EB6"/>
    <w:rsid w:val="00F32FCE"/>
    <w:rsid w:val="00F33121"/>
    <w:rsid w:val="00F3315D"/>
    <w:rsid w:val="00F34639"/>
    <w:rsid w:val="00F34A9D"/>
    <w:rsid w:val="00F34B2D"/>
    <w:rsid w:val="00F35497"/>
    <w:rsid w:val="00F3653D"/>
    <w:rsid w:val="00F367B7"/>
    <w:rsid w:val="00F36801"/>
    <w:rsid w:val="00F36F79"/>
    <w:rsid w:val="00F372FB"/>
    <w:rsid w:val="00F3753F"/>
    <w:rsid w:val="00F377D8"/>
    <w:rsid w:val="00F37AF9"/>
    <w:rsid w:val="00F37B79"/>
    <w:rsid w:val="00F37C1A"/>
    <w:rsid w:val="00F37D03"/>
    <w:rsid w:val="00F37DBA"/>
    <w:rsid w:val="00F37F82"/>
    <w:rsid w:val="00F37FFB"/>
    <w:rsid w:val="00F4038D"/>
    <w:rsid w:val="00F40756"/>
    <w:rsid w:val="00F40884"/>
    <w:rsid w:val="00F422AB"/>
    <w:rsid w:val="00F423E4"/>
    <w:rsid w:val="00F43331"/>
    <w:rsid w:val="00F43599"/>
    <w:rsid w:val="00F43CE9"/>
    <w:rsid w:val="00F43D2F"/>
    <w:rsid w:val="00F43DBD"/>
    <w:rsid w:val="00F43F9C"/>
    <w:rsid w:val="00F442E1"/>
    <w:rsid w:val="00F44353"/>
    <w:rsid w:val="00F446FA"/>
    <w:rsid w:val="00F4478F"/>
    <w:rsid w:val="00F447BA"/>
    <w:rsid w:val="00F452DF"/>
    <w:rsid w:val="00F454B5"/>
    <w:rsid w:val="00F45855"/>
    <w:rsid w:val="00F45D63"/>
    <w:rsid w:val="00F45FBB"/>
    <w:rsid w:val="00F4607A"/>
    <w:rsid w:val="00F464E4"/>
    <w:rsid w:val="00F46B55"/>
    <w:rsid w:val="00F46EFA"/>
    <w:rsid w:val="00F47235"/>
    <w:rsid w:val="00F47697"/>
    <w:rsid w:val="00F4797F"/>
    <w:rsid w:val="00F47C14"/>
    <w:rsid w:val="00F50AE1"/>
    <w:rsid w:val="00F50D58"/>
    <w:rsid w:val="00F50FAA"/>
    <w:rsid w:val="00F51189"/>
    <w:rsid w:val="00F51271"/>
    <w:rsid w:val="00F51B3F"/>
    <w:rsid w:val="00F51D53"/>
    <w:rsid w:val="00F51F4C"/>
    <w:rsid w:val="00F52608"/>
    <w:rsid w:val="00F52D67"/>
    <w:rsid w:val="00F5372E"/>
    <w:rsid w:val="00F53CBA"/>
    <w:rsid w:val="00F53D2D"/>
    <w:rsid w:val="00F53FB1"/>
    <w:rsid w:val="00F54258"/>
    <w:rsid w:val="00F54646"/>
    <w:rsid w:val="00F5510A"/>
    <w:rsid w:val="00F551C0"/>
    <w:rsid w:val="00F55366"/>
    <w:rsid w:val="00F55389"/>
    <w:rsid w:val="00F55755"/>
    <w:rsid w:val="00F558BA"/>
    <w:rsid w:val="00F55E77"/>
    <w:rsid w:val="00F5694B"/>
    <w:rsid w:val="00F569E8"/>
    <w:rsid w:val="00F56A36"/>
    <w:rsid w:val="00F56E6C"/>
    <w:rsid w:val="00F56FE3"/>
    <w:rsid w:val="00F570A4"/>
    <w:rsid w:val="00F573C8"/>
    <w:rsid w:val="00F573D9"/>
    <w:rsid w:val="00F57442"/>
    <w:rsid w:val="00F57496"/>
    <w:rsid w:val="00F5772B"/>
    <w:rsid w:val="00F5774C"/>
    <w:rsid w:val="00F57E48"/>
    <w:rsid w:val="00F57F7B"/>
    <w:rsid w:val="00F60750"/>
    <w:rsid w:val="00F60BBD"/>
    <w:rsid w:val="00F60F56"/>
    <w:rsid w:val="00F613CC"/>
    <w:rsid w:val="00F614D5"/>
    <w:rsid w:val="00F62859"/>
    <w:rsid w:val="00F62943"/>
    <w:rsid w:val="00F62A6A"/>
    <w:rsid w:val="00F6317D"/>
    <w:rsid w:val="00F6355E"/>
    <w:rsid w:val="00F639D6"/>
    <w:rsid w:val="00F63A25"/>
    <w:rsid w:val="00F63E19"/>
    <w:rsid w:val="00F63E41"/>
    <w:rsid w:val="00F6483B"/>
    <w:rsid w:val="00F65268"/>
    <w:rsid w:val="00F65546"/>
    <w:rsid w:val="00F658BA"/>
    <w:rsid w:val="00F65A24"/>
    <w:rsid w:val="00F6608D"/>
    <w:rsid w:val="00F6681C"/>
    <w:rsid w:val="00F66843"/>
    <w:rsid w:val="00F66A4E"/>
    <w:rsid w:val="00F66D8D"/>
    <w:rsid w:val="00F66F69"/>
    <w:rsid w:val="00F671D1"/>
    <w:rsid w:val="00F67510"/>
    <w:rsid w:val="00F6760A"/>
    <w:rsid w:val="00F67723"/>
    <w:rsid w:val="00F67B1F"/>
    <w:rsid w:val="00F7012F"/>
    <w:rsid w:val="00F701C0"/>
    <w:rsid w:val="00F701DF"/>
    <w:rsid w:val="00F70298"/>
    <w:rsid w:val="00F70624"/>
    <w:rsid w:val="00F70725"/>
    <w:rsid w:val="00F70FE3"/>
    <w:rsid w:val="00F712CC"/>
    <w:rsid w:val="00F71788"/>
    <w:rsid w:val="00F7181D"/>
    <w:rsid w:val="00F718BC"/>
    <w:rsid w:val="00F71A67"/>
    <w:rsid w:val="00F71ACD"/>
    <w:rsid w:val="00F71D3D"/>
    <w:rsid w:val="00F72108"/>
    <w:rsid w:val="00F7212B"/>
    <w:rsid w:val="00F722CE"/>
    <w:rsid w:val="00F72440"/>
    <w:rsid w:val="00F730ED"/>
    <w:rsid w:val="00F7392D"/>
    <w:rsid w:val="00F73A25"/>
    <w:rsid w:val="00F73FA6"/>
    <w:rsid w:val="00F74013"/>
    <w:rsid w:val="00F74345"/>
    <w:rsid w:val="00F748F8"/>
    <w:rsid w:val="00F74B7B"/>
    <w:rsid w:val="00F74B9B"/>
    <w:rsid w:val="00F750AF"/>
    <w:rsid w:val="00F7533A"/>
    <w:rsid w:val="00F755A4"/>
    <w:rsid w:val="00F75C5E"/>
    <w:rsid w:val="00F7609D"/>
    <w:rsid w:val="00F76130"/>
    <w:rsid w:val="00F763CE"/>
    <w:rsid w:val="00F76722"/>
    <w:rsid w:val="00F76739"/>
    <w:rsid w:val="00F76893"/>
    <w:rsid w:val="00F76AA3"/>
    <w:rsid w:val="00F76D8F"/>
    <w:rsid w:val="00F77062"/>
    <w:rsid w:val="00F771D2"/>
    <w:rsid w:val="00F77848"/>
    <w:rsid w:val="00F77AF1"/>
    <w:rsid w:val="00F77C33"/>
    <w:rsid w:val="00F8080E"/>
    <w:rsid w:val="00F808AB"/>
    <w:rsid w:val="00F809D3"/>
    <w:rsid w:val="00F80A3A"/>
    <w:rsid w:val="00F80B5B"/>
    <w:rsid w:val="00F80D07"/>
    <w:rsid w:val="00F80E9F"/>
    <w:rsid w:val="00F81404"/>
    <w:rsid w:val="00F81CA3"/>
    <w:rsid w:val="00F8261C"/>
    <w:rsid w:val="00F82B20"/>
    <w:rsid w:val="00F832FD"/>
    <w:rsid w:val="00F8339E"/>
    <w:rsid w:val="00F83AFA"/>
    <w:rsid w:val="00F83FF6"/>
    <w:rsid w:val="00F8402D"/>
    <w:rsid w:val="00F840F9"/>
    <w:rsid w:val="00F84242"/>
    <w:rsid w:val="00F84628"/>
    <w:rsid w:val="00F84C52"/>
    <w:rsid w:val="00F84D54"/>
    <w:rsid w:val="00F84EDE"/>
    <w:rsid w:val="00F84FAE"/>
    <w:rsid w:val="00F8528D"/>
    <w:rsid w:val="00F8542C"/>
    <w:rsid w:val="00F85703"/>
    <w:rsid w:val="00F8577B"/>
    <w:rsid w:val="00F85FEC"/>
    <w:rsid w:val="00F86868"/>
    <w:rsid w:val="00F868CE"/>
    <w:rsid w:val="00F869C7"/>
    <w:rsid w:val="00F86A16"/>
    <w:rsid w:val="00F86BAE"/>
    <w:rsid w:val="00F86CDA"/>
    <w:rsid w:val="00F86E7E"/>
    <w:rsid w:val="00F871C5"/>
    <w:rsid w:val="00F87A5D"/>
    <w:rsid w:val="00F90191"/>
    <w:rsid w:val="00F90B59"/>
    <w:rsid w:val="00F90B7D"/>
    <w:rsid w:val="00F90C5F"/>
    <w:rsid w:val="00F910EC"/>
    <w:rsid w:val="00F911EC"/>
    <w:rsid w:val="00F912C0"/>
    <w:rsid w:val="00F913DC"/>
    <w:rsid w:val="00F91FF5"/>
    <w:rsid w:val="00F92042"/>
    <w:rsid w:val="00F923BD"/>
    <w:rsid w:val="00F9249F"/>
    <w:rsid w:val="00F925B6"/>
    <w:rsid w:val="00F92717"/>
    <w:rsid w:val="00F92AAE"/>
    <w:rsid w:val="00F92BEC"/>
    <w:rsid w:val="00F92CFB"/>
    <w:rsid w:val="00F92DCA"/>
    <w:rsid w:val="00F92E6E"/>
    <w:rsid w:val="00F92FED"/>
    <w:rsid w:val="00F92FFC"/>
    <w:rsid w:val="00F93379"/>
    <w:rsid w:val="00F933EF"/>
    <w:rsid w:val="00F93934"/>
    <w:rsid w:val="00F93977"/>
    <w:rsid w:val="00F93C02"/>
    <w:rsid w:val="00F94261"/>
    <w:rsid w:val="00F94D22"/>
    <w:rsid w:val="00F94F79"/>
    <w:rsid w:val="00F95135"/>
    <w:rsid w:val="00F96048"/>
    <w:rsid w:val="00F9679C"/>
    <w:rsid w:val="00F96CB3"/>
    <w:rsid w:val="00F9713F"/>
    <w:rsid w:val="00F97A7F"/>
    <w:rsid w:val="00F97B9F"/>
    <w:rsid w:val="00FA00C8"/>
    <w:rsid w:val="00FA01AB"/>
    <w:rsid w:val="00FA02DD"/>
    <w:rsid w:val="00FA02EA"/>
    <w:rsid w:val="00FA05FF"/>
    <w:rsid w:val="00FA0EF9"/>
    <w:rsid w:val="00FA1976"/>
    <w:rsid w:val="00FA1AD8"/>
    <w:rsid w:val="00FA257D"/>
    <w:rsid w:val="00FA2612"/>
    <w:rsid w:val="00FA299E"/>
    <w:rsid w:val="00FA2B93"/>
    <w:rsid w:val="00FA2C8C"/>
    <w:rsid w:val="00FA37AA"/>
    <w:rsid w:val="00FA383E"/>
    <w:rsid w:val="00FA39CA"/>
    <w:rsid w:val="00FA3B51"/>
    <w:rsid w:val="00FA3C1F"/>
    <w:rsid w:val="00FA3C2A"/>
    <w:rsid w:val="00FA3FE4"/>
    <w:rsid w:val="00FA4216"/>
    <w:rsid w:val="00FA44C0"/>
    <w:rsid w:val="00FA47AC"/>
    <w:rsid w:val="00FA534E"/>
    <w:rsid w:val="00FA53DB"/>
    <w:rsid w:val="00FA555B"/>
    <w:rsid w:val="00FA5F3C"/>
    <w:rsid w:val="00FA606B"/>
    <w:rsid w:val="00FA60C4"/>
    <w:rsid w:val="00FA6701"/>
    <w:rsid w:val="00FA6897"/>
    <w:rsid w:val="00FA6972"/>
    <w:rsid w:val="00FA69D3"/>
    <w:rsid w:val="00FA6C42"/>
    <w:rsid w:val="00FA6EEF"/>
    <w:rsid w:val="00FA7290"/>
    <w:rsid w:val="00FA7ACE"/>
    <w:rsid w:val="00FA7ED3"/>
    <w:rsid w:val="00FB0320"/>
    <w:rsid w:val="00FB0776"/>
    <w:rsid w:val="00FB0A41"/>
    <w:rsid w:val="00FB0AF4"/>
    <w:rsid w:val="00FB0BAB"/>
    <w:rsid w:val="00FB0BB7"/>
    <w:rsid w:val="00FB0FBB"/>
    <w:rsid w:val="00FB13CF"/>
    <w:rsid w:val="00FB14F0"/>
    <w:rsid w:val="00FB155D"/>
    <w:rsid w:val="00FB15F9"/>
    <w:rsid w:val="00FB1932"/>
    <w:rsid w:val="00FB2029"/>
    <w:rsid w:val="00FB2137"/>
    <w:rsid w:val="00FB26FD"/>
    <w:rsid w:val="00FB283E"/>
    <w:rsid w:val="00FB288C"/>
    <w:rsid w:val="00FB2F98"/>
    <w:rsid w:val="00FB35EF"/>
    <w:rsid w:val="00FB3DF9"/>
    <w:rsid w:val="00FB3EDB"/>
    <w:rsid w:val="00FB42C5"/>
    <w:rsid w:val="00FB4352"/>
    <w:rsid w:val="00FB46C6"/>
    <w:rsid w:val="00FB4D49"/>
    <w:rsid w:val="00FB631E"/>
    <w:rsid w:val="00FB644D"/>
    <w:rsid w:val="00FB65D4"/>
    <w:rsid w:val="00FB6DE5"/>
    <w:rsid w:val="00FB6E4D"/>
    <w:rsid w:val="00FB78D5"/>
    <w:rsid w:val="00FB7AE9"/>
    <w:rsid w:val="00FC033A"/>
    <w:rsid w:val="00FC0401"/>
    <w:rsid w:val="00FC04A0"/>
    <w:rsid w:val="00FC1005"/>
    <w:rsid w:val="00FC15AB"/>
    <w:rsid w:val="00FC239B"/>
    <w:rsid w:val="00FC23C5"/>
    <w:rsid w:val="00FC23D4"/>
    <w:rsid w:val="00FC25AA"/>
    <w:rsid w:val="00FC29D5"/>
    <w:rsid w:val="00FC2BE8"/>
    <w:rsid w:val="00FC2D5D"/>
    <w:rsid w:val="00FC3092"/>
    <w:rsid w:val="00FC343E"/>
    <w:rsid w:val="00FC35ED"/>
    <w:rsid w:val="00FC35EE"/>
    <w:rsid w:val="00FC36C8"/>
    <w:rsid w:val="00FC3A24"/>
    <w:rsid w:val="00FC4690"/>
    <w:rsid w:val="00FC4E7C"/>
    <w:rsid w:val="00FC5291"/>
    <w:rsid w:val="00FC561D"/>
    <w:rsid w:val="00FC5664"/>
    <w:rsid w:val="00FC588A"/>
    <w:rsid w:val="00FC62A3"/>
    <w:rsid w:val="00FC65E7"/>
    <w:rsid w:val="00FC685F"/>
    <w:rsid w:val="00FC6A0D"/>
    <w:rsid w:val="00FC6CD5"/>
    <w:rsid w:val="00FC71F6"/>
    <w:rsid w:val="00FC73B1"/>
    <w:rsid w:val="00FC7AB9"/>
    <w:rsid w:val="00FC7E5C"/>
    <w:rsid w:val="00FC7E94"/>
    <w:rsid w:val="00FD0586"/>
    <w:rsid w:val="00FD0627"/>
    <w:rsid w:val="00FD08D2"/>
    <w:rsid w:val="00FD0EF5"/>
    <w:rsid w:val="00FD122F"/>
    <w:rsid w:val="00FD12B7"/>
    <w:rsid w:val="00FD1582"/>
    <w:rsid w:val="00FD1D8D"/>
    <w:rsid w:val="00FD211B"/>
    <w:rsid w:val="00FD268F"/>
    <w:rsid w:val="00FD2AB7"/>
    <w:rsid w:val="00FD2B5A"/>
    <w:rsid w:val="00FD2DC9"/>
    <w:rsid w:val="00FD3100"/>
    <w:rsid w:val="00FD3352"/>
    <w:rsid w:val="00FD33E4"/>
    <w:rsid w:val="00FD387E"/>
    <w:rsid w:val="00FD5158"/>
    <w:rsid w:val="00FD59D2"/>
    <w:rsid w:val="00FD5BCD"/>
    <w:rsid w:val="00FD5E25"/>
    <w:rsid w:val="00FD636D"/>
    <w:rsid w:val="00FD669C"/>
    <w:rsid w:val="00FD6ABF"/>
    <w:rsid w:val="00FD6C09"/>
    <w:rsid w:val="00FD7011"/>
    <w:rsid w:val="00FD70D5"/>
    <w:rsid w:val="00FE0250"/>
    <w:rsid w:val="00FE087A"/>
    <w:rsid w:val="00FE0A07"/>
    <w:rsid w:val="00FE0A46"/>
    <w:rsid w:val="00FE0F40"/>
    <w:rsid w:val="00FE14D2"/>
    <w:rsid w:val="00FE1C7F"/>
    <w:rsid w:val="00FE1DB7"/>
    <w:rsid w:val="00FE1DF6"/>
    <w:rsid w:val="00FE204B"/>
    <w:rsid w:val="00FE22D5"/>
    <w:rsid w:val="00FE235A"/>
    <w:rsid w:val="00FE2438"/>
    <w:rsid w:val="00FE25F7"/>
    <w:rsid w:val="00FE260F"/>
    <w:rsid w:val="00FE2ACB"/>
    <w:rsid w:val="00FE3099"/>
    <w:rsid w:val="00FE333A"/>
    <w:rsid w:val="00FE3512"/>
    <w:rsid w:val="00FE3525"/>
    <w:rsid w:val="00FE3DA1"/>
    <w:rsid w:val="00FE3FB5"/>
    <w:rsid w:val="00FE4147"/>
    <w:rsid w:val="00FE44F2"/>
    <w:rsid w:val="00FE4802"/>
    <w:rsid w:val="00FE4A0D"/>
    <w:rsid w:val="00FE5410"/>
    <w:rsid w:val="00FE5B9C"/>
    <w:rsid w:val="00FE6AB0"/>
    <w:rsid w:val="00FE6AE5"/>
    <w:rsid w:val="00FE6E76"/>
    <w:rsid w:val="00FE704C"/>
    <w:rsid w:val="00FE763A"/>
    <w:rsid w:val="00FE7879"/>
    <w:rsid w:val="00FE78A8"/>
    <w:rsid w:val="00FE790F"/>
    <w:rsid w:val="00FE7BA2"/>
    <w:rsid w:val="00FE7ECC"/>
    <w:rsid w:val="00FF00E7"/>
    <w:rsid w:val="00FF070B"/>
    <w:rsid w:val="00FF0720"/>
    <w:rsid w:val="00FF0BF3"/>
    <w:rsid w:val="00FF0C35"/>
    <w:rsid w:val="00FF11F9"/>
    <w:rsid w:val="00FF14FA"/>
    <w:rsid w:val="00FF18AD"/>
    <w:rsid w:val="00FF2260"/>
    <w:rsid w:val="00FF24D2"/>
    <w:rsid w:val="00FF2A66"/>
    <w:rsid w:val="00FF2AFA"/>
    <w:rsid w:val="00FF35AE"/>
    <w:rsid w:val="00FF3738"/>
    <w:rsid w:val="00FF3C3D"/>
    <w:rsid w:val="00FF4936"/>
    <w:rsid w:val="00FF4B70"/>
    <w:rsid w:val="00FF4F4D"/>
    <w:rsid w:val="00FF506B"/>
    <w:rsid w:val="00FF586D"/>
    <w:rsid w:val="00FF5A7E"/>
    <w:rsid w:val="00FF5D1C"/>
    <w:rsid w:val="00FF6381"/>
    <w:rsid w:val="00FF6680"/>
    <w:rsid w:val="00FF670F"/>
    <w:rsid w:val="00FF680A"/>
    <w:rsid w:val="00FF68D6"/>
    <w:rsid w:val="00FF6AFB"/>
    <w:rsid w:val="00FF6B4A"/>
    <w:rsid w:val="00FF7040"/>
    <w:rsid w:val="00FF72A8"/>
    <w:rsid w:val="00FF7522"/>
    <w:rsid w:val="00FF755C"/>
    <w:rsid w:val="00FF7CF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126B8685"/>
  <w15:docId w15:val="{0FB5178D-C6CF-4F58-9E17-65E525E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931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semiHidden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B4F37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F2546"/>
    <w:pPr>
      <w:tabs>
        <w:tab w:val="right" w:leader="dot" w:pos="9016"/>
      </w:tabs>
      <w:spacing w:after="100"/>
      <w:ind w:left="540" w:hanging="240"/>
    </w:pPr>
    <w:rPr>
      <w:noProof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F0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4826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4826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ui-provider">
    <w:name w:val="ui-provider"/>
    <w:basedOn w:val="DefaultParagraphFont"/>
    <w:rsid w:val="002D6024"/>
  </w:style>
  <w:style w:type="numbering" w:customStyle="1" w:styleId="Style2">
    <w:name w:val="Style2"/>
    <w:uiPriority w:val="99"/>
    <w:rsid w:val="006A0B3D"/>
    <w:pPr>
      <w:numPr>
        <w:numId w:val="6"/>
      </w:numPr>
    </w:pPr>
  </w:style>
  <w:style w:type="character" w:customStyle="1" w:styleId="vkekvd">
    <w:name w:val="vkekvd"/>
    <w:basedOn w:val="DefaultParagraphFont"/>
    <w:rsid w:val="001A4F1F"/>
  </w:style>
  <w:style w:type="table" w:customStyle="1" w:styleId="TableGrid1">
    <w:name w:val="Table Grid1"/>
    <w:basedOn w:val="TableNormal"/>
    <w:next w:val="TableGrid"/>
    <w:uiPriority w:val="59"/>
    <w:rsid w:val="00707047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36A4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73601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85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8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7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21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41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0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7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93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8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t.or.th/th/privacy-not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SupervisionPolicyDepartment@set.or.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zSo1pPtQyf9Uhc24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f4778-0de0-4ec1-9adc-5121c5124b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F267E95140746A034E12598524E90" ma:contentTypeVersion="14" ma:contentTypeDescription="Create a new document." ma:contentTypeScope="" ma:versionID="91547a9b9bc3db224c98b8a672cf922f">
  <xsd:schema xmlns:xsd="http://www.w3.org/2001/XMLSchema" xmlns:xs="http://www.w3.org/2001/XMLSchema" xmlns:p="http://schemas.microsoft.com/office/2006/metadata/properties" xmlns:ns3="31b206a1-e46a-4e07-9fa4-db604067a10f" xmlns:ns4="a4cf4778-0de0-4ec1-9adc-5121c5124b9e" targetNamespace="http://schemas.microsoft.com/office/2006/metadata/properties" ma:root="true" ma:fieldsID="32322a28c3738c01810b5dee7904d81d" ns3:_="" ns4:_="">
    <xsd:import namespace="31b206a1-e46a-4e07-9fa4-db604067a10f"/>
    <xsd:import namespace="a4cf4778-0de0-4ec1-9adc-5121c5124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06a1-e46a-4e07-9fa4-db604067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f4778-0de0-4ec1-9adc-5121c5124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CF267-43A0-473B-AE10-61BDB9707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a4cf4778-0de0-4ec1-9adc-5121c5124b9e"/>
  </ds:schemaRefs>
</ds:datastoreItem>
</file>

<file path=customXml/itemProps4.xml><?xml version="1.0" encoding="utf-8"?>
<ds:datastoreItem xmlns:ds="http://schemas.openxmlformats.org/officeDocument/2006/customXml" ds:itemID="{C08DD625-FADD-461A-88AC-49BBBC6BC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06a1-e46a-4e07-9fa4-db604067a10f"/>
    <ds:schemaRef ds:uri="a4cf4778-0de0-4ec1-9adc-5121c5124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1040</Words>
  <Characters>5820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Administrator</dc:creator>
  <cp:keywords/>
  <dc:description/>
  <cp:lastModifiedBy>PASIT JIRAPONG</cp:lastModifiedBy>
  <cp:revision>10</cp:revision>
  <cp:lastPrinted>2024-07-26T09:40:00Z</cp:lastPrinted>
  <dcterms:created xsi:type="dcterms:W3CDTF">2026-04-24T02:28:00Z</dcterms:created>
  <dcterms:modified xsi:type="dcterms:W3CDTF">2026-04-24T02:48:00Z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0x010100D80F267E95140746A034E12598524E90</vt:lpwstr>
  </property>
  <property fmtid="{D5CDD505-2E9C-101B-9397-08002B2CF9AE}" pid="3" name="MSIP_Label_bae50aae-4064-46bf-a672-0620ff445281_Enabled">
    <vt:lpwstr>true</vt:lpwstr>
  </property>
  <property fmtid="{D5CDD505-2E9C-101B-9397-08002B2CF9AE}" pid="4" name="MSIP_Label_bae50aae-4064-46bf-a672-0620ff445281_SetDate">
    <vt:lpwstr>2025-10-09T04:18:31Z</vt:lpwstr>
  </property>
  <property fmtid="{D5CDD505-2E9C-101B-9397-08002B2CF9AE}" pid="5" name="MSIP_Label_bae50aae-4064-46bf-a672-0620ff445281_Method">
    <vt:lpwstr>Privileged</vt:lpwstr>
  </property>
  <property fmtid="{D5CDD505-2E9C-101B-9397-08002B2CF9AE}" pid="6" name="MSIP_Label_bae50aae-4064-46bf-a672-0620ff445281_Name">
    <vt:lpwstr>Public</vt:lpwstr>
  </property>
  <property fmtid="{D5CDD505-2E9C-101B-9397-08002B2CF9AE}" pid="7" name="MSIP_Label_bae50aae-4064-46bf-a672-0620ff445281_SiteId">
    <vt:lpwstr>7cf70668-de90-4e0a-bdc1-42dd27fc4aee</vt:lpwstr>
  </property>
  <property fmtid="{D5CDD505-2E9C-101B-9397-08002B2CF9AE}" pid="8" name="MSIP_Label_bae50aae-4064-46bf-a672-0620ff445281_ActionId">
    <vt:lpwstr>822e2b5b-8111-484a-b113-84e486d9db68</vt:lpwstr>
  </property>
  <property fmtid="{D5CDD505-2E9C-101B-9397-08002B2CF9AE}" pid="9" name="MSIP_Label_bae50aae-4064-46bf-a672-0620ff445281_ContentBits">
    <vt:lpwstr>0</vt:lpwstr>
  </property>
  <property fmtid="{D5CDD505-2E9C-101B-9397-08002B2CF9AE}" pid="10" name="MSIP_Label_bae50aae-4064-46bf-a672-0620ff445281_Tag">
    <vt:lpwstr>10, 0, 1, 1</vt:lpwstr>
  </property>
</Properties>
</file>