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B7A75" w14:textId="77777777" w:rsidR="001338F7" w:rsidRPr="001061B7" w:rsidRDefault="0078503A" w:rsidP="00401FB7">
      <w:pPr>
        <w:snapToGrid w:val="0"/>
        <w:spacing w:before="240"/>
        <w:ind w:left="-142"/>
        <w:rPr>
          <w:b/>
          <w:bCs/>
          <w:color w:val="CC33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61B7">
        <w:rPr>
          <w:b/>
          <w:bCs/>
          <w:noProof/>
          <w:color w:val="CC3300"/>
        </w:rPr>
        <w:drawing>
          <wp:anchor distT="0" distB="0" distL="114300" distR="114300" simplePos="0" relativeHeight="251652608" behindDoc="1" locked="0" layoutInCell="1" allowOverlap="1" wp14:anchorId="58118DB2" wp14:editId="337F03EC">
            <wp:simplePos x="0" y="0"/>
            <wp:positionH relativeFrom="column">
              <wp:posOffset>4981575</wp:posOffset>
            </wp:positionH>
            <wp:positionV relativeFrom="paragraph">
              <wp:posOffset>0</wp:posOffset>
            </wp:positionV>
            <wp:extent cx="1375410" cy="551180"/>
            <wp:effectExtent l="0" t="0" r="0" b="0"/>
            <wp:wrapThrough wrapText="bothSides">
              <wp:wrapPolygon edited="0">
                <wp:start x="4488" y="747"/>
                <wp:lineTo x="2693" y="2986"/>
                <wp:lineTo x="1496" y="8212"/>
                <wp:lineTo x="1795" y="14931"/>
                <wp:lineTo x="3889" y="18664"/>
                <wp:lineTo x="4188" y="20157"/>
                <wp:lineTo x="6283" y="20157"/>
                <wp:lineTo x="18548" y="16424"/>
                <wp:lineTo x="18249" y="14184"/>
                <wp:lineTo x="19745" y="5226"/>
                <wp:lineTo x="18548" y="4479"/>
                <wp:lineTo x="5983" y="747"/>
                <wp:lineTo x="4488" y="747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-SET Logo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12" b="22093"/>
                    <a:stretch/>
                  </pic:blipFill>
                  <pic:spPr bwMode="auto">
                    <a:xfrm>
                      <a:off x="0" y="0"/>
                      <a:ext cx="1375410" cy="551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AE5989E" w14:textId="2FE11542" w:rsidR="001338F7" w:rsidRPr="001061B7" w:rsidRDefault="001338F7" w:rsidP="00401FB7">
      <w:pPr>
        <w:snapToGrid w:val="0"/>
        <w:spacing w:before="240"/>
        <w:ind w:left="-142"/>
        <w:rPr>
          <w:b/>
          <w:bCs/>
          <w:color w:val="CC33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51CD57E" w14:textId="68F9627C" w:rsidR="00AE5578" w:rsidRPr="001061B7" w:rsidRDefault="00322E82" w:rsidP="00401FB7">
      <w:pPr>
        <w:rPr>
          <w:rFonts w:eastAsiaTheme="minorEastAsia"/>
          <w:lang w:eastAsia="ko-KR"/>
        </w:rPr>
      </w:pPr>
      <w:r w:rsidRPr="001061B7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5F29602" wp14:editId="7E5D2696">
                <wp:simplePos x="0" y="0"/>
                <wp:positionH relativeFrom="column">
                  <wp:posOffset>5938</wp:posOffset>
                </wp:positionH>
                <wp:positionV relativeFrom="paragraph">
                  <wp:posOffset>95679</wp:posOffset>
                </wp:positionV>
                <wp:extent cx="5581402" cy="1296035"/>
                <wp:effectExtent l="0" t="0" r="0" b="889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402" cy="1296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32273" w14:textId="13564F55" w:rsidR="00966FE7" w:rsidRPr="00E01A17" w:rsidRDefault="003F1EF7" w:rsidP="003F1EF7">
                            <w:pPr>
                              <w:snapToGrid w:val="0"/>
                              <w:spacing w:before="240"/>
                              <w:ind w:left="-142"/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Market Consultation</w:t>
                            </w:r>
                            <w:r w:rsidR="00322E82">
                              <w:rPr>
                                <w:b/>
                                <w:bCs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F2960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45pt;margin-top:7.55pt;width:439.5pt;height:102.05pt;z-index:25164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" filled="f" stroked="f">
                <v:textbox style="mso-fit-shape-to-text:t">
                  <w:txbxContent>
                    <w:p w14:paraId="5C332273" w14:textId="13564F55" w:rsidR="00966FE7" w:rsidRPr="00E01A17" w:rsidRDefault="003F1EF7" w:rsidP="003F1EF7">
                      <w:pPr>
                        <w:snapToGrid w:val="0"/>
                        <w:spacing w:before="240"/>
                        <w:ind w:left="-142"/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Market Consultation</w:t>
                      </w:r>
                      <w:r w:rsidR="00322E82">
                        <w:rPr>
                          <w:b/>
                          <w:bCs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E37126C" w14:textId="67E4C1E1" w:rsidR="00885214" w:rsidRPr="001061B7" w:rsidRDefault="00885214" w:rsidP="00401FB7">
      <w:pPr>
        <w:rPr>
          <w:cs/>
        </w:rPr>
      </w:pPr>
    </w:p>
    <w:p w14:paraId="11CA964C" w14:textId="77777777" w:rsidR="00114CDC" w:rsidRPr="001061B7" w:rsidRDefault="00114CDC" w:rsidP="00401FB7">
      <w:pPr>
        <w:outlineLvl w:val="0"/>
        <w:rPr>
          <w:b/>
          <w:bCs/>
        </w:rPr>
      </w:pPr>
    </w:p>
    <w:p w14:paraId="23F4AC04" w14:textId="718AC3F3" w:rsidR="00114CDC" w:rsidRPr="001061B7" w:rsidRDefault="00F82C74" w:rsidP="00401FB7">
      <w:pPr>
        <w:rPr>
          <w:b/>
          <w:bCs/>
        </w:rPr>
      </w:pPr>
      <w:r w:rsidRPr="001061B7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600724F" wp14:editId="6A985D93">
                <wp:simplePos x="0" y="0"/>
                <wp:positionH relativeFrom="page">
                  <wp:posOffset>352424</wp:posOffset>
                </wp:positionH>
                <wp:positionV relativeFrom="paragraph">
                  <wp:posOffset>1690370</wp:posOffset>
                </wp:positionV>
                <wp:extent cx="7191375" cy="3944203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39442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6DCAB" w14:textId="0C263B92" w:rsidR="003F1EF7" w:rsidRDefault="003F1EF7" w:rsidP="003F1EF7">
                            <w:pPr>
                              <w:snapToGrid w:val="0"/>
                              <w:ind w:right="604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Revision of </w:t>
                            </w:r>
                            <w:r w:rsidR="00826BD5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Rules Related to 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SET Member Punishment </w:t>
                            </w:r>
                            <w:r w:rsidR="009B6E9E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Framework</w:t>
                            </w:r>
                          </w:p>
                          <w:p w14:paraId="2ECC182D" w14:textId="7978613A" w:rsidR="00966FE7" w:rsidRPr="00F82C74" w:rsidRDefault="00966FE7" w:rsidP="00D43C78">
                            <w:pPr>
                              <w:snapToGrid w:val="0"/>
                              <w:ind w:right="604"/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D43C78">
                              <w:rPr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br/>
                            </w:r>
                            <w:r w:rsidRPr="003D3EB5">
                              <w:rPr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br/>
                            </w:r>
                          </w:p>
                          <w:p w14:paraId="5701C30C" w14:textId="77777777" w:rsidR="00966FE7" w:rsidRPr="008D167F" w:rsidRDefault="00966FE7" w:rsidP="0082667E">
                            <w:pPr>
                              <w:tabs>
                                <w:tab w:val="left" w:pos="7088"/>
                              </w:tabs>
                              <w:ind w:right="-10"/>
                              <w:jc w:val="right"/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</w:p>
                          <w:p w14:paraId="10B7C8B0" w14:textId="14D24BEB" w:rsidR="001F6487" w:rsidRPr="001061B7" w:rsidRDefault="00966FE7" w:rsidP="001F6487">
                            <w:pPr>
                              <w:tabs>
                                <w:tab w:val="left" w:pos="7088"/>
                              </w:tabs>
                              <w:ind w:right="-1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  <w:cs/>
                              </w:rPr>
                              <w:tab/>
                            </w:r>
                            <w:r w:rsidR="002D0052">
                              <w:rPr>
                                <w:rFonts w:hint="cs"/>
                                <w:color w:val="FF0000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="001F6487" w:rsidRPr="001F6487">
                              <w:rPr>
                                <w:sz w:val="44"/>
                                <w:szCs w:val="44"/>
                              </w:rPr>
                              <w:t xml:space="preserve">Consultation </w:t>
                            </w:r>
                            <w:r w:rsidR="00505CA1">
                              <w:rPr>
                                <w:sz w:val="44"/>
                                <w:szCs w:val="44"/>
                              </w:rPr>
                              <w:t>period ends</w:t>
                            </w:r>
                            <w:r w:rsidR="001F6487">
                              <w:rPr>
                                <w:sz w:val="44"/>
                                <w:szCs w:val="44"/>
                              </w:rPr>
                              <w:t xml:space="preserve"> on</w:t>
                            </w:r>
                          </w:p>
                          <w:p w14:paraId="759AC12E" w14:textId="1486D91A" w:rsidR="00966FE7" w:rsidRPr="001061B7" w:rsidRDefault="00966FE7" w:rsidP="008D167F">
                            <w:pPr>
                              <w:snapToGrid w:val="0"/>
                              <w:ind w:left="7200" w:right="-1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061B7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="00C25534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18</w:t>
                            </w:r>
                            <w:r w:rsidR="00A11AC0">
                              <w:rPr>
                                <w:sz w:val="40"/>
                                <w:szCs w:val="40"/>
                              </w:rPr>
                              <w:t xml:space="preserve"> June </w:t>
                            </w:r>
                            <w:r w:rsidR="001F6487">
                              <w:rPr>
                                <w:sz w:val="40"/>
                                <w:szCs w:val="40"/>
                              </w:rPr>
                              <w:t>2025</w:t>
                            </w:r>
                            <w:r w:rsidR="00C2553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4CF1F939" w14:textId="77777777" w:rsidR="00966FE7" w:rsidRPr="004C0920" w:rsidRDefault="00966FE7" w:rsidP="0082667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0724F" id="Text Box 13" o:spid="_x0000_s1027" type="#_x0000_t202" style="position:absolute;margin-left:27.75pt;margin-top:133.1pt;width:566.25pt;height:310.5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" filled="f" stroked="f">
                <v:textbox>
                  <w:txbxContent>
                    <w:p w14:paraId="1A36DCAB" w14:textId="0C263B92" w:rsidR="003F1EF7" w:rsidRDefault="003F1EF7" w:rsidP="003F1EF7">
                      <w:pPr>
                        <w:snapToGrid w:val="0"/>
                        <w:ind w:right="604"/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 xml:space="preserve">Revision of </w:t>
                      </w:r>
                      <w:r w:rsidR="00826BD5">
                        <w:rPr>
                          <w:b/>
                          <w:bCs/>
                          <w:sz w:val="56"/>
                          <w:szCs w:val="56"/>
                        </w:rPr>
                        <w:t xml:space="preserve">Rules Related to </w:t>
                      </w: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 xml:space="preserve">SET Member Punishment </w:t>
                      </w:r>
                      <w:r w:rsidR="009B6E9E">
                        <w:rPr>
                          <w:b/>
                          <w:bCs/>
                          <w:sz w:val="56"/>
                          <w:szCs w:val="56"/>
                        </w:rPr>
                        <w:t>Framework</w:t>
                      </w:r>
                    </w:p>
                    <w:p w14:paraId="2ECC182D" w14:textId="7978613A" w:rsidR="00966FE7" w:rsidRPr="00F82C74" w:rsidRDefault="00966FE7" w:rsidP="00D43C78">
                      <w:pPr>
                        <w:snapToGrid w:val="0"/>
                        <w:ind w:right="604"/>
                        <w:jc w:val="center"/>
                        <w:rPr>
                          <w:color w:val="FF0000"/>
                          <w:sz w:val="52"/>
                          <w:szCs w:val="52"/>
                        </w:rPr>
                      </w:pPr>
                      <w:r w:rsidRPr="00D43C78">
                        <w:rPr>
                          <w:b/>
                          <w:bCs/>
                          <w:sz w:val="56"/>
                          <w:szCs w:val="56"/>
                          <w:cs/>
                        </w:rPr>
                        <w:br/>
                      </w:r>
                      <w:r w:rsidRPr="003D3EB5">
                        <w:rPr>
                          <w:b/>
                          <w:bCs/>
                          <w:sz w:val="48"/>
                          <w:szCs w:val="48"/>
                          <w:cs/>
                        </w:rPr>
                        <w:br/>
                      </w:r>
                    </w:p>
                    <w:p w14:paraId="5701C30C" w14:textId="77777777" w:rsidR="00966FE7" w:rsidRPr="008D167F" w:rsidRDefault="00966FE7" w:rsidP="0082667E">
                      <w:pPr>
                        <w:tabs>
                          <w:tab w:val="left" w:pos="7088"/>
                        </w:tabs>
                        <w:ind w:right="-10"/>
                        <w:jc w:val="right"/>
                        <w:rPr>
                          <w:color w:val="FF0000"/>
                          <w:sz w:val="72"/>
                          <w:szCs w:val="72"/>
                        </w:rPr>
                      </w:pPr>
                    </w:p>
                    <w:p w14:paraId="10B7C8B0" w14:textId="14D24BEB" w:rsidR="001F6487" w:rsidRPr="001061B7" w:rsidRDefault="00966FE7" w:rsidP="001F6487">
                      <w:pPr>
                        <w:tabs>
                          <w:tab w:val="left" w:pos="7088"/>
                        </w:tabs>
                        <w:ind w:right="-1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  <w:cs/>
                        </w:rPr>
                        <w:tab/>
                      </w:r>
                      <w:r w:rsidR="002D0052">
                        <w:rPr>
                          <w:rFonts w:hint="cs"/>
                          <w:color w:val="FF0000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="001F6487" w:rsidRPr="001F6487">
                        <w:rPr>
                          <w:sz w:val="44"/>
                          <w:szCs w:val="44"/>
                        </w:rPr>
                        <w:t xml:space="preserve">Consultation </w:t>
                      </w:r>
                      <w:r w:rsidR="00505CA1">
                        <w:rPr>
                          <w:sz w:val="44"/>
                          <w:szCs w:val="44"/>
                        </w:rPr>
                        <w:t>period ends</w:t>
                      </w:r>
                      <w:r w:rsidR="001F6487">
                        <w:rPr>
                          <w:sz w:val="44"/>
                          <w:szCs w:val="44"/>
                        </w:rPr>
                        <w:t xml:space="preserve"> on</w:t>
                      </w:r>
                    </w:p>
                    <w:p w14:paraId="759AC12E" w14:textId="1486D91A" w:rsidR="00966FE7" w:rsidRPr="001061B7" w:rsidRDefault="00966FE7" w:rsidP="008D167F">
                      <w:pPr>
                        <w:snapToGrid w:val="0"/>
                        <w:ind w:left="7200" w:right="-10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061B7">
                        <w:rPr>
                          <w:rFonts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="00C25534">
                        <w:rPr>
                          <w:rFonts w:hint="cs"/>
                          <w:sz w:val="40"/>
                          <w:szCs w:val="40"/>
                          <w:cs/>
                        </w:rPr>
                        <w:t>18</w:t>
                      </w:r>
                      <w:r w:rsidR="00A11AC0">
                        <w:rPr>
                          <w:sz w:val="40"/>
                          <w:szCs w:val="40"/>
                        </w:rPr>
                        <w:t xml:space="preserve"> June </w:t>
                      </w:r>
                      <w:r w:rsidR="001F6487">
                        <w:rPr>
                          <w:sz w:val="40"/>
                          <w:szCs w:val="40"/>
                        </w:rPr>
                        <w:t>2025</w:t>
                      </w:r>
                      <w:r w:rsidR="00C25534"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</w:p>
                    <w:p w14:paraId="4CF1F939" w14:textId="77777777" w:rsidR="00966FE7" w:rsidRPr="004C0920" w:rsidRDefault="00966FE7" w:rsidP="0082667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044CE" w:rsidRPr="001061B7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2F6D0FBD" wp14:editId="7978B9A3">
                <wp:simplePos x="0" y="0"/>
                <wp:positionH relativeFrom="column">
                  <wp:posOffset>-1875254</wp:posOffset>
                </wp:positionH>
                <wp:positionV relativeFrom="paragraph">
                  <wp:posOffset>1679666</wp:posOffset>
                </wp:positionV>
                <wp:extent cx="8999855" cy="3959860"/>
                <wp:effectExtent l="6985" t="3810" r="3810" b="8255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9855" cy="39598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E85A02">
                                <a:alpha val="80000"/>
                              </a:srgbClr>
                            </a:gs>
                            <a:gs pos="100000">
                              <a:srgbClr val="FD7D2F">
                                <a:alpha val="50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79C96A9A" id="Rectangle 3" o:spid="_x0000_s1026" style="position:absolute;margin-left:-147.65pt;margin-top:132.25pt;width:708.65pt;height:311.8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" fillcolor="#e85a02" stroked="f">
                <v:fill opacity="52428f" color2="#fd7d2f" o:opacity2=".5" angle="90" focus="100%" type="gradient"/>
              </v:rect>
            </w:pict>
          </mc:Fallback>
        </mc:AlternateContent>
      </w:r>
      <w:r w:rsidR="00DA1748" w:rsidRPr="001061B7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2D70B161" wp14:editId="27768AAB">
                <wp:simplePos x="0" y="0"/>
                <wp:positionH relativeFrom="page">
                  <wp:align>right</wp:align>
                </wp:positionH>
                <wp:positionV relativeFrom="paragraph">
                  <wp:posOffset>3863340</wp:posOffset>
                </wp:positionV>
                <wp:extent cx="11160125" cy="4187495"/>
                <wp:effectExtent l="3295968" t="0" r="3337242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00000">
                          <a:off x="0" y="0"/>
                          <a:ext cx="11160125" cy="41874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A61"/>
                            </a:gs>
                            <a:gs pos="100000">
                              <a:srgbClr val="FEAD0A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071445FD" id="Rectangle 2" o:spid="_x0000_s1026" style="position:absolute;margin-left:827.55pt;margin-top:304.2pt;width:878.75pt;height:329.7pt;rotation:45;z-index:-2516659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" fillcolor="#ffca61" stroked="f">
                <v:fill color2="#fead0a" rotate="t" angle="45" focus="100%" type="gradient"/>
                <w10:wrap anchorx="page"/>
              </v:rect>
            </w:pict>
          </mc:Fallback>
        </mc:AlternateContent>
      </w:r>
      <w:r w:rsidR="00114CDC" w:rsidRPr="001061B7">
        <w:rPr>
          <w:b/>
          <w:bCs/>
          <w:cs/>
        </w:rPr>
        <w:br w:type="page"/>
      </w:r>
    </w:p>
    <w:tbl>
      <w:tblPr>
        <w:tblStyle w:val="TableGrid"/>
        <w:tblpPr w:leftFromText="180" w:rightFromText="180" w:vertAnchor="text" w:horzAnchor="margin" w:tblpY="289"/>
        <w:tblW w:w="9072" w:type="dxa"/>
        <w:tblBorders>
          <w:top w:val="none" w:sz="0" w:space="0" w:color="auto"/>
          <w:left w:val="none" w:sz="0" w:space="0" w:color="auto"/>
          <w:bottom w:val="single" w:sz="24" w:space="0" w:color="CC33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1502B" w:rsidRPr="001061B7" w14:paraId="1C836BB1" w14:textId="77777777" w:rsidTr="00C1502B">
        <w:trPr>
          <w:trHeight w:val="705"/>
        </w:trPr>
        <w:tc>
          <w:tcPr>
            <w:tcW w:w="9072" w:type="dxa"/>
          </w:tcPr>
          <w:p w14:paraId="7C77D716" w14:textId="178DBB7C" w:rsidR="00C1502B" w:rsidRPr="001061B7" w:rsidRDefault="001F6487" w:rsidP="00401FB7">
            <w:pPr>
              <w:snapToGrid w:val="0"/>
              <w:rPr>
                <w:rFonts w:eastAsiaTheme="minorEastAsia"/>
                <w:b/>
                <w:bCs/>
                <w:color w:val="CC3300"/>
                <w:sz w:val="48"/>
                <w:szCs w:val="48"/>
                <w:cs/>
                <w:lang w:eastAsia="ko-KR"/>
              </w:rPr>
            </w:pPr>
            <w:r>
              <w:rPr>
                <w:b/>
                <w:bCs/>
                <w:color w:val="CC3300"/>
                <w:sz w:val="48"/>
                <w:szCs w:val="48"/>
              </w:rPr>
              <w:lastRenderedPageBreak/>
              <w:t>Table of Contents</w:t>
            </w:r>
            <w:r w:rsidR="004406DE" w:rsidRPr="001061B7">
              <w:rPr>
                <w:b/>
                <w:bCs/>
                <w:color w:val="CC3300"/>
                <w:sz w:val="48"/>
                <w:szCs w:val="48"/>
              </w:rPr>
              <w:t xml:space="preserve"> </w:t>
            </w:r>
          </w:p>
        </w:tc>
      </w:tr>
    </w:tbl>
    <w:sdt>
      <w:sdtPr>
        <w:rPr>
          <w:rFonts w:ascii="Browallia New" w:eastAsia="MS Mincho" w:hAnsi="Browallia New" w:cs="Browallia New"/>
          <w:b w:val="0"/>
          <w:bCs w:val="0"/>
          <w:color w:val="auto"/>
          <w:sz w:val="30"/>
          <w:szCs w:val="30"/>
          <w:lang w:eastAsia="ja-JP" w:bidi="th-TH"/>
        </w:rPr>
        <w:id w:val="-1523630874"/>
        <w:docPartObj>
          <w:docPartGallery w:val="Table of Contents"/>
          <w:docPartUnique/>
        </w:docPartObj>
      </w:sdtPr>
      <w:sdtEndPr>
        <w:rPr>
          <w:lang w:eastAsia="en-US"/>
        </w:rPr>
      </w:sdtEndPr>
      <w:sdtContent>
        <w:p w14:paraId="78C73326" w14:textId="77777777" w:rsidR="00C1502B" w:rsidRPr="00EF50EC" w:rsidRDefault="00C1502B" w:rsidP="00401FB7">
          <w:pPr>
            <w:pStyle w:val="TOCHeading"/>
            <w:snapToGrid w:val="0"/>
            <w:spacing w:before="0" w:line="240" w:lineRule="auto"/>
            <w:rPr>
              <w:rFonts w:ascii="Browallia New" w:hAnsi="Browallia New" w:cs="Browallia New"/>
              <w:sz w:val="36"/>
              <w:szCs w:val="36"/>
            </w:rPr>
          </w:pPr>
        </w:p>
        <w:p w14:paraId="05ED5E18" w14:textId="78288C64" w:rsidR="00EF50EC" w:rsidRPr="00EF50EC" w:rsidRDefault="00BF5440">
          <w:pPr>
            <w:pStyle w:val="TOC1"/>
            <w:rPr>
              <w:rFonts w:asciiTheme="minorHAnsi" w:eastAsiaTheme="minorEastAsia" w:hAnsiTheme="minorHAnsi" w:cstheme="minorBidi"/>
              <w:sz w:val="36"/>
              <w:szCs w:val="36"/>
            </w:rPr>
          </w:pPr>
          <w:r w:rsidRPr="00EF50EC">
            <w:rPr>
              <w:sz w:val="36"/>
              <w:szCs w:val="36"/>
            </w:rPr>
            <w:fldChar w:fldCharType="begin"/>
          </w:r>
          <w:r w:rsidR="00267518" w:rsidRPr="00EF50EC">
            <w:rPr>
              <w:sz w:val="36"/>
              <w:szCs w:val="36"/>
            </w:rPr>
            <w:instrText xml:space="preserve"> TOC \o </w:instrText>
          </w:r>
          <w:r w:rsidR="00267518" w:rsidRPr="00EF50EC">
            <w:rPr>
              <w:sz w:val="36"/>
              <w:szCs w:val="36"/>
              <w:cs/>
            </w:rPr>
            <w:instrText>"</w:instrText>
          </w:r>
          <w:r w:rsidR="00267518" w:rsidRPr="00EF50EC">
            <w:rPr>
              <w:sz w:val="36"/>
              <w:szCs w:val="36"/>
            </w:rPr>
            <w:instrText>1</w:instrText>
          </w:r>
          <w:r w:rsidR="00267518" w:rsidRPr="00EF50EC">
            <w:rPr>
              <w:sz w:val="36"/>
              <w:szCs w:val="36"/>
              <w:cs/>
            </w:rPr>
            <w:instrText>-</w:instrText>
          </w:r>
          <w:r w:rsidR="00267518" w:rsidRPr="00EF50EC">
            <w:rPr>
              <w:sz w:val="36"/>
              <w:szCs w:val="36"/>
            </w:rPr>
            <w:instrText>3</w:instrText>
          </w:r>
          <w:r w:rsidR="00267518" w:rsidRPr="00EF50EC">
            <w:rPr>
              <w:sz w:val="36"/>
              <w:szCs w:val="36"/>
              <w:cs/>
            </w:rPr>
            <w:instrText xml:space="preserve">" </w:instrText>
          </w:r>
          <w:r w:rsidR="00267518" w:rsidRPr="00EF50EC">
            <w:rPr>
              <w:sz w:val="36"/>
              <w:szCs w:val="36"/>
            </w:rPr>
            <w:instrText xml:space="preserve">\h \z \u </w:instrText>
          </w:r>
          <w:r w:rsidRPr="00EF50EC">
            <w:rPr>
              <w:sz w:val="36"/>
              <w:szCs w:val="36"/>
            </w:rPr>
            <w:fldChar w:fldCharType="separate"/>
          </w:r>
          <w:hyperlink w:anchor="_Toc175588760" w:history="1">
            <w:r w:rsidR="001F6487">
              <w:rPr>
                <w:rStyle w:val="Hyperlink"/>
                <w:sz w:val="36"/>
                <w:szCs w:val="36"/>
              </w:rPr>
              <w:t>Part 1</w:t>
            </w:r>
            <w:r w:rsidR="00EF50EC" w:rsidRPr="00EF50EC">
              <w:rPr>
                <w:rStyle w:val="Hyperlink"/>
                <w:sz w:val="36"/>
                <w:szCs w:val="36"/>
                <w:cs/>
              </w:rPr>
              <w:t xml:space="preserve">: </w:t>
            </w:r>
            <w:r w:rsidR="001F6487">
              <w:rPr>
                <w:rStyle w:val="Hyperlink"/>
                <w:sz w:val="36"/>
                <w:szCs w:val="36"/>
              </w:rPr>
              <w:t>Introduction</w:t>
            </w:r>
            <w:r w:rsidR="00EF50EC" w:rsidRPr="00EF50EC">
              <w:rPr>
                <w:webHidden/>
                <w:sz w:val="36"/>
                <w:szCs w:val="36"/>
              </w:rPr>
              <w:tab/>
            </w:r>
            <w:r w:rsidR="00EF50EC" w:rsidRPr="00EF50EC">
              <w:rPr>
                <w:rStyle w:val="Hyperlink"/>
                <w:sz w:val="36"/>
                <w:szCs w:val="36"/>
              </w:rPr>
              <w:fldChar w:fldCharType="begin"/>
            </w:r>
            <w:r w:rsidR="00EF50EC" w:rsidRPr="00EF50EC">
              <w:rPr>
                <w:webHidden/>
                <w:sz w:val="36"/>
                <w:szCs w:val="36"/>
              </w:rPr>
              <w:instrText xml:space="preserve"> PAGEREF _Toc175588760 \h </w:instrText>
            </w:r>
            <w:r w:rsidR="00EF50EC" w:rsidRPr="00EF50EC">
              <w:rPr>
                <w:rStyle w:val="Hyperlink"/>
                <w:sz w:val="36"/>
                <w:szCs w:val="36"/>
              </w:rPr>
            </w:r>
            <w:r w:rsidR="00EF50EC" w:rsidRPr="00EF50EC">
              <w:rPr>
                <w:rStyle w:val="Hyperlink"/>
                <w:sz w:val="36"/>
                <w:szCs w:val="36"/>
              </w:rPr>
              <w:fldChar w:fldCharType="separate"/>
            </w:r>
            <w:r w:rsidR="00B322EF">
              <w:rPr>
                <w:webHidden/>
                <w:sz w:val="36"/>
                <w:szCs w:val="36"/>
              </w:rPr>
              <w:t>3</w:t>
            </w:r>
            <w:r w:rsidR="00EF50EC" w:rsidRPr="00EF50EC">
              <w:rPr>
                <w:rStyle w:val="Hyperlink"/>
                <w:sz w:val="36"/>
                <w:szCs w:val="36"/>
              </w:rPr>
              <w:fldChar w:fldCharType="end"/>
            </w:r>
          </w:hyperlink>
        </w:p>
        <w:p w14:paraId="7E3F6FA5" w14:textId="3BE05D58" w:rsidR="00EF50EC" w:rsidRPr="00EF50EC" w:rsidRDefault="00565D02">
          <w:pPr>
            <w:pStyle w:val="TOC1"/>
            <w:tabs>
              <w:tab w:val="left" w:pos="1100"/>
            </w:tabs>
            <w:rPr>
              <w:rFonts w:asciiTheme="minorHAnsi" w:eastAsiaTheme="minorEastAsia" w:hAnsiTheme="minorHAnsi" w:cstheme="minorBidi"/>
              <w:sz w:val="36"/>
              <w:szCs w:val="36"/>
            </w:rPr>
          </w:pPr>
          <w:hyperlink w:anchor="_Toc175588761" w:history="1">
            <w:r w:rsidR="001F6487" w:rsidRPr="001F6487">
              <w:rPr>
                <w:rStyle w:val="Hyperlink"/>
                <w:sz w:val="36"/>
                <w:szCs w:val="36"/>
              </w:rPr>
              <w:t>Part</w:t>
            </w:r>
            <w:r w:rsidR="00EF50EC" w:rsidRPr="00EF50EC">
              <w:rPr>
                <w:rStyle w:val="Hyperlink"/>
                <w:sz w:val="36"/>
                <w:szCs w:val="36"/>
                <w:cs/>
              </w:rPr>
              <w:t xml:space="preserve"> </w:t>
            </w:r>
            <w:r w:rsidR="00EF50EC" w:rsidRPr="00EF50EC">
              <w:rPr>
                <w:rStyle w:val="Hyperlink"/>
                <w:sz w:val="36"/>
                <w:szCs w:val="36"/>
              </w:rPr>
              <w:t>2</w:t>
            </w:r>
            <w:r w:rsidR="00EF50EC" w:rsidRPr="00EF50EC">
              <w:rPr>
                <w:rStyle w:val="Hyperlink"/>
                <w:sz w:val="36"/>
                <w:szCs w:val="36"/>
                <w:cs/>
              </w:rPr>
              <w:t xml:space="preserve">: </w:t>
            </w:r>
            <w:r w:rsidR="00322E82">
              <w:rPr>
                <w:rStyle w:val="Hyperlink"/>
                <w:sz w:val="36"/>
                <w:szCs w:val="36"/>
              </w:rPr>
              <w:t>Proposals</w:t>
            </w:r>
            <w:r w:rsidR="00EF50EC" w:rsidRPr="00EF50EC">
              <w:rPr>
                <w:webHidden/>
                <w:sz w:val="36"/>
                <w:szCs w:val="36"/>
              </w:rPr>
              <w:tab/>
            </w:r>
            <w:r w:rsidR="00EF50EC" w:rsidRPr="00EF50EC">
              <w:rPr>
                <w:rStyle w:val="Hyperlink"/>
                <w:sz w:val="36"/>
                <w:szCs w:val="36"/>
              </w:rPr>
              <w:fldChar w:fldCharType="begin"/>
            </w:r>
            <w:r w:rsidR="00EF50EC" w:rsidRPr="00EF50EC">
              <w:rPr>
                <w:webHidden/>
                <w:sz w:val="36"/>
                <w:szCs w:val="36"/>
              </w:rPr>
              <w:instrText xml:space="preserve"> PAGEREF _Toc175588761 \h </w:instrText>
            </w:r>
            <w:r w:rsidR="00EF50EC" w:rsidRPr="00EF50EC">
              <w:rPr>
                <w:rStyle w:val="Hyperlink"/>
                <w:sz w:val="36"/>
                <w:szCs w:val="36"/>
              </w:rPr>
            </w:r>
            <w:r w:rsidR="00EF50EC" w:rsidRPr="00EF50EC">
              <w:rPr>
                <w:rStyle w:val="Hyperlink"/>
                <w:sz w:val="36"/>
                <w:szCs w:val="36"/>
              </w:rPr>
              <w:fldChar w:fldCharType="separate"/>
            </w:r>
            <w:r w:rsidR="00B322EF">
              <w:rPr>
                <w:webHidden/>
                <w:sz w:val="36"/>
                <w:szCs w:val="36"/>
              </w:rPr>
              <w:t>4</w:t>
            </w:r>
            <w:r w:rsidR="00EF50EC" w:rsidRPr="00EF50EC">
              <w:rPr>
                <w:rStyle w:val="Hyperlink"/>
                <w:sz w:val="36"/>
                <w:szCs w:val="36"/>
              </w:rPr>
              <w:fldChar w:fldCharType="end"/>
            </w:r>
          </w:hyperlink>
        </w:p>
        <w:p w14:paraId="62AAFE3B" w14:textId="5729F154" w:rsidR="00EF50EC" w:rsidRPr="00EF50EC" w:rsidRDefault="00565D02">
          <w:pPr>
            <w:pStyle w:val="TOC1"/>
            <w:rPr>
              <w:rFonts w:asciiTheme="minorHAnsi" w:eastAsiaTheme="minorEastAsia" w:hAnsiTheme="minorHAnsi" w:cstheme="minorBidi"/>
              <w:sz w:val="36"/>
              <w:szCs w:val="36"/>
            </w:rPr>
          </w:pPr>
          <w:hyperlink w:anchor="_Toc175588762" w:history="1">
            <w:r w:rsidR="001F6487">
              <w:rPr>
                <w:rStyle w:val="Hyperlink"/>
                <w:sz w:val="36"/>
                <w:szCs w:val="36"/>
              </w:rPr>
              <w:t>Part</w:t>
            </w:r>
            <w:r w:rsidR="00EF50EC" w:rsidRPr="00EF50EC">
              <w:rPr>
                <w:rStyle w:val="Hyperlink"/>
                <w:sz w:val="36"/>
                <w:szCs w:val="36"/>
                <w:cs/>
              </w:rPr>
              <w:t xml:space="preserve"> </w:t>
            </w:r>
            <w:r w:rsidR="00EF50EC" w:rsidRPr="00EF50EC">
              <w:rPr>
                <w:rStyle w:val="Hyperlink"/>
                <w:sz w:val="36"/>
                <w:szCs w:val="36"/>
              </w:rPr>
              <w:t xml:space="preserve">3: </w:t>
            </w:r>
            <w:r w:rsidR="008C6545">
              <w:rPr>
                <w:rStyle w:val="Hyperlink"/>
                <w:sz w:val="36"/>
                <w:szCs w:val="36"/>
              </w:rPr>
              <w:t>Opinion</w:t>
            </w:r>
            <w:r w:rsidR="00322E82">
              <w:rPr>
                <w:rStyle w:val="Hyperlink"/>
                <w:sz w:val="36"/>
                <w:szCs w:val="36"/>
              </w:rPr>
              <w:t xml:space="preserve"> Form</w:t>
            </w:r>
            <w:r w:rsidR="00EF50EC" w:rsidRPr="00EF50EC">
              <w:rPr>
                <w:webHidden/>
                <w:sz w:val="36"/>
                <w:szCs w:val="36"/>
              </w:rPr>
              <w:tab/>
            </w:r>
            <w:r w:rsidR="006B3CD7">
              <w:rPr>
                <w:rStyle w:val="Hyperlink"/>
                <w:sz w:val="36"/>
                <w:szCs w:val="36"/>
              </w:rPr>
              <w:t>6</w:t>
            </w:r>
          </w:hyperlink>
        </w:p>
        <w:p w14:paraId="5556A8B5" w14:textId="54E80FD9" w:rsidR="00267518" w:rsidRPr="001061B7" w:rsidRDefault="00BF5440" w:rsidP="00401FB7">
          <w:r w:rsidRPr="00EF50EC">
            <w:rPr>
              <w:sz w:val="36"/>
              <w:szCs w:val="36"/>
            </w:rPr>
            <w:fldChar w:fldCharType="end"/>
          </w:r>
        </w:p>
      </w:sdtContent>
    </w:sdt>
    <w:p w14:paraId="789308C8" w14:textId="0A9C86CE" w:rsidR="00267518" w:rsidRPr="001061B7" w:rsidRDefault="00267518" w:rsidP="00401FB7">
      <w:pPr>
        <w:outlineLvl w:val="0"/>
        <w:rPr>
          <w:b/>
          <w:bCs/>
        </w:rPr>
      </w:pPr>
    </w:p>
    <w:p w14:paraId="77A79BA4" w14:textId="77777777" w:rsidR="00267518" w:rsidRDefault="00267518" w:rsidP="00401FB7">
      <w:pPr>
        <w:pStyle w:val="Heading3"/>
        <w:snapToGrid w:val="0"/>
        <w:spacing w:before="120" w:after="120"/>
        <w:rPr>
          <w:rFonts w:ascii="Browallia New" w:hAnsi="Browallia New"/>
          <w:b w:val="0"/>
          <w:bCs/>
        </w:rPr>
      </w:pPr>
    </w:p>
    <w:p w14:paraId="60FB60C8" w14:textId="77777777" w:rsidR="006B3CD7" w:rsidRPr="006B3CD7" w:rsidRDefault="006B3CD7" w:rsidP="006B3CD7"/>
    <w:p w14:paraId="3109F8F2" w14:textId="77777777" w:rsidR="006B3CD7" w:rsidRPr="006B3CD7" w:rsidRDefault="006B3CD7" w:rsidP="006B3CD7"/>
    <w:p w14:paraId="2B07411D" w14:textId="77777777" w:rsidR="006B3CD7" w:rsidRPr="006B3CD7" w:rsidRDefault="006B3CD7" w:rsidP="006B3CD7"/>
    <w:p w14:paraId="20026CB9" w14:textId="77777777" w:rsidR="006B3CD7" w:rsidRPr="006B3CD7" w:rsidRDefault="006B3CD7" w:rsidP="006B3CD7"/>
    <w:p w14:paraId="7A24C05C" w14:textId="77777777" w:rsidR="006B3CD7" w:rsidRPr="006B3CD7" w:rsidRDefault="006B3CD7" w:rsidP="006B3CD7">
      <w:pPr>
        <w:jc w:val="right"/>
      </w:pPr>
    </w:p>
    <w:p w14:paraId="3810FCB3" w14:textId="77777777" w:rsidR="006B3CD7" w:rsidRDefault="006B3CD7" w:rsidP="006B3CD7">
      <w:pPr>
        <w:rPr>
          <w:rFonts w:eastAsiaTheme="majorEastAsia"/>
          <w:bCs/>
          <w:u w:val="single"/>
        </w:rPr>
      </w:pPr>
    </w:p>
    <w:p w14:paraId="3BC4E97A" w14:textId="6EF4954F" w:rsidR="006B3CD7" w:rsidRPr="006B3CD7" w:rsidRDefault="006B3CD7" w:rsidP="006B3CD7">
      <w:pPr>
        <w:rPr>
          <w:cs/>
        </w:rPr>
        <w:sectPr w:rsidR="006B3CD7" w:rsidRPr="006B3CD7" w:rsidSect="006F0CD6">
          <w:footerReference w:type="even" r:id="rId12"/>
          <w:pgSz w:w="11906" w:h="16838" w:code="9"/>
          <w:pgMar w:top="1008" w:right="1440" w:bottom="1008" w:left="1440" w:header="706" w:footer="706" w:gutter="0"/>
          <w:cols w:space="708"/>
          <w:docGrid w:linePitch="408"/>
        </w:sectPr>
      </w:pPr>
    </w:p>
    <w:p w14:paraId="0C3DBAE0" w14:textId="74E72526" w:rsidR="0039405E" w:rsidRPr="001061B7" w:rsidRDefault="00322E82" w:rsidP="00134A6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240"/>
        <w:ind w:left="142" w:right="142"/>
        <w:rPr>
          <w:rFonts w:ascii="Browallia New" w:hAnsi="Browallia New"/>
          <w:b w:val="0"/>
          <w:bCs w:val="0"/>
          <w:sz w:val="30"/>
        </w:rPr>
      </w:pPr>
      <w:bookmarkStart w:id="0" w:name="_Toc175588760"/>
      <w:r>
        <w:rPr>
          <w:rFonts w:ascii="Browallia New" w:hAnsi="Browallia New"/>
          <w:sz w:val="30"/>
        </w:rPr>
        <w:lastRenderedPageBreak/>
        <w:t>Part</w:t>
      </w:r>
      <w:r w:rsidR="00442A5F" w:rsidRPr="001061B7">
        <w:rPr>
          <w:rFonts w:ascii="Browallia New" w:hAnsi="Browallia New"/>
          <w:sz w:val="30"/>
          <w:cs/>
        </w:rPr>
        <w:t xml:space="preserve"> </w:t>
      </w:r>
      <w:r w:rsidR="001A4F6B">
        <w:rPr>
          <w:rFonts w:ascii="Browallia New" w:hAnsi="Browallia New"/>
          <w:sz w:val="30"/>
        </w:rPr>
        <w:t>1</w:t>
      </w:r>
      <w:r w:rsidR="00442A5F" w:rsidRPr="001061B7">
        <w:rPr>
          <w:rFonts w:ascii="Browallia New" w:hAnsi="Browallia New"/>
          <w:sz w:val="30"/>
          <w:cs/>
        </w:rPr>
        <w:t xml:space="preserve">: </w:t>
      </w:r>
      <w:r>
        <w:rPr>
          <w:rFonts w:ascii="Browallia New" w:hAnsi="Browallia New"/>
          <w:sz w:val="30"/>
        </w:rPr>
        <w:t>Introduction</w:t>
      </w:r>
      <w:bookmarkEnd w:id="0"/>
    </w:p>
    <w:p w14:paraId="068628A8" w14:textId="064210A7" w:rsidR="00C3130F" w:rsidRDefault="008C6545" w:rsidP="00CC570D">
      <w:pPr>
        <w:spacing w:before="120"/>
        <w:ind w:firstLine="709"/>
        <w:jc w:val="thaiDistribute"/>
      </w:pPr>
      <w:r>
        <w:t>The Stock Exchange of Thailand (“SET</w:t>
      </w:r>
      <w:r w:rsidR="00EB3670">
        <w:t>”</w:t>
      </w:r>
      <w:r>
        <w:t xml:space="preserve">) has </w:t>
      </w:r>
      <w:r w:rsidR="001D33C1">
        <w:t xml:space="preserve">implemented the </w:t>
      </w:r>
      <w:r>
        <w:t xml:space="preserve">revised </w:t>
      </w:r>
      <w:r w:rsidR="009B6E9E">
        <w:t>punishment</w:t>
      </w:r>
      <w:r w:rsidR="00AF6499">
        <w:t xml:space="preserve"> </w:t>
      </w:r>
      <w:r w:rsidR="00A0738D">
        <w:t>framework</w:t>
      </w:r>
      <w:r w:rsidR="008E2B14">
        <w:t xml:space="preserve"> </w:t>
      </w:r>
      <w:r w:rsidR="001D33C1">
        <w:t>governing</w:t>
      </w:r>
      <w:r w:rsidR="00AF6499">
        <w:t xml:space="preserve"> monetary </w:t>
      </w:r>
      <w:r w:rsidR="00527400">
        <w:t>penalties</w:t>
      </w:r>
      <w:r w:rsidR="00AF6499">
        <w:t xml:space="preserve"> for </w:t>
      </w:r>
      <w:r w:rsidR="008E2B14">
        <w:t xml:space="preserve">SET members to </w:t>
      </w:r>
      <w:r w:rsidR="00AF6499">
        <w:t xml:space="preserve">enhance </w:t>
      </w:r>
      <w:r w:rsidR="001D33C1">
        <w:t xml:space="preserve">the effectiveness of </w:t>
      </w:r>
      <w:r w:rsidR="00AF6499">
        <w:t>member supervision and the proportionality of punishment</w:t>
      </w:r>
      <w:r w:rsidR="001D33C1">
        <w:t xml:space="preserve">s to </w:t>
      </w:r>
      <w:r w:rsidR="00A0738D">
        <w:t>the severity of</w:t>
      </w:r>
      <w:r w:rsidR="001D33C1">
        <w:t xml:space="preserve"> misconduct and violations</w:t>
      </w:r>
      <w:r w:rsidR="00F8548E">
        <w:t>.</w:t>
      </w:r>
      <w:r w:rsidR="001D33C1">
        <w:t xml:space="preserve"> </w:t>
      </w:r>
      <w:r w:rsidR="006627CA">
        <w:t xml:space="preserve">The latest </w:t>
      </w:r>
      <w:r w:rsidR="0035279A">
        <w:t xml:space="preserve">revised rules have been in </w:t>
      </w:r>
      <w:r w:rsidR="001D33C1">
        <w:t>effect</w:t>
      </w:r>
      <w:r w:rsidR="0035279A">
        <w:t xml:space="preserve"> since</w:t>
      </w:r>
      <w:r w:rsidR="009F6151">
        <w:t xml:space="preserve">        </w:t>
      </w:r>
      <w:r w:rsidR="001D33C1">
        <w:t xml:space="preserve"> 1 November 2024.</w:t>
      </w:r>
      <w:r w:rsidR="00BB0F18">
        <w:rPr>
          <w:rFonts w:hint="cs"/>
          <w:cs/>
        </w:rPr>
        <w:t xml:space="preserve"> </w:t>
      </w:r>
    </w:p>
    <w:p w14:paraId="61D21BF9" w14:textId="7A5394BD" w:rsidR="006920C1" w:rsidRPr="001061B7" w:rsidRDefault="00D65C7F" w:rsidP="00CC570D">
      <w:pPr>
        <w:spacing w:before="120"/>
        <w:ind w:firstLine="709"/>
        <w:jc w:val="thaiDistribute"/>
      </w:pPr>
      <w:r>
        <w:t>In</w:t>
      </w:r>
      <w:r w:rsidR="00FA514E">
        <w:t xml:space="preserve"> early 2025</w:t>
      </w:r>
      <w:r w:rsidR="001D33C1">
        <w:t xml:space="preserve">, SET </w:t>
      </w:r>
      <w:r w:rsidR="00FA514E">
        <w:t>proceeded with additional regulatory enhancements in relation to member supervision and trading and</w:t>
      </w:r>
      <w:r w:rsidR="00A0738D">
        <w:t xml:space="preserve"> conducted comprehensive research </w:t>
      </w:r>
      <w:r w:rsidR="00D14554">
        <w:t xml:space="preserve">regarding the </w:t>
      </w:r>
      <w:r w:rsidR="00D14554" w:rsidRPr="00D14554">
        <w:t xml:space="preserve">punishment framework </w:t>
      </w:r>
      <w:r w:rsidR="00A0738D">
        <w:t xml:space="preserve">on applicable laws and regulations adopted by relevant authorities in Thailand and other countries. </w:t>
      </w:r>
      <w:r>
        <w:t>T</w:t>
      </w:r>
      <w:r w:rsidR="00A0738D" w:rsidRPr="00A0738D">
        <w:t xml:space="preserve">o ensure that the </w:t>
      </w:r>
      <w:r w:rsidR="00A0738D">
        <w:t xml:space="preserve">member </w:t>
      </w:r>
      <w:r w:rsidR="00A0738D" w:rsidRPr="00A0738D">
        <w:t>penalty framework remains robust</w:t>
      </w:r>
      <w:r>
        <w:t>,</w:t>
      </w:r>
      <w:r w:rsidR="00A0738D">
        <w:t xml:space="preserve"> </w:t>
      </w:r>
      <w:r w:rsidR="00A0738D" w:rsidRPr="00A0738D">
        <w:t>appropriately reflect</w:t>
      </w:r>
      <w:r w:rsidR="00A0738D">
        <w:t>s</w:t>
      </w:r>
      <w:r w:rsidR="00A0738D" w:rsidRPr="00A0738D">
        <w:t xml:space="preserve"> the severity of </w:t>
      </w:r>
      <w:r w:rsidR="009B6E9E">
        <w:t>offenses</w:t>
      </w:r>
      <w:r w:rsidR="00A0738D" w:rsidRPr="00A0738D">
        <w:t xml:space="preserve">, </w:t>
      </w:r>
      <w:r>
        <w:t xml:space="preserve">consequential impacts, and </w:t>
      </w:r>
      <w:r w:rsidR="00A0738D" w:rsidRPr="00A0738D">
        <w:t xml:space="preserve">associated damages, </w:t>
      </w:r>
      <w:r>
        <w:t xml:space="preserve">and align with </w:t>
      </w:r>
      <w:r w:rsidR="00A0738D" w:rsidRPr="00A0738D">
        <w:t xml:space="preserve">broader </w:t>
      </w:r>
      <w:r>
        <w:t>domestic and international practices</w:t>
      </w:r>
      <w:r w:rsidR="00A0738D" w:rsidRPr="00A0738D">
        <w:t xml:space="preserve">, SET </w:t>
      </w:r>
      <w:r>
        <w:t xml:space="preserve">therefore </w:t>
      </w:r>
      <w:r w:rsidR="00A0738D" w:rsidRPr="00A0738D">
        <w:t xml:space="preserve">proposes </w:t>
      </w:r>
      <w:r w:rsidR="004C6682">
        <w:t>revisions</w:t>
      </w:r>
      <w:r>
        <w:t xml:space="preserve"> to the current </w:t>
      </w:r>
      <w:r w:rsidR="009B6E9E">
        <w:t>punishment</w:t>
      </w:r>
      <w:r>
        <w:t xml:space="preserve"> framework in three key areas as follows:</w:t>
      </w:r>
      <w:r w:rsidR="004503D2" w:rsidRPr="001061B7">
        <w:rPr>
          <w:cs/>
        </w:rPr>
        <w:t xml:space="preserve"> </w:t>
      </w:r>
      <w:bookmarkStart w:id="1" w:name="_Hlk158369438"/>
    </w:p>
    <w:p w14:paraId="1D2DB1C5" w14:textId="2F8586D9" w:rsidR="00F773C7" w:rsidRPr="00CF2515" w:rsidRDefault="00D65C7F" w:rsidP="00F773C7">
      <w:pPr>
        <w:pStyle w:val="ListParagraph"/>
        <w:numPr>
          <w:ilvl w:val="0"/>
          <w:numId w:val="47"/>
        </w:numPr>
        <w:tabs>
          <w:tab w:val="left" w:pos="993"/>
        </w:tabs>
        <w:spacing w:before="120"/>
        <w:ind w:left="0" w:firstLine="709"/>
        <w:jc w:val="thaiDistribute"/>
        <w:rPr>
          <w:b/>
          <w:bCs/>
          <w:szCs w:val="30"/>
        </w:rPr>
      </w:pPr>
      <w:bookmarkStart w:id="2" w:name="_Hlk191560148"/>
      <w:r>
        <w:rPr>
          <w:b/>
          <w:bCs/>
          <w:szCs w:val="30"/>
        </w:rPr>
        <w:t xml:space="preserve">Expansion of penalty coverage to comprehensively include all offenses </w:t>
      </w:r>
      <w:r>
        <w:rPr>
          <w:szCs w:val="30"/>
        </w:rPr>
        <w:t xml:space="preserve">by incorporating fine punishments for members’ violations of or non-compliance with the </w:t>
      </w:r>
      <w:r w:rsidR="00B164B8">
        <w:rPr>
          <w:szCs w:val="30"/>
        </w:rPr>
        <w:t xml:space="preserve">revised </w:t>
      </w:r>
      <w:r>
        <w:rPr>
          <w:szCs w:val="30"/>
        </w:rPr>
        <w:t xml:space="preserve">rules </w:t>
      </w:r>
      <w:r w:rsidR="00F51308">
        <w:rPr>
          <w:szCs w:val="30"/>
        </w:rPr>
        <w:t>on</w:t>
      </w:r>
      <w:r w:rsidR="00D860B5">
        <w:rPr>
          <w:szCs w:val="30"/>
        </w:rPr>
        <w:t xml:space="preserve"> securities trading in cash which have been in effect since early 2025</w:t>
      </w:r>
      <w:r w:rsidR="005A4AC3">
        <w:rPr>
          <w:szCs w:val="30"/>
        </w:rPr>
        <w:t>.</w:t>
      </w:r>
    </w:p>
    <w:p w14:paraId="3DDA5B29" w14:textId="1C12DC26" w:rsidR="00182DB0" w:rsidRDefault="00D860B5" w:rsidP="00182DB0">
      <w:pPr>
        <w:pStyle w:val="ListParagraph"/>
        <w:numPr>
          <w:ilvl w:val="0"/>
          <w:numId w:val="47"/>
        </w:numPr>
        <w:tabs>
          <w:tab w:val="left" w:pos="709"/>
          <w:tab w:val="left" w:pos="993"/>
        </w:tabs>
        <w:spacing w:before="120"/>
        <w:ind w:left="0" w:firstLine="709"/>
        <w:jc w:val="thaiDistribute"/>
        <w:rPr>
          <w:szCs w:val="30"/>
        </w:rPr>
      </w:pPr>
      <w:r>
        <w:rPr>
          <w:b/>
          <w:bCs/>
          <w:szCs w:val="30"/>
        </w:rPr>
        <w:t xml:space="preserve">Adoption of </w:t>
      </w:r>
      <w:r w:rsidR="00F51308">
        <w:rPr>
          <w:b/>
          <w:bCs/>
          <w:szCs w:val="30"/>
        </w:rPr>
        <w:t>penalty</w:t>
      </w:r>
      <w:r>
        <w:rPr>
          <w:b/>
          <w:bCs/>
          <w:szCs w:val="30"/>
        </w:rPr>
        <w:t xml:space="preserve"> ceiling structure </w:t>
      </w:r>
      <w:r w:rsidR="005A4AC3">
        <w:rPr>
          <w:szCs w:val="30"/>
        </w:rPr>
        <w:t>by transitioning from</w:t>
      </w:r>
      <w:r>
        <w:rPr>
          <w:szCs w:val="30"/>
        </w:rPr>
        <w:t xml:space="preserve"> </w:t>
      </w:r>
      <w:r w:rsidR="005A71F8">
        <w:rPr>
          <w:szCs w:val="30"/>
        </w:rPr>
        <w:t xml:space="preserve">the </w:t>
      </w:r>
      <w:r>
        <w:rPr>
          <w:szCs w:val="30"/>
        </w:rPr>
        <w:t>fixed penalty rate</w:t>
      </w:r>
      <w:r w:rsidR="005A4AC3">
        <w:rPr>
          <w:szCs w:val="30"/>
        </w:rPr>
        <w:t xml:space="preserve"> system to </w:t>
      </w:r>
      <w:r w:rsidR="005A71F8">
        <w:rPr>
          <w:szCs w:val="30"/>
        </w:rPr>
        <w:t xml:space="preserve">the </w:t>
      </w:r>
      <w:r>
        <w:rPr>
          <w:szCs w:val="30"/>
        </w:rPr>
        <w:t>maximum penalty rate structure</w:t>
      </w:r>
      <w:r w:rsidR="005A4AC3" w:rsidRPr="005A4AC3">
        <w:rPr>
          <w:szCs w:val="30"/>
        </w:rPr>
        <w:t xml:space="preserve"> </w:t>
      </w:r>
      <w:r w:rsidR="005A4AC3">
        <w:rPr>
          <w:szCs w:val="30"/>
        </w:rPr>
        <w:t>across all offense categories.</w:t>
      </w:r>
    </w:p>
    <w:p w14:paraId="66700FF7" w14:textId="132C21BD" w:rsidR="00C0058D" w:rsidRPr="002E02A5" w:rsidRDefault="00D860B5" w:rsidP="00EB7D39">
      <w:pPr>
        <w:pStyle w:val="ListParagraph"/>
        <w:numPr>
          <w:ilvl w:val="0"/>
          <w:numId w:val="47"/>
        </w:numPr>
        <w:tabs>
          <w:tab w:val="left" w:pos="993"/>
        </w:tabs>
        <w:spacing w:before="120"/>
        <w:ind w:left="0" w:firstLine="709"/>
        <w:jc w:val="thaiDistribute"/>
        <w:rPr>
          <w:szCs w:val="30"/>
        </w:rPr>
      </w:pPr>
      <w:r>
        <w:rPr>
          <w:b/>
          <w:bCs/>
          <w:szCs w:val="30"/>
        </w:rPr>
        <w:t xml:space="preserve">Non-punishment or </w:t>
      </w:r>
      <w:r w:rsidR="00BB1BD4">
        <w:rPr>
          <w:b/>
          <w:bCs/>
          <w:szCs w:val="30"/>
        </w:rPr>
        <w:t>punishment mitigation</w:t>
      </w:r>
      <w:r w:rsidR="008F69E5">
        <w:rPr>
          <w:b/>
          <w:bCs/>
          <w:szCs w:val="30"/>
        </w:rPr>
        <w:t xml:space="preserve"> where appropriate punishments have been imposed by other authorities for the same offenses</w:t>
      </w:r>
      <w:r w:rsidR="00C0058D" w:rsidRPr="00250127">
        <w:rPr>
          <w:b/>
          <w:bCs/>
          <w:szCs w:val="30"/>
          <w:cs/>
        </w:rPr>
        <w:t xml:space="preserve"> </w:t>
      </w:r>
      <w:r w:rsidR="008F69E5">
        <w:rPr>
          <w:szCs w:val="30"/>
        </w:rPr>
        <w:t xml:space="preserve">in order to avoid </w:t>
      </w:r>
      <w:r w:rsidR="00CE1295">
        <w:rPr>
          <w:szCs w:val="30"/>
        </w:rPr>
        <w:t>excessive</w:t>
      </w:r>
      <w:r w:rsidR="008F69E5">
        <w:rPr>
          <w:szCs w:val="30"/>
        </w:rPr>
        <w:t xml:space="preserve"> punishments </w:t>
      </w:r>
      <w:r w:rsidR="00CE1295">
        <w:rPr>
          <w:szCs w:val="30"/>
        </w:rPr>
        <w:t xml:space="preserve">as SET members </w:t>
      </w:r>
      <w:r w:rsidR="00C81233">
        <w:rPr>
          <w:szCs w:val="30"/>
        </w:rPr>
        <w:t xml:space="preserve">may </w:t>
      </w:r>
      <w:r w:rsidR="00CE1295">
        <w:rPr>
          <w:szCs w:val="30"/>
        </w:rPr>
        <w:t>operate under supervision of multiple regulators in addition to SET</w:t>
      </w:r>
      <w:r w:rsidR="005A4AC3">
        <w:rPr>
          <w:szCs w:val="30"/>
        </w:rPr>
        <w:t>.</w:t>
      </w:r>
    </w:p>
    <w:bookmarkEnd w:id="2"/>
    <w:p w14:paraId="6CCDCCE0" w14:textId="77777777" w:rsidR="004F04DE" w:rsidRPr="002E4E0B" w:rsidRDefault="004F04DE" w:rsidP="003B28B8">
      <w:pPr>
        <w:pStyle w:val="ListParagraph"/>
        <w:tabs>
          <w:tab w:val="left" w:pos="993"/>
        </w:tabs>
        <w:ind w:left="709"/>
        <w:jc w:val="thaiDistribute"/>
        <w:rPr>
          <w:b/>
          <w:bCs/>
          <w:szCs w:val="30"/>
        </w:rPr>
      </w:pPr>
    </w:p>
    <w:bookmarkEnd w:id="1"/>
    <w:p w14:paraId="3EE3B6A4" w14:textId="7CFC9374" w:rsidR="00800882" w:rsidRDefault="004E1FAD" w:rsidP="00852A0C">
      <w:pPr>
        <w:pStyle w:val="ListParagraph"/>
        <w:tabs>
          <w:tab w:val="left" w:pos="993"/>
        </w:tabs>
        <w:ind w:left="0" w:firstLine="709"/>
        <w:jc w:val="thaiDistribute"/>
        <w:rPr>
          <w:spacing w:val="-4"/>
          <w:szCs w:val="30"/>
        </w:rPr>
      </w:pPr>
      <w:r w:rsidRPr="002A04F7">
        <w:rPr>
          <w:szCs w:val="30"/>
        </w:rPr>
        <w:t xml:space="preserve">In this connection, SET </w:t>
      </w:r>
      <w:r w:rsidR="00800882" w:rsidRPr="002A04F7">
        <w:t xml:space="preserve">is seeking market consultation on the proposed revision of SET member punishment </w:t>
      </w:r>
      <w:r w:rsidR="005A4AC3" w:rsidRPr="002A04F7">
        <w:t>framework</w:t>
      </w:r>
      <w:r w:rsidR="00800882" w:rsidRPr="002A04F7">
        <w:t xml:space="preserve"> to support the rule finalization process. Stakeholders are invited to submit opinions or suggestions to SET from today until </w:t>
      </w:r>
      <w:r w:rsidR="00C25534">
        <w:rPr>
          <w:spacing w:val="-4"/>
          <w:szCs w:val="30"/>
        </w:rPr>
        <w:t>18</w:t>
      </w:r>
      <w:r w:rsidR="002A04F7" w:rsidRPr="002A04F7">
        <w:rPr>
          <w:rFonts w:hint="cs"/>
          <w:spacing w:val="-4"/>
          <w:szCs w:val="30"/>
          <w:cs/>
        </w:rPr>
        <w:t xml:space="preserve"> </w:t>
      </w:r>
      <w:r w:rsidR="002A04F7" w:rsidRPr="002A04F7">
        <w:rPr>
          <w:spacing w:val="-4"/>
          <w:szCs w:val="30"/>
        </w:rPr>
        <w:t xml:space="preserve">June </w:t>
      </w:r>
      <w:r w:rsidR="00800882" w:rsidRPr="002A04F7">
        <w:t>2025 via</w:t>
      </w:r>
      <w:r w:rsidRPr="002A04F7">
        <w:t xml:space="preserve"> </w:t>
      </w:r>
      <w:hyperlink r:id="rId13" w:history="1">
        <w:r w:rsidR="002A04F7" w:rsidRPr="002A04F7">
          <w:rPr>
            <w:rStyle w:val="Hyperlink"/>
            <w:spacing w:val="-4"/>
            <w:szCs w:val="30"/>
          </w:rPr>
          <w:t>https://forms.gle/UycAdc7s2XdXgDSs6</w:t>
        </w:r>
      </w:hyperlink>
      <w:r w:rsidR="002A04F7">
        <w:rPr>
          <w:spacing w:val="-4"/>
          <w:szCs w:val="30"/>
        </w:rPr>
        <w:t xml:space="preserve"> </w:t>
      </w:r>
    </w:p>
    <w:p w14:paraId="5F7D7DB6" w14:textId="084CB511" w:rsidR="00094258" w:rsidRPr="001061B7" w:rsidRDefault="00800882" w:rsidP="00800882">
      <w:pPr>
        <w:pStyle w:val="ListParagraph"/>
        <w:tabs>
          <w:tab w:val="left" w:pos="993"/>
        </w:tabs>
        <w:ind w:left="0" w:firstLine="709"/>
        <w:jc w:val="thaiDistribute"/>
        <w:rPr>
          <w:spacing w:val="2"/>
        </w:rPr>
      </w:pPr>
      <w:r>
        <w:rPr>
          <w:szCs w:val="30"/>
        </w:rPr>
        <w:t xml:space="preserve">For further inquiries, please </w:t>
      </w:r>
      <w:r w:rsidR="004E1FAD">
        <w:rPr>
          <w:szCs w:val="30"/>
        </w:rPr>
        <w:t xml:space="preserve">contact </w:t>
      </w:r>
      <w:r>
        <w:rPr>
          <w:szCs w:val="30"/>
        </w:rPr>
        <w:t xml:space="preserve">the Regulations and Disciplinary Enforcement Department by telephone at </w:t>
      </w:r>
      <w:r w:rsidRPr="00BD0912">
        <w:rPr>
          <w:spacing w:val="-8"/>
        </w:rPr>
        <w:t>02-009-99</w:t>
      </w:r>
      <w:r>
        <w:rPr>
          <w:spacing w:val="-8"/>
        </w:rPr>
        <w:t xml:space="preserve">56 or </w:t>
      </w:r>
      <w:r w:rsidRPr="00BD0912">
        <w:rPr>
          <w:spacing w:val="-8"/>
        </w:rPr>
        <w:t>02-009-99</w:t>
      </w:r>
      <w:r w:rsidRPr="00B71069">
        <w:rPr>
          <w:spacing w:val="-8"/>
        </w:rPr>
        <w:t>58</w:t>
      </w:r>
      <w:r>
        <w:rPr>
          <w:spacing w:val="-8"/>
        </w:rPr>
        <w:t xml:space="preserve">, or by e-mail at </w:t>
      </w:r>
      <w:hyperlink r:id="rId14" w:history="1">
        <w:r w:rsidR="00BA0AD3" w:rsidRPr="00974B7B">
          <w:rPr>
            <w:rStyle w:val="Hyperlink"/>
            <w:spacing w:val="2"/>
          </w:rPr>
          <w:t>RegulationsandDisciplinaryEnforcementDepartment@set.or.th</w:t>
        </w:r>
      </w:hyperlink>
      <w:r w:rsidR="00BA0AD3">
        <w:rPr>
          <w:spacing w:val="2"/>
        </w:rPr>
        <w:t xml:space="preserve"> </w:t>
      </w:r>
      <w:r w:rsidR="004A0E9C" w:rsidRPr="004A0E9C">
        <w:rPr>
          <w:spacing w:val="2"/>
        </w:rPr>
        <w:t xml:space="preserve"> </w:t>
      </w:r>
      <w:r w:rsidR="00094258" w:rsidRPr="001061B7">
        <w:rPr>
          <w:spacing w:val="2"/>
        </w:rPr>
        <w:br w:type="page"/>
      </w:r>
    </w:p>
    <w:p w14:paraId="1B0525B1" w14:textId="1B7DA2D3" w:rsidR="000A742A" w:rsidRPr="001061B7" w:rsidRDefault="0080088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before="0" w:after="120"/>
        <w:ind w:left="142" w:right="142"/>
        <w:rPr>
          <w:rFonts w:ascii="Browallia New" w:hAnsi="Browallia New"/>
          <w:sz w:val="30"/>
          <w:cs/>
        </w:rPr>
      </w:pPr>
      <w:bookmarkStart w:id="3" w:name="_Toc175588761"/>
      <w:r>
        <w:rPr>
          <w:rFonts w:ascii="Browallia New" w:hAnsi="Browallia New"/>
          <w:sz w:val="30"/>
        </w:rPr>
        <w:lastRenderedPageBreak/>
        <w:t>Part</w:t>
      </w:r>
      <w:r w:rsidR="000A742A" w:rsidRPr="001061B7">
        <w:rPr>
          <w:rFonts w:ascii="Browallia New" w:hAnsi="Browallia New"/>
          <w:sz w:val="30"/>
          <w:cs/>
        </w:rPr>
        <w:t xml:space="preserve"> </w:t>
      </w:r>
      <w:r w:rsidR="008F1EBE" w:rsidRPr="001061B7">
        <w:rPr>
          <w:rFonts w:ascii="Browallia New" w:hAnsi="Browallia New"/>
          <w:sz w:val="30"/>
        </w:rPr>
        <w:t>2</w:t>
      </w:r>
      <w:r w:rsidR="000A742A" w:rsidRPr="001061B7">
        <w:rPr>
          <w:rFonts w:ascii="Browallia New" w:hAnsi="Browallia New"/>
          <w:sz w:val="30"/>
          <w:cs/>
        </w:rPr>
        <w:t xml:space="preserve">: </w:t>
      </w:r>
      <w:r w:rsidR="009D1602">
        <w:rPr>
          <w:rFonts w:ascii="Browallia New" w:hAnsi="Browallia New"/>
          <w:sz w:val="30"/>
          <w:cs/>
        </w:rPr>
        <w:tab/>
      </w:r>
      <w:r>
        <w:rPr>
          <w:rFonts w:ascii="Browallia New" w:hAnsi="Browallia New"/>
          <w:sz w:val="30"/>
        </w:rPr>
        <w:t>Proposal</w:t>
      </w:r>
      <w:bookmarkEnd w:id="3"/>
      <w:r w:rsidR="0048477F">
        <w:rPr>
          <w:rFonts w:ascii="Browallia New" w:hAnsi="Browallia New"/>
          <w:sz w:val="30"/>
        </w:rPr>
        <w:t>s</w:t>
      </w:r>
      <w:r w:rsidR="00214B9B" w:rsidRPr="001061B7">
        <w:rPr>
          <w:rFonts w:ascii="Browallia New" w:hAnsi="Browallia New"/>
          <w:sz w:val="30"/>
        </w:rPr>
        <w:t xml:space="preserve"> </w:t>
      </w:r>
    </w:p>
    <w:p w14:paraId="2148D9B8" w14:textId="6CA91912" w:rsidR="00EA49EA" w:rsidRPr="001061B7" w:rsidRDefault="00EA49EA" w:rsidP="00EA49EA">
      <w:pPr>
        <w:shd w:val="clear" w:color="auto" w:fill="DEEAF6" w:themeFill="accent5" w:themeFillTint="33"/>
        <w:tabs>
          <w:tab w:val="left" w:pos="1134"/>
        </w:tabs>
        <w:ind w:firstLine="450"/>
        <w:rPr>
          <w:rFonts w:asciiTheme="majorHAnsi" w:eastAsiaTheme="majorEastAsia" w:hAnsiTheme="majorHAnsi"/>
          <w:b/>
          <w:bCs/>
          <w:color w:val="FF0000"/>
          <w:cs/>
        </w:rPr>
      </w:pPr>
      <w:r w:rsidRPr="001061B7">
        <w:rPr>
          <w:b/>
          <w:bCs/>
        </w:rPr>
        <w:t>2.</w:t>
      </w:r>
      <w:r>
        <w:rPr>
          <w:b/>
          <w:bCs/>
        </w:rPr>
        <w:t>1</w:t>
      </w:r>
      <w:r w:rsidRPr="001061B7">
        <w:rPr>
          <w:b/>
          <w:bCs/>
        </w:rPr>
        <w:t xml:space="preserve">) </w:t>
      </w:r>
      <w:r w:rsidRPr="001061B7">
        <w:rPr>
          <w:b/>
          <w:bCs/>
        </w:rPr>
        <w:tab/>
      </w:r>
      <w:r w:rsidR="0048477F">
        <w:rPr>
          <w:b/>
          <w:bCs/>
        </w:rPr>
        <w:t xml:space="preserve">Expansion of penalty coverage to </w:t>
      </w:r>
      <w:r w:rsidR="00C545AC">
        <w:rPr>
          <w:b/>
          <w:bCs/>
        </w:rPr>
        <w:t>include all offenses</w:t>
      </w:r>
    </w:p>
    <w:p w14:paraId="02D5394B" w14:textId="0E5434D4" w:rsidR="00EA49EA" w:rsidRDefault="009F685B" w:rsidP="00F0218D">
      <w:pPr>
        <w:spacing w:before="120"/>
        <w:ind w:firstLine="1134"/>
        <w:jc w:val="thaiDistribute"/>
        <w:rPr>
          <w:color w:val="000000" w:themeColor="text1"/>
        </w:rPr>
      </w:pPr>
      <w:r>
        <w:t xml:space="preserve">To enhance trading supervision, </w:t>
      </w:r>
      <w:r w:rsidR="00C545AC">
        <w:t>SET has revised regulations on securities trading in cash</w:t>
      </w:r>
      <w:r>
        <w:t>, mandating members to</w:t>
      </w:r>
      <w:r w:rsidR="00DA25A5">
        <w:t xml:space="preserve"> determine securities trading limits for customers, calculate the buying power of customers, and monitor customers’ purchase orders in accordance with the rules of the Association of Thai Securities Companies (ASCO). </w:t>
      </w:r>
      <w:r w:rsidR="00A528CA">
        <w:t xml:space="preserve">As the current </w:t>
      </w:r>
      <w:r w:rsidR="00A528CA" w:rsidRPr="00A528CA">
        <w:t xml:space="preserve">regulatory framework does not prescribe monetary penalties </w:t>
      </w:r>
      <w:r w:rsidR="00195E19">
        <w:t xml:space="preserve">to be imposed against members </w:t>
      </w:r>
      <w:r w:rsidR="00A528CA" w:rsidRPr="00A528CA">
        <w:t>for</w:t>
      </w:r>
      <w:r w:rsidR="00195E19">
        <w:t xml:space="preserve"> their violation of or </w:t>
      </w:r>
      <w:r w:rsidR="00A528CA" w:rsidRPr="00A528CA">
        <w:t>non-compliance with these provisions</w:t>
      </w:r>
      <w:r w:rsidR="00195E19">
        <w:t xml:space="preserve">, SET </w:t>
      </w:r>
      <w:r w:rsidR="00C565E2">
        <w:t xml:space="preserve">hereby proposes that the following </w:t>
      </w:r>
      <w:r w:rsidR="004C6682">
        <w:t>revisions</w:t>
      </w:r>
      <w:r w:rsidR="003959E0">
        <w:t xml:space="preserve"> be made to enhance the </w:t>
      </w:r>
      <w:r w:rsidR="00527400">
        <w:t>monetary penalty framework for comprehensive coverage</w:t>
      </w:r>
      <w:r w:rsidR="003959E0">
        <w:t>.</w:t>
      </w:r>
    </w:p>
    <w:p w14:paraId="4903B6BB" w14:textId="4AE89BD3" w:rsidR="00EA49EA" w:rsidRPr="00B8423A" w:rsidRDefault="003959E0" w:rsidP="00F0218D">
      <w:pPr>
        <w:spacing w:before="120"/>
        <w:ind w:firstLine="1134"/>
        <w:jc w:val="thaiDistribute"/>
        <w:rPr>
          <w:szCs w:val="38"/>
          <w:cs/>
        </w:rPr>
      </w:pPr>
      <w:bookmarkStart w:id="4" w:name="_Hlk191635281"/>
      <w:r>
        <w:rPr>
          <w:b/>
          <w:bCs/>
        </w:rPr>
        <w:t xml:space="preserve">Proposed </w:t>
      </w:r>
      <w:r w:rsidR="004C6682">
        <w:rPr>
          <w:b/>
          <w:bCs/>
        </w:rPr>
        <w:t>revision</w:t>
      </w:r>
      <w:r w:rsidR="00EA49EA">
        <w:rPr>
          <w:b/>
          <w:bCs/>
        </w:rPr>
        <w:t>:</w:t>
      </w:r>
      <w:r w:rsidR="00F839C4">
        <w:rPr>
          <w:b/>
          <w:bCs/>
        </w:rPr>
        <w:t xml:space="preserve"> </w:t>
      </w:r>
      <w:r w:rsidR="00F839C4" w:rsidRPr="00F839C4">
        <w:t>To</w:t>
      </w:r>
      <w:r w:rsidR="00EA49EA">
        <w:rPr>
          <w:b/>
          <w:bCs/>
        </w:rPr>
        <w:t xml:space="preserve"> </w:t>
      </w:r>
      <w:bookmarkEnd w:id="4"/>
      <w:r w:rsidR="00F839C4">
        <w:rPr>
          <w:u w:val="single"/>
        </w:rPr>
        <w:t>a</w:t>
      </w:r>
      <w:r w:rsidR="003E7DF6">
        <w:rPr>
          <w:u w:val="single"/>
        </w:rPr>
        <w:t>dd</w:t>
      </w:r>
      <w:r w:rsidR="003E7DF6">
        <w:t xml:space="preserve"> </w:t>
      </w:r>
      <w:r w:rsidR="00CC0B89">
        <w:t xml:space="preserve">provisions </w:t>
      </w:r>
      <w:r w:rsidR="00F94A55">
        <w:t xml:space="preserve">on monetary penalties to be imposed against members </w:t>
      </w:r>
      <w:r w:rsidR="003E7DF6">
        <w:t xml:space="preserve">for offenses related to the determination of customers’ securities trading limits and the calculation of customers’ buying powers based on the regulations on securities trading in cash, and </w:t>
      </w:r>
      <w:r w:rsidR="00F94A55">
        <w:t xml:space="preserve">to </w:t>
      </w:r>
      <w:r w:rsidR="003E7DF6">
        <w:t xml:space="preserve">refine </w:t>
      </w:r>
      <w:r w:rsidR="00F94A55">
        <w:t>the</w:t>
      </w:r>
      <w:r w:rsidR="003E7DF6">
        <w:t xml:space="preserve"> provisions </w:t>
      </w:r>
      <w:r w:rsidR="00F94A55">
        <w:t xml:space="preserve">on monetary penalties </w:t>
      </w:r>
      <w:r w:rsidR="003E7DF6">
        <w:t xml:space="preserve">for </w:t>
      </w:r>
      <w:r w:rsidR="00DF17F5">
        <w:t>clari</w:t>
      </w:r>
      <w:r w:rsidR="00E40E68">
        <w:t>ty</w:t>
      </w:r>
      <w:r w:rsidR="00F94A55">
        <w:t>.</w:t>
      </w:r>
    </w:p>
    <w:p w14:paraId="2E85FE87" w14:textId="1CEF34A0" w:rsidR="00EA49EA" w:rsidRPr="00675260" w:rsidRDefault="00EA49EA" w:rsidP="00F0218D">
      <w:pPr>
        <w:pStyle w:val="ListParagraph"/>
        <w:spacing w:before="120"/>
        <w:ind w:left="1134"/>
        <w:jc w:val="right"/>
      </w:pPr>
      <w:r w:rsidRPr="00134A66">
        <w:rPr>
          <w:color w:val="0066FF"/>
          <w:szCs w:val="30"/>
          <w:cs/>
        </w:rPr>
        <w:t>(</w:t>
      </w:r>
      <w:r w:rsidR="003E7DF6">
        <w:rPr>
          <w:color w:val="0066FF"/>
          <w:szCs w:val="30"/>
        </w:rPr>
        <w:t>Proposed changes are marked in blue.</w:t>
      </w:r>
      <w:r w:rsidRPr="00134A66">
        <w:rPr>
          <w:color w:val="0066FF"/>
          <w:szCs w:val="30"/>
          <w:cs/>
        </w:rPr>
        <w:t>)</w:t>
      </w: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9"/>
        <w:gridCol w:w="3631"/>
      </w:tblGrid>
      <w:tr w:rsidR="00EA49EA" w:rsidRPr="00675260" w14:paraId="675FBF49" w14:textId="77777777" w:rsidTr="006D4934">
        <w:trPr>
          <w:trHeight w:val="643"/>
          <w:tblHeader/>
        </w:trPr>
        <w:tc>
          <w:tcPr>
            <w:tcW w:w="6451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23C4F" w14:textId="341818D7" w:rsidR="00EA49EA" w:rsidRPr="00675260" w:rsidRDefault="003E7DF6" w:rsidP="00F0218D">
            <w:pPr>
              <w:spacing w:before="120"/>
              <w:jc w:val="center"/>
            </w:pPr>
            <w:r>
              <w:t>Violation/Non-compliance</w:t>
            </w:r>
          </w:p>
        </w:tc>
        <w:tc>
          <w:tcPr>
            <w:tcW w:w="3629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0968A" w14:textId="41C70F35" w:rsidR="00EA49EA" w:rsidRDefault="003E7DF6" w:rsidP="00F0218D">
            <w:pPr>
              <w:tabs>
                <w:tab w:val="left" w:pos="1134"/>
              </w:tabs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Penalty</w:t>
            </w:r>
          </w:p>
          <w:p w14:paraId="3EABFEEE" w14:textId="50CB0DE2" w:rsidR="00EA49EA" w:rsidRPr="00675260" w:rsidRDefault="00EA49EA" w:rsidP="00F0218D">
            <w:pPr>
              <w:spacing w:before="120"/>
              <w:jc w:val="center"/>
              <w:rPr>
                <w:cs/>
              </w:rPr>
            </w:pPr>
            <w:r w:rsidRPr="00752BCE">
              <w:rPr>
                <w:rFonts w:hint="cs"/>
                <w:color w:val="0066FF"/>
                <w:cs/>
              </w:rPr>
              <w:t>(</w:t>
            </w:r>
            <w:r w:rsidR="003E7DF6">
              <w:rPr>
                <w:color w:val="0066FF"/>
              </w:rPr>
              <w:t>Proposed</w:t>
            </w:r>
            <w:r w:rsidRPr="00752BCE">
              <w:rPr>
                <w:rFonts w:hint="cs"/>
                <w:color w:val="0066FF"/>
                <w:cs/>
              </w:rPr>
              <w:t>)</w:t>
            </w:r>
          </w:p>
        </w:tc>
      </w:tr>
      <w:tr w:rsidR="00EA49EA" w:rsidRPr="00675260" w14:paraId="25BD494D" w14:textId="77777777" w:rsidTr="006D4934">
        <w:trPr>
          <w:trHeight w:val="873"/>
        </w:trPr>
        <w:tc>
          <w:tcPr>
            <w:tcW w:w="645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3A30A7" w14:textId="4FD02509" w:rsidR="00EA49EA" w:rsidRPr="00675260" w:rsidRDefault="003E7DF6" w:rsidP="00F8146D">
            <w:pPr>
              <w:numPr>
                <w:ilvl w:val="0"/>
                <w:numId w:val="55"/>
              </w:numPr>
              <w:ind w:left="250" w:hanging="270"/>
              <w:rPr>
                <w:cs/>
              </w:rPr>
            </w:pPr>
            <w:r>
              <w:rPr>
                <w:color w:val="0066FF"/>
              </w:rPr>
              <w:t xml:space="preserve">Failure to establish </w:t>
            </w:r>
            <w:r w:rsidR="007A2C87">
              <w:rPr>
                <w:color w:val="0066FF"/>
              </w:rPr>
              <w:t>securities trading limits</w:t>
            </w:r>
            <w:r w:rsidR="007D30A0">
              <w:rPr>
                <w:color w:val="0066FF"/>
              </w:rPr>
              <w:t xml:space="preserve"> for customers or failure to calculate buying power of customers in accordance with applicable rules</w:t>
            </w:r>
          </w:p>
        </w:tc>
        <w:tc>
          <w:tcPr>
            <w:tcW w:w="362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696E67" w14:textId="69C68C3C" w:rsidR="00EA49EA" w:rsidRPr="00675260" w:rsidRDefault="002E30DD" w:rsidP="00F8146D">
            <w:pPr>
              <w:rPr>
                <w:cs/>
              </w:rPr>
            </w:pPr>
            <w:r>
              <w:rPr>
                <w:color w:val="0066FF"/>
              </w:rPr>
              <w:t xml:space="preserve">Not </w:t>
            </w:r>
            <w:r w:rsidR="008E74BF">
              <w:rPr>
                <w:color w:val="0066FF"/>
              </w:rPr>
              <w:t xml:space="preserve">more than Baht </w:t>
            </w:r>
            <w:r>
              <w:rPr>
                <w:color w:val="0066FF"/>
              </w:rPr>
              <w:t xml:space="preserve">150,000 per customer, </w:t>
            </w:r>
            <w:r w:rsidR="008E74BF">
              <w:rPr>
                <w:color w:val="0066FF"/>
              </w:rPr>
              <w:t xml:space="preserve">but not more than </w:t>
            </w:r>
            <w:proofErr w:type="gramStart"/>
            <w:r w:rsidR="008E74BF">
              <w:rPr>
                <w:color w:val="0066FF"/>
              </w:rPr>
              <w:t>Baht</w:t>
            </w:r>
            <w:r>
              <w:rPr>
                <w:color w:val="0066FF"/>
              </w:rPr>
              <w:t xml:space="preserve"> </w:t>
            </w:r>
            <w:r w:rsidR="008E74BF">
              <w:rPr>
                <w:color w:val="0066FF"/>
              </w:rPr>
              <w:t xml:space="preserve"> </w:t>
            </w:r>
            <w:r w:rsidR="00EA49EA" w:rsidRPr="00134A66">
              <w:rPr>
                <w:color w:val="0066FF"/>
              </w:rPr>
              <w:t>3,000,000</w:t>
            </w:r>
            <w:proofErr w:type="gramEnd"/>
          </w:p>
        </w:tc>
      </w:tr>
      <w:tr w:rsidR="00EA49EA" w:rsidRPr="00675260" w14:paraId="61A3030F" w14:textId="77777777" w:rsidTr="006D4934">
        <w:trPr>
          <w:trHeight w:val="973"/>
        </w:trPr>
        <w:tc>
          <w:tcPr>
            <w:tcW w:w="645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4A2303" w14:textId="4DFE70CE" w:rsidR="00342955" w:rsidRDefault="00342955" w:rsidP="00F8146D">
            <w:pPr>
              <w:numPr>
                <w:ilvl w:val="0"/>
                <w:numId w:val="57"/>
              </w:numPr>
              <w:ind w:left="250" w:hanging="270"/>
            </w:pPr>
            <w:r w:rsidRPr="00342955">
              <w:t xml:space="preserve">Failure to oversee that the purchase order of securities by its customer is at any time not </w:t>
            </w:r>
            <w:r w:rsidRPr="00A36FCA">
              <w:rPr>
                <w:color w:val="0066FF"/>
              </w:rPr>
              <w:t>defined buying power</w:t>
            </w:r>
            <w:r w:rsidRPr="00342955">
              <w:rPr>
                <w:color w:val="0066FF"/>
              </w:rPr>
              <w:t xml:space="preserve"> or</w:t>
            </w:r>
            <w:r>
              <w:t xml:space="preserve"> </w:t>
            </w:r>
            <w:r w:rsidRPr="00342955">
              <w:t xml:space="preserve">greater than the prescribed ceiling </w:t>
            </w:r>
          </w:p>
          <w:p w14:paraId="69B1C751" w14:textId="1C4CF5AE" w:rsidR="00EA49EA" w:rsidRPr="00675260" w:rsidRDefault="00EA49EA" w:rsidP="00F8146D">
            <w:pPr>
              <w:ind w:left="-20"/>
              <w:rPr>
                <w:cs/>
              </w:rPr>
            </w:pPr>
          </w:p>
        </w:tc>
        <w:tc>
          <w:tcPr>
            <w:tcW w:w="362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385F0B" w14:textId="20AE6325" w:rsidR="00AC2ED9" w:rsidRPr="00841702" w:rsidRDefault="00AC2ED9" w:rsidP="00F8146D">
            <w:pPr>
              <w:rPr>
                <w:cs/>
              </w:rPr>
            </w:pPr>
            <w:r w:rsidRPr="00AC2ED9">
              <w:t xml:space="preserve">Not </w:t>
            </w:r>
            <w:r w:rsidR="00342955">
              <w:t xml:space="preserve">more than Baht </w:t>
            </w:r>
            <w:r w:rsidRPr="00AC2ED9">
              <w:t>150,000 per purchas</w:t>
            </w:r>
            <w:r w:rsidR="004211A8">
              <w:t xml:space="preserve">ing transaction resulting in excess, but not more than Baht </w:t>
            </w:r>
            <w:r w:rsidRPr="00AC2ED9">
              <w:t>3,000,000</w:t>
            </w:r>
          </w:p>
        </w:tc>
      </w:tr>
      <w:tr w:rsidR="00EA49EA" w:rsidRPr="00E60D93" w14:paraId="00DA6A64" w14:textId="77777777" w:rsidTr="006D4934">
        <w:trPr>
          <w:trHeight w:val="696"/>
        </w:trPr>
        <w:tc>
          <w:tcPr>
            <w:tcW w:w="64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B93D07" w14:textId="76A1FCED" w:rsidR="00EA49EA" w:rsidRPr="00A94CA0" w:rsidRDefault="002A18EB" w:rsidP="00F8146D">
            <w:pPr>
              <w:numPr>
                <w:ilvl w:val="0"/>
                <w:numId w:val="58"/>
              </w:numPr>
              <w:tabs>
                <w:tab w:val="left" w:pos="1134"/>
              </w:tabs>
              <w:ind w:left="260" w:hanging="270"/>
              <w:rPr>
                <w:color w:val="000000" w:themeColor="text1"/>
                <w:cs/>
              </w:rPr>
            </w:pPr>
            <w:r w:rsidRPr="003F707C">
              <w:rPr>
                <w:color w:val="0066FF"/>
              </w:rPr>
              <w:t xml:space="preserve">Failure to </w:t>
            </w:r>
            <w:r w:rsidR="003F707C" w:rsidRPr="003F707C">
              <w:rPr>
                <w:color w:val="0066FF"/>
              </w:rPr>
              <w:t xml:space="preserve">implement </w:t>
            </w:r>
            <w:r w:rsidR="00841702">
              <w:rPr>
                <w:color w:val="0066FF"/>
              </w:rPr>
              <w:t xml:space="preserve">with </w:t>
            </w:r>
            <w:r w:rsidR="003F707C" w:rsidRPr="003F707C">
              <w:rPr>
                <w:color w:val="0066FF"/>
              </w:rPr>
              <w:t>customer</w:t>
            </w:r>
            <w:r w:rsidR="003F707C">
              <w:t xml:space="preserve"> collateral </w:t>
            </w:r>
            <w:r w:rsidR="00841702">
              <w:t xml:space="preserve">in </w:t>
            </w:r>
            <w:r w:rsidR="003F707C">
              <w:t xml:space="preserve">accordance with </w:t>
            </w:r>
            <w:r w:rsidR="00841702">
              <w:t>the rules relating thereto</w:t>
            </w:r>
          </w:p>
        </w:tc>
        <w:tc>
          <w:tcPr>
            <w:tcW w:w="36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670291" w14:textId="34474DCD" w:rsidR="003D7D82" w:rsidRPr="00E01C29" w:rsidRDefault="003D7D82" w:rsidP="00F8146D">
            <w:pPr>
              <w:tabs>
                <w:tab w:val="left" w:pos="1134"/>
              </w:tabs>
              <w:rPr>
                <w:color w:val="000000" w:themeColor="text1"/>
                <w:cs/>
              </w:rPr>
            </w:pPr>
            <w:r w:rsidRPr="00AC2ED9">
              <w:t xml:space="preserve">Not </w:t>
            </w:r>
            <w:r w:rsidR="00E01C29">
              <w:t xml:space="preserve">more than Baht </w:t>
            </w:r>
            <w:r w:rsidRPr="00AC2ED9">
              <w:t xml:space="preserve">150,000 </w:t>
            </w:r>
            <w:r w:rsidRPr="00E01C29">
              <w:rPr>
                <w:color w:val="0066FF"/>
              </w:rPr>
              <w:t xml:space="preserve">per </w:t>
            </w:r>
            <w:r w:rsidR="00186BF1" w:rsidRPr="00E01C29">
              <w:rPr>
                <w:color w:val="0066FF"/>
              </w:rPr>
              <w:t>time</w:t>
            </w:r>
            <w:r w:rsidR="00E01C29" w:rsidRPr="00E01C29">
              <w:rPr>
                <w:color w:val="0066FF"/>
              </w:rPr>
              <w:t xml:space="preserve"> to implement</w:t>
            </w:r>
            <w:r w:rsidRPr="004D2FC0">
              <w:t xml:space="preserve">, </w:t>
            </w:r>
            <w:r w:rsidR="00E01C29">
              <w:t xml:space="preserve">but not more than Baht </w:t>
            </w:r>
            <w:r w:rsidR="00E01C29" w:rsidRPr="00AC2ED9">
              <w:t>3,000,000</w:t>
            </w:r>
          </w:p>
        </w:tc>
      </w:tr>
      <w:tr w:rsidR="00EA49EA" w:rsidRPr="00E60D93" w14:paraId="41629625" w14:textId="77777777" w:rsidTr="006D4934">
        <w:trPr>
          <w:trHeight w:val="205"/>
        </w:trPr>
        <w:tc>
          <w:tcPr>
            <w:tcW w:w="6452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8B72CE" w14:textId="77777777" w:rsidR="006E2CDD" w:rsidRPr="006E2CDD" w:rsidRDefault="006E2CDD" w:rsidP="00F8146D">
            <w:pPr>
              <w:numPr>
                <w:ilvl w:val="0"/>
                <w:numId w:val="56"/>
              </w:numPr>
              <w:tabs>
                <w:tab w:val="left" w:pos="1134"/>
              </w:tabs>
              <w:ind w:left="260" w:hanging="260"/>
              <w:rPr>
                <w:color w:val="000000" w:themeColor="text1"/>
              </w:rPr>
            </w:pPr>
            <w:r w:rsidRPr="006E2CDD">
              <w:t xml:space="preserve">Failure to have the customers to comply with the measures prescribed by the Exchange. Examples of such measures are as follows: </w:t>
            </w:r>
          </w:p>
          <w:p w14:paraId="0EF92290" w14:textId="77777777" w:rsidR="006E2CDD" w:rsidRDefault="006E2CDD" w:rsidP="006E2CDD">
            <w:pPr>
              <w:tabs>
                <w:tab w:val="left" w:pos="1134"/>
              </w:tabs>
              <w:ind w:left="260"/>
            </w:pPr>
            <w:r w:rsidRPr="006E2CDD">
              <w:t xml:space="preserve">- Trading through cash balance account the securities under measure in case of events that may affect the listed companies’ financial position and business operation </w:t>
            </w:r>
          </w:p>
          <w:p w14:paraId="448EA75D" w14:textId="77777777" w:rsidR="006E2CDD" w:rsidRDefault="006E2CDD" w:rsidP="006E2CDD">
            <w:pPr>
              <w:tabs>
                <w:tab w:val="left" w:pos="1134"/>
              </w:tabs>
              <w:ind w:left="260"/>
            </w:pPr>
            <w:r w:rsidRPr="006E2CDD">
              <w:t>- Trading through cash balance account the securities temporarily allowed to trading before the effective date of delisting</w:t>
            </w:r>
          </w:p>
          <w:p w14:paraId="56303F97" w14:textId="1B157078" w:rsidR="00EA49EA" w:rsidRDefault="006E2CDD" w:rsidP="006E2CDD">
            <w:pPr>
              <w:tabs>
                <w:tab w:val="left" w:pos="1134"/>
              </w:tabs>
              <w:ind w:left="260"/>
              <w:rPr>
                <w:color w:val="000000" w:themeColor="text1"/>
              </w:rPr>
            </w:pPr>
            <w:r w:rsidRPr="009B1F94">
              <w:rPr>
                <w:color w:val="0066FF"/>
              </w:rPr>
              <w:t xml:space="preserve">- </w:t>
            </w:r>
            <w:r w:rsidR="009B1F94" w:rsidRPr="009B1F94">
              <w:rPr>
                <w:color w:val="0066FF"/>
              </w:rPr>
              <w:t>Trading through cash balance account the securities</w:t>
            </w:r>
            <w:r w:rsidR="00187162" w:rsidRPr="009B1F94">
              <w:rPr>
                <w:color w:val="0066FF"/>
              </w:rPr>
              <w:t xml:space="preserve"> under control measures </w:t>
            </w:r>
            <w:r w:rsidR="00187162" w:rsidRPr="006E2CDD">
              <w:rPr>
                <w:color w:val="0066FF"/>
              </w:rPr>
              <w:t>due to their high turnover rates</w:t>
            </w:r>
          </w:p>
        </w:tc>
        <w:tc>
          <w:tcPr>
            <w:tcW w:w="363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0465B7" w14:textId="21EBA8F9" w:rsidR="00EA49EA" w:rsidRPr="006A425D" w:rsidRDefault="003059CB" w:rsidP="00F8146D">
            <w:pPr>
              <w:rPr>
                <w:i/>
                <w:iCs/>
                <w:color w:val="0066FF"/>
              </w:rPr>
            </w:pPr>
            <w:r w:rsidRPr="00AC2ED9">
              <w:t xml:space="preserve">Not </w:t>
            </w:r>
            <w:r>
              <w:t xml:space="preserve">more than Baht </w:t>
            </w:r>
            <w:r w:rsidR="00EA49EA" w:rsidRPr="00134A66">
              <w:t>300,000</w:t>
            </w:r>
            <w:r w:rsidR="00187162">
              <w:t xml:space="preserve"> </w:t>
            </w:r>
            <w:r w:rsidR="00187162" w:rsidRPr="00187162">
              <w:rPr>
                <w:color w:val="0066FF"/>
              </w:rPr>
              <w:t>per security</w:t>
            </w:r>
          </w:p>
          <w:p w14:paraId="07BEE4F7" w14:textId="77777777" w:rsidR="00EA49EA" w:rsidRPr="00134A66" w:rsidRDefault="00EA49EA" w:rsidP="00F8146D">
            <w:pPr>
              <w:tabs>
                <w:tab w:val="left" w:pos="1134"/>
              </w:tabs>
              <w:ind w:left="360"/>
              <w:rPr>
                <w:cs/>
              </w:rPr>
            </w:pPr>
          </w:p>
        </w:tc>
      </w:tr>
      <w:tr w:rsidR="00EA49EA" w:rsidRPr="00E60D93" w14:paraId="34101951" w14:textId="77777777" w:rsidTr="006D4934">
        <w:trPr>
          <w:trHeight w:val="696"/>
        </w:trPr>
        <w:tc>
          <w:tcPr>
            <w:tcW w:w="64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26EF0A" w14:textId="260670F7" w:rsidR="00EA49EA" w:rsidRDefault="00617252" w:rsidP="00EA3A84">
            <w:pPr>
              <w:numPr>
                <w:ilvl w:val="0"/>
                <w:numId w:val="58"/>
              </w:numPr>
              <w:tabs>
                <w:tab w:val="left" w:pos="1134"/>
              </w:tabs>
              <w:ind w:left="260" w:hanging="270"/>
              <w:rPr>
                <w:color w:val="000000" w:themeColor="text1"/>
                <w:cs/>
              </w:rPr>
            </w:pPr>
            <w:r w:rsidRPr="00617252">
              <w:rPr>
                <w:color w:val="000000" w:themeColor="text1"/>
              </w:rPr>
              <w:lastRenderedPageBreak/>
              <w:t xml:space="preserve">Failure to have customer pay the purchase price of securities and </w:t>
            </w:r>
            <w:r w:rsidRPr="00617252">
              <w:rPr>
                <w:color w:val="000000" w:themeColor="text1"/>
                <w:u w:val="single"/>
              </w:rPr>
              <w:t>failure</w:t>
            </w:r>
            <w:r w:rsidRPr="00617252">
              <w:rPr>
                <w:color w:val="000000" w:themeColor="text1"/>
              </w:rPr>
              <w:t xml:space="preserve"> to make report in accordance with the Exchange rules</w:t>
            </w:r>
          </w:p>
        </w:tc>
        <w:tc>
          <w:tcPr>
            <w:tcW w:w="36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AD5E86" w14:textId="7C48CDDE" w:rsidR="00DA7B16" w:rsidRPr="003059CB" w:rsidRDefault="003059CB" w:rsidP="00EA3A84">
            <w:pPr>
              <w:tabs>
                <w:tab w:val="left" w:pos="1134"/>
              </w:tabs>
              <w:rPr>
                <w:color w:val="000000" w:themeColor="text1"/>
                <w:cs/>
              </w:rPr>
            </w:pPr>
            <w:r w:rsidRPr="00AC2ED9">
              <w:t xml:space="preserve">Not </w:t>
            </w:r>
            <w:r>
              <w:t xml:space="preserve">more than Baht </w:t>
            </w:r>
            <w:r w:rsidR="00DA7B16" w:rsidRPr="00DA7B16">
              <w:rPr>
                <w:color w:val="000000" w:themeColor="text1"/>
              </w:rPr>
              <w:t>30,000 per day</w:t>
            </w:r>
            <w:r w:rsidR="00DA7B16">
              <w:rPr>
                <w:color w:val="000000" w:themeColor="text1"/>
              </w:rPr>
              <w:t xml:space="preserve"> for </w:t>
            </w:r>
            <w:r w:rsidR="006B3D95" w:rsidRPr="006B3D95">
              <w:rPr>
                <w:color w:val="0066FF"/>
              </w:rPr>
              <w:t>each delayed reporting</w:t>
            </w:r>
            <w:r w:rsidR="00DA7B16" w:rsidRPr="00DA7B16">
              <w:rPr>
                <w:color w:val="000000" w:themeColor="text1"/>
              </w:rPr>
              <w:t>,</w:t>
            </w:r>
            <w:r w:rsidR="00DA7B16">
              <w:rPr>
                <w:color w:val="000000" w:themeColor="text1"/>
              </w:rPr>
              <w:t xml:space="preserve"> </w:t>
            </w:r>
            <w:r>
              <w:t xml:space="preserve">but not more than Baht </w:t>
            </w:r>
            <w:r w:rsidRPr="00AC2ED9">
              <w:t>3,000,000</w:t>
            </w:r>
          </w:p>
        </w:tc>
      </w:tr>
    </w:tbl>
    <w:p w14:paraId="1C74D85A" w14:textId="1F9E8D5F" w:rsidR="00CB7F88" w:rsidRPr="001061B7" w:rsidRDefault="00CB7F88" w:rsidP="00691483">
      <w:pPr>
        <w:shd w:val="clear" w:color="auto" w:fill="DEEAF6" w:themeFill="accent5" w:themeFillTint="33"/>
        <w:tabs>
          <w:tab w:val="left" w:pos="1134"/>
        </w:tabs>
        <w:ind w:firstLine="450"/>
        <w:rPr>
          <w:rFonts w:asciiTheme="majorHAnsi" w:eastAsiaTheme="majorEastAsia" w:hAnsiTheme="majorHAnsi"/>
          <w:b/>
          <w:bCs/>
          <w:color w:val="000000" w:themeColor="text1"/>
        </w:rPr>
      </w:pPr>
      <w:r w:rsidRPr="001061B7">
        <w:rPr>
          <w:b/>
          <w:bCs/>
        </w:rPr>
        <w:t>2.</w:t>
      </w:r>
      <w:r>
        <w:rPr>
          <w:b/>
          <w:bCs/>
        </w:rPr>
        <w:t>2</w:t>
      </w:r>
      <w:r w:rsidRPr="001061B7">
        <w:rPr>
          <w:b/>
          <w:bCs/>
        </w:rPr>
        <w:t xml:space="preserve">) </w:t>
      </w:r>
      <w:r w:rsidRPr="001061B7">
        <w:rPr>
          <w:b/>
          <w:bCs/>
        </w:rPr>
        <w:tab/>
      </w:r>
      <w:r w:rsidR="00DA7B16">
        <w:rPr>
          <w:b/>
          <w:bCs/>
        </w:rPr>
        <w:t xml:space="preserve">Adoption of </w:t>
      </w:r>
      <w:r w:rsidR="00457FC3">
        <w:rPr>
          <w:b/>
          <w:bCs/>
        </w:rPr>
        <w:t>penalty</w:t>
      </w:r>
      <w:r w:rsidR="00DA7B16">
        <w:rPr>
          <w:b/>
          <w:bCs/>
        </w:rPr>
        <w:t xml:space="preserve"> ceiling structure</w:t>
      </w:r>
    </w:p>
    <w:p w14:paraId="7D9A8BEF" w14:textId="58AEC6BE" w:rsidR="006F4E13" w:rsidRPr="006F4E13" w:rsidRDefault="007D6DF8" w:rsidP="00F0218D">
      <w:pPr>
        <w:spacing w:before="120"/>
        <w:ind w:firstLine="1134"/>
        <w:jc w:val="thaiDistribute"/>
        <w:rPr>
          <w:cs/>
        </w:rPr>
      </w:pPr>
      <w:r>
        <w:t xml:space="preserve">Under the current monetary penalty framework, certain offenses are subject to </w:t>
      </w:r>
      <w:r w:rsidR="00F839C4">
        <w:t>“</w:t>
      </w:r>
      <w:r>
        <w:t>fixed penalty rates</w:t>
      </w:r>
      <w:r w:rsidR="00F839C4">
        <w:t>,” thereby restricting the exercise of discretion in determining proportionate punishments against members</w:t>
      </w:r>
      <w:r w:rsidR="00F13D0F">
        <w:t xml:space="preserve"> </w:t>
      </w:r>
      <w:r w:rsidR="006F03F9">
        <w:t xml:space="preserve">in accordance with </w:t>
      </w:r>
      <w:r w:rsidR="00EA619B">
        <w:t>the specific circumstances of each violation</w:t>
      </w:r>
      <w:r w:rsidR="00F839C4">
        <w:t>.</w:t>
      </w:r>
      <w:r w:rsidR="007A58DD" w:rsidRPr="00514989">
        <w:rPr>
          <w:cs/>
        </w:rPr>
        <w:t xml:space="preserve"> </w:t>
      </w:r>
    </w:p>
    <w:p w14:paraId="4A4F7D51" w14:textId="7E9911E5" w:rsidR="00D77DFB" w:rsidRDefault="000A4B65" w:rsidP="00F0218D">
      <w:pPr>
        <w:tabs>
          <w:tab w:val="left" w:pos="1134"/>
        </w:tabs>
        <w:spacing w:before="120"/>
        <w:jc w:val="thaiDistribute"/>
      </w:pPr>
      <w:r>
        <w:rPr>
          <w:b/>
          <w:bCs/>
          <w:cs/>
        </w:rPr>
        <w:tab/>
      </w:r>
      <w:r w:rsidR="00BA5891">
        <w:rPr>
          <w:b/>
          <w:bCs/>
        </w:rPr>
        <w:t xml:space="preserve">Proposed </w:t>
      </w:r>
      <w:r w:rsidR="004C6682">
        <w:rPr>
          <w:b/>
          <w:bCs/>
        </w:rPr>
        <w:t>revision</w:t>
      </w:r>
      <w:r>
        <w:rPr>
          <w:b/>
          <w:bCs/>
        </w:rPr>
        <w:t xml:space="preserve">: </w:t>
      </w:r>
      <w:r w:rsidR="00BA5891">
        <w:t xml:space="preserve">To </w:t>
      </w:r>
      <w:r w:rsidR="00BB1BD4">
        <w:t xml:space="preserve">modify the monetary </w:t>
      </w:r>
      <w:r w:rsidR="005A71F8">
        <w:t>penalty</w:t>
      </w:r>
      <w:r w:rsidR="00BB1BD4">
        <w:t xml:space="preserve"> structure by </w:t>
      </w:r>
      <w:r w:rsidR="00BB1BD4">
        <w:rPr>
          <w:u w:val="single"/>
        </w:rPr>
        <w:t>inserting the phrase “not exceeding”</w:t>
      </w:r>
      <w:r w:rsidR="00BB1BD4">
        <w:t xml:space="preserve"> </w:t>
      </w:r>
      <w:r w:rsidR="00F95BA4">
        <w:t xml:space="preserve">in each </w:t>
      </w:r>
      <w:r w:rsidR="00832781">
        <w:t>category of</w:t>
      </w:r>
      <w:r w:rsidR="00BB1BD4">
        <w:t xml:space="preserve"> offense </w:t>
      </w:r>
      <w:r w:rsidR="00B02626">
        <w:t xml:space="preserve">that has a fixed </w:t>
      </w:r>
      <w:r w:rsidR="00A03E52" w:rsidRPr="00A03E52">
        <w:t>penalty</w:t>
      </w:r>
      <w:r w:rsidR="00B02626">
        <w:t xml:space="preserve"> </w:t>
      </w:r>
      <w:r w:rsidR="00A03E52">
        <w:t xml:space="preserve">rate </w:t>
      </w:r>
      <w:r w:rsidR="00BB1BD4">
        <w:t xml:space="preserve">in order to </w:t>
      </w:r>
      <w:r w:rsidR="005A71F8">
        <w:t>transition from</w:t>
      </w:r>
      <w:r w:rsidR="00BB1BD4">
        <w:t xml:space="preserve"> the fixed penalty rate</w:t>
      </w:r>
      <w:r w:rsidR="005A71F8">
        <w:t xml:space="preserve"> system to the </w:t>
      </w:r>
      <w:r w:rsidR="00BB1BD4">
        <w:t>maximum penalty rate</w:t>
      </w:r>
      <w:r w:rsidR="005A71F8">
        <w:t xml:space="preserve"> </w:t>
      </w:r>
      <w:r w:rsidR="00BB1BD4">
        <w:t xml:space="preserve">structure. The </w:t>
      </w:r>
      <w:r w:rsidR="003271C0">
        <w:t>penalty</w:t>
      </w:r>
      <w:r w:rsidR="00BB1BD4">
        <w:t xml:space="preserve"> rates remain unchanged.</w:t>
      </w:r>
      <w:r w:rsidR="00A90CF3">
        <w:t xml:space="preserve"> </w:t>
      </w:r>
    </w:p>
    <w:p w14:paraId="3BCA5D7E" w14:textId="77777777" w:rsidR="00EA49EA" w:rsidRDefault="00EA49EA" w:rsidP="00F0218D">
      <w:pPr>
        <w:tabs>
          <w:tab w:val="left" w:pos="1134"/>
        </w:tabs>
        <w:jc w:val="thaiDistribute"/>
      </w:pPr>
    </w:p>
    <w:p w14:paraId="1942981E" w14:textId="650D9F90" w:rsidR="00EA49EA" w:rsidRPr="001061B7" w:rsidRDefault="00EA49EA" w:rsidP="00EA49EA">
      <w:pPr>
        <w:shd w:val="clear" w:color="auto" w:fill="DEEAF6" w:themeFill="accent5" w:themeFillTint="33"/>
        <w:tabs>
          <w:tab w:val="left" w:pos="1134"/>
        </w:tabs>
        <w:ind w:firstLine="450"/>
        <w:rPr>
          <w:rFonts w:asciiTheme="majorHAnsi" w:eastAsiaTheme="majorEastAsia" w:hAnsiTheme="majorHAnsi"/>
          <w:b/>
          <w:bCs/>
          <w:color w:val="000000" w:themeColor="text1"/>
        </w:rPr>
      </w:pPr>
      <w:r w:rsidRPr="001061B7">
        <w:rPr>
          <w:b/>
          <w:bCs/>
        </w:rPr>
        <w:t>2.</w:t>
      </w:r>
      <w:r>
        <w:rPr>
          <w:b/>
          <w:bCs/>
        </w:rPr>
        <w:t>3</w:t>
      </w:r>
      <w:r w:rsidRPr="001061B7">
        <w:rPr>
          <w:b/>
          <w:bCs/>
        </w:rPr>
        <w:t xml:space="preserve">) </w:t>
      </w:r>
      <w:r w:rsidRPr="001061B7">
        <w:rPr>
          <w:b/>
          <w:bCs/>
        </w:rPr>
        <w:tab/>
      </w:r>
      <w:proofErr w:type="gramStart"/>
      <w:r w:rsidR="00BB1BD4">
        <w:rPr>
          <w:b/>
          <w:bCs/>
        </w:rPr>
        <w:t>Non-punishment</w:t>
      </w:r>
      <w:proofErr w:type="gramEnd"/>
      <w:r w:rsidR="00BB1BD4">
        <w:rPr>
          <w:b/>
          <w:bCs/>
        </w:rPr>
        <w:t xml:space="preserve"> or punishment mitigation where appropriate punishments have been imposed by other authorities for the same offenses</w:t>
      </w:r>
    </w:p>
    <w:p w14:paraId="2AD28217" w14:textId="2DE8F9D2" w:rsidR="00EA49EA" w:rsidRDefault="004F4B13" w:rsidP="00EA49EA">
      <w:pPr>
        <w:spacing w:before="120"/>
        <w:ind w:firstLine="1134"/>
        <w:jc w:val="thaiDistribute"/>
      </w:pPr>
      <w:r>
        <w:t>Under the current regulatory framework</w:t>
      </w:r>
      <w:r w:rsidR="00BD0062">
        <w:t xml:space="preserve">, </w:t>
      </w:r>
      <w:r w:rsidR="00D90B0E">
        <w:t xml:space="preserve">offenses committed by members may simultaneously contravene </w:t>
      </w:r>
      <w:r w:rsidR="00BD0062">
        <w:t xml:space="preserve">regulations </w:t>
      </w:r>
      <w:r w:rsidR="00D90B0E">
        <w:t>established by various</w:t>
      </w:r>
      <w:r w:rsidR="00BD0062">
        <w:t xml:space="preserve"> authorities, such as </w:t>
      </w:r>
      <w:r w:rsidR="007E5E52">
        <w:t>the Securities and Exchange Commission (SEC), Thailand Clearing House Company Limited (TCH), and Thailand Futures Exchange Public Company Limited (TFEX)</w:t>
      </w:r>
      <w:r w:rsidR="00D90B0E">
        <w:t>. This regulatory structure can result in a single offense triggering multiple punishments from different authorities</w:t>
      </w:r>
      <w:r w:rsidR="007E5E52">
        <w:t>.</w:t>
      </w:r>
    </w:p>
    <w:p w14:paraId="24A6929D" w14:textId="7A4E6ABA" w:rsidR="002957E6" w:rsidRPr="002957E6" w:rsidRDefault="002957E6" w:rsidP="00EA49EA">
      <w:pPr>
        <w:spacing w:before="120"/>
        <w:ind w:firstLine="1134"/>
        <w:jc w:val="thaiDistribute"/>
        <w:rPr>
          <w:rFonts w:cs="f"/>
        </w:rPr>
      </w:pPr>
      <w:r>
        <w:t xml:space="preserve">Therefore, to ensure that punishments imposed by SET against its members are appropriate and </w:t>
      </w:r>
      <w:r w:rsidR="00D90B0E">
        <w:t xml:space="preserve">align </w:t>
      </w:r>
      <w:r>
        <w:t xml:space="preserve">with the SET’s disciplinary objectives, SET will incorporate punishments </w:t>
      </w:r>
      <w:r>
        <w:rPr>
          <w:rFonts w:cs="f"/>
        </w:rPr>
        <w:t xml:space="preserve">imposed against members by other authorities </w:t>
      </w:r>
      <w:r>
        <w:t>for the same</w:t>
      </w:r>
      <w:r>
        <w:rPr>
          <w:rFonts w:cs="f"/>
        </w:rPr>
        <w:t xml:space="preserve"> offenses into consideration when</w:t>
      </w:r>
      <w:r w:rsidRPr="002957E6">
        <w:t xml:space="preserve"> </w:t>
      </w:r>
      <w:r>
        <w:t>ruling on offenses</w:t>
      </w:r>
      <w:r w:rsidR="00D90B0E">
        <w:t xml:space="preserve"> </w:t>
      </w:r>
      <w:r>
        <w:t xml:space="preserve">and punishments. </w:t>
      </w:r>
      <w:r w:rsidR="00D90B0E">
        <w:t xml:space="preserve">SET may </w:t>
      </w:r>
      <w:r w:rsidR="00D90B0E">
        <w:rPr>
          <w:rFonts w:cs="f"/>
        </w:rPr>
        <w:t xml:space="preserve">order non-punishment or punishment mitigation upon a conclusion that </w:t>
      </w:r>
      <w:r w:rsidR="005A017C">
        <w:t>members have received appropriate punishments from other authorities for the same offense</w:t>
      </w:r>
      <w:r w:rsidR="00D90B0E">
        <w:t>s</w:t>
      </w:r>
      <w:r w:rsidR="001562A9">
        <w:rPr>
          <w:rFonts w:cs="f"/>
        </w:rPr>
        <w:t>.</w:t>
      </w:r>
    </w:p>
    <w:p w14:paraId="4A574A62" w14:textId="2564A279" w:rsidR="001562A9" w:rsidRPr="001562A9" w:rsidRDefault="00EA49EA" w:rsidP="001562A9">
      <w:pPr>
        <w:tabs>
          <w:tab w:val="left" w:pos="1170"/>
        </w:tabs>
        <w:spacing w:before="120"/>
        <w:jc w:val="thaiDistribute"/>
        <w:sectPr w:rsidR="001562A9" w:rsidRPr="001562A9" w:rsidSect="00AA6187">
          <w:headerReference w:type="default" r:id="rId15"/>
          <w:footerReference w:type="default" r:id="rId16"/>
          <w:pgSz w:w="11906" w:h="16838" w:code="9"/>
          <w:pgMar w:top="1440" w:right="566" w:bottom="426" w:left="1276" w:header="706" w:footer="706" w:gutter="0"/>
          <w:cols w:space="708"/>
          <w:docGrid w:linePitch="408"/>
        </w:sectPr>
      </w:pPr>
      <w:r>
        <w:rPr>
          <w:cs/>
        </w:rPr>
        <w:tab/>
      </w:r>
      <w:r w:rsidR="001562A9">
        <w:rPr>
          <w:b/>
          <w:bCs/>
        </w:rPr>
        <w:t xml:space="preserve">Proposed </w:t>
      </w:r>
      <w:r w:rsidR="004C6682">
        <w:rPr>
          <w:b/>
          <w:bCs/>
        </w:rPr>
        <w:t>revision</w:t>
      </w:r>
      <w:r w:rsidR="001562A9">
        <w:rPr>
          <w:b/>
          <w:bCs/>
        </w:rPr>
        <w:t xml:space="preserve">: </w:t>
      </w:r>
      <w:r w:rsidR="001562A9">
        <w:t xml:space="preserve">To </w:t>
      </w:r>
      <w:r w:rsidR="001562A9" w:rsidRPr="001562A9">
        <w:rPr>
          <w:u w:val="single"/>
        </w:rPr>
        <w:t>add</w:t>
      </w:r>
      <w:r w:rsidR="001562A9">
        <w:t xml:space="preserve"> provisions</w:t>
      </w:r>
      <w:r w:rsidR="004C6682">
        <w:t xml:space="preserve"> regarding non-punishment or punishment mitigation</w:t>
      </w:r>
      <w:r w:rsidR="00E93CB1">
        <w:t xml:space="preserve"> where </w:t>
      </w:r>
      <w:r w:rsidR="00E93CB1" w:rsidRPr="00E93CB1">
        <w:t>appropriate punishments have been imposed by other authorities for the same offenses</w:t>
      </w:r>
      <w:r w:rsidR="00E93CB1">
        <w:t>.</w:t>
      </w:r>
    </w:p>
    <w:p w14:paraId="3279882E" w14:textId="1BD5C5AC" w:rsidR="00054429" w:rsidRPr="00C7683E" w:rsidRDefault="00E93CB1" w:rsidP="00401FB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142" w:right="142"/>
        <w:rPr>
          <w:rFonts w:ascii="Browallia New" w:hAnsi="Browallia New"/>
          <w:sz w:val="30"/>
          <w:cs/>
        </w:rPr>
      </w:pPr>
      <w:bookmarkStart w:id="5" w:name="_Toc17367064"/>
      <w:bookmarkStart w:id="6" w:name="_Toc38047932"/>
      <w:bookmarkStart w:id="7" w:name="_Toc175588762"/>
      <w:r>
        <w:rPr>
          <w:rFonts w:ascii="Browallia New" w:hAnsi="Browallia New"/>
          <w:sz w:val="30"/>
        </w:rPr>
        <w:lastRenderedPageBreak/>
        <w:t>Part</w:t>
      </w:r>
      <w:r w:rsidR="00054429" w:rsidRPr="00C7683E">
        <w:rPr>
          <w:rFonts w:ascii="Browallia New" w:hAnsi="Browallia New"/>
          <w:sz w:val="30"/>
          <w:cs/>
        </w:rPr>
        <w:t xml:space="preserve"> </w:t>
      </w:r>
      <w:r w:rsidR="00054429" w:rsidRPr="00C7683E">
        <w:rPr>
          <w:rFonts w:ascii="Browallia New" w:hAnsi="Browallia New"/>
          <w:sz w:val="30"/>
        </w:rPr>
        <w:t xml:space="preserve">3: </w:t>
      </w:r>
      <w:bookmarkEnd w:id="5"/>
      <w:bookmarkEnd w:id="6"/>
      <w:bookmarkEnd w:id="7"/>
      <w:r>
        <w:rPr>
          <w:rFonts w:ascii="Browallia New" w:hAnsi="Browallia New"/>
          <w:sz w:val="30"/>
        </w:rPr>
        <w:t>Opinion Form</w:t>
      </w:r>
    </w:p>
    <w:p w14:paraId="6F63D7E3" w14:textId="77777777" w:rsidR="00241B36" w:rsidRDefault="00D87250" w:rsidP="00241B36">
      <w:pPr>
        <w:spacing w:before="120"/>
        <w:ind w:left="720"/>
        <w:rPr>
          <w:rFonts w:ascii="Cordia New" w:hAnsi="Cordia New" w:cs="Cordia New"/>
          <w:sz w:val="28"/>
          <w:szCs w:val="28"/>
        </w:rPr>
      </w:pPr>
      <w:r>
        <w:t>P</w:t>
      </w:r>
      <w:r w:rsidR="00E93CB1">
        <w:t>lease fill in this form or visit the link</w:t>
      </w:r>
      <w:r w:rsidR="00241B36">
        <w:t xml:space="preserve"> </w:t>
      </w:r>
      <w:hyperlink r:id="rId17" w:history="1">
        <w:r w:rsidR="00241B36">
          <w:rPr>
            <w:rStyle w:val="Hyperlink"/>
          </w:rPr>
          <w:t>https://forms.gle/UycAdc7s2XdXgDSs6</w:t>
        </w:r>
      </w:hyperlink>
    </w:p>
    <w:p w14:paraId="7B6A1217" w14:textId="3495F781" w:rsidR="00054429" w:rsidRPr="00C7683E" w:rsidRDefault="00E93CB1" w:rsidP="00401FB7">
      <w:pPr>
        <w:pStyle w:val="ListParagraph"/>
        <w:numPr>
          <w:ilvl w:val="0"/>
          <w:numId w:val="1"/>
        </w:numPr>
        <w:snapToGrid w:val="0"/>
        <w:spacing w:before="120" w:after="120"/>
        <w:ind w:left="432"/>
        <w:contextualSpacing w:val="0"/>
        <w:rPr>
          <w:szCs w:val="30"/>
        </w:rPr>
      </w:pPr>
      <w:r>
        <w:rPr>
          <w:b/>
          <w:bCs/>
          <w:szCs w:val="30"/>
        </w:rPr>
        <w:t>General information</w:t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38"/>
        <w:gridCol w:w="3834"/>
        <w:gridCol w:w="989"/>
        <w:gridCol w:w="2070"/>
      </w:tblGrid>
      <w:tr w:rsidR="00CB1115" w:rsidRPr="001061B7" w14:paraId="0B367CDF" w14:textId="77777777" w:rsidTr="00E93CB1">
        <w:tc>
          <w:tcPr>
            <w:tcW w:w="1638" w:type="dxa"/>
          </w:tcPr>
          <w:p w14:paraId="2F450434" w14:textId="66B7E1F5" w:rsidR="00054429" w:rsidRPr="001061B7" w:rsidRDefault="00E93CB1" w:rsidP="00401FB7">
            <w:pPr>
              <w:rPr>
                <w:cs/>
              </w:rPr>
            </w:pPr>
            <w:r>
              <w:t>Name-surname</w:t>
            </w:r>
          </w:p>
        </w:tc>
        <w:tc>
          <w:tcPr>
            <w:tcW w:w="6893" w:type="dxa"/>
            <w:gridSpan w:val="3"/>
            <w:tcBorders>
              <w:bottom w:val="dotted" w:sz="4" w:space="0" w:color="auto"/>
            </w:tcBorders>
          </w:tcPr>
          <w:p w14:paraId="05BEFE82" w14:textId="77777777" w:rsidR="00054429" w:rsidRPr="001061B7" w:rsidRDefault="00054429" w:rsidP="00401FB7">
            <w:pPr>
              <w:rPr>
                <w:cs/>
              </w:rPr>
            </w:pPr>
          </w:p>
        </w:tc>
      </w:tr>
      <w:tr w:rsidR="00CB1115" w:rsidRPr="001061B7" w14:paraId="165CAC73" w14:textId="77777777" w:rsidTr="00E93CB1">
        <w:tc>
          <w:tcPr>
            <w:tcW w:w="1638" w:type="dxa"/>
          </w:tcPr>
          <w:p w14:paraId="446140F7" w14:textId="333354F3" w:rsidR="00054429" w:rsidRPr="001061B7" w:rsidRDefault="00E93CB1" w:rsidP="00401FB7">
            <w:r>
              <w:t>Company name</w:t>
            </w:r>
          </w:p>
        </w:tc>
        <w:tc>
          <w:tcPr>
            <w:tcW w:w="3834" w:type="dxa"/>
            <w:tcBorders>
              <w:top w:val="dotted" w:sz="4" w:space="0" w:color="auto"/>
              <w:bottom w:val="dotted" w:sz="4" w:space="0" w:color="auto"/>
            </w:tcBorders>
          </w:tcPr>
          <w:p w14:paraId="62062848" w14:textId="77777777" w:rsidR="00054429" w:rsidRPr="001061B7" w:rsidRDefault="00054429" w:rsidP="00401FB7"/>
        </w:tc>
        <w:tc>
          <w:tcPr>
            <w:tcW w:w="98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1444938" w14:textId="543CF8E5" w:rsidR="00054429" w:rsidRPr="001061B7" w:rsidRDefault="00054429" w:rsidP="00401FB7">
            <w:r w:rsidRPr="001061B7">
              <w:rPr>
                <w:cs/>
              </w:rPr>
              <w:t>(</w:t>
            </w:r>
            <w:r w:rsidR="00E93CB1">
              <w:t>Symbol:</w:t>
            </w:r>
          </w:p>
        </w:tc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3B9B4DF" w14:textId="77777777" w:rsidR="00054429" w:rsidRPr="001061B7" w:rsidRDefault="00054429" w:rsidP="00401FB7">
            <w:pPr>
              <w:jc w:val="right"/>
            </w:pPr>
            <w:r w:rsidRPr="001061B7">
              <w:rPr>
                <w:cs/>
              </w:rPr>
              <w:t xml:space="preserve"> )</w:t>
            </w:r>
          </w:p>
        </w:tc>
      </w:tr>
      <w:tr w:rsidR="00CB1115" w:rsidRPr="001061B7" w14:paraId="2BE3E1AB" w14:textId="77777777" w:rsidTr="00E93CB1">
        <w:tc>
          <w:tcPr>
            <w:tcW w:w="1638" w:type="dxa"/>
          </w:tcPr>
          <w:p w14:paraId="7C507EA8" w14:textId="4F943267" w:rsidR="00054429" w:rsidRPr="001061B7" w:rsidRDefault="00E93CB1" w:rsidP="00401FB7">
            <w:r>
              <w:t>Position</w:t>
            </w:r>
          </w:p>
        </w:tc>
        <w:tc>
          <w:tcPr>
            <w:tcW w:w="68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717ECCA" w14:textId="77777777" w:rsidR="00054429" w:rsidRPr="001061B7" w:rsidRDefault="00054429" w:rsidP="00401FB7"/>
        </w:tc>
      </w:tr>
      <w:tr w:rsidR="00CB1115" w:rsidRPr="001061B7" w14:paraId="2C82FD27" w14:textId="77777777" w:rsidTr="00E93CB1">
        <w:tc>
          <w:tcPr>
            <w:tcW w:w="1638" w:type="dxa"/>
          </w:tcPr>
          <w:p w14:paraId="60552041" w14:textId="62F7CEF5" w:rsidR="00054429" w:rsidRPr="001061B7" w:rsidRDefault="00E93CB1" w:rsidP="00401FB7">
            <w:pPr>
              <w:rPr>
                <w:cs/>
              </w:rPr>
            </w:pPr>
            <w:r>
              <w:t>Telephone</w:t>
            </w:r>
          </w:p>
        </w:tc>
        <w:tc>
          <w:tcPr>
            <w:tcW w:w="68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CC3543A" w14:textId="77777777" w:rsidR="00054429" w:rsidRPr="001061B7" w:rsidRDefault="00054429" w:rsidP="00401FB7"/>
        </w:tc>
      </w:tr>
      <w:tr w:rsidR="00CB1115" w:rsidRPr="001061B7" w14:paraId="40C74E18" w14:textId="77777777" w:rsidTr="00E93CB1">
        <w:tc>
          <w:tcPr>
            <w:tcW w:w="1638" w:type="dxa"/>
          </w:tcPr>
          <w:p w14:paraId="383690F8" w14:textId="7168DB0A" w:rsidR="00054429" w:rsidRPr="001061B7" w:rsidRDefault="00E93CB1" w:rsidP="00401FB7">
            <w:pPr>
              <w:rPr>
                <w:cs/>
              </w:rPr>
            </w:pPr>
            <w:r>
              <w:t>E-mail</w:t>
            </w:r>
            <w:r w:rsidR="00D87250">
              <w:t xml:space="preserve"> address</w:t>
            </w:r>
          </w:p>
        </w:tc>
        <w:tc>
          <w:tcPr>
            <w:tcW w:w="68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0643EBB" w14:textId="77777777" w:rsidR="00054429" w:rsidRPr="001061B7" w:rsidRDefault="00054429" w:rsidP="00401FB7"/>
        </w:tc>
      </w:tr>
    </w:tbl>
    <w:p w14:paraId="390BD778" w14:textId="685B7E6A" w:rsidR="00054429" w:rsidRPr="001061B7" w:rsidRDefault="00054429" w:rsidP="005F17D4">
      <w:pPr>
        <w:spacing w:before="120" w:after="120"/>
        <w:ind w:left="360"/>
      </w:pPr>
      <w:r w:rsidRPr="001061B7">
        <w:rPr>
          <w:cs/>
        </w:rPr>
        <w:tab/>
      </w:r>
      <w:r w:rsidR="00D87250">
        <w:t>Status of respondent</w:t>
      </w:r>
      <w:r w:rsidR="005F17D4">
        <w:t xml:space="preserve"> </w:t>
      </w:r>
      <w:r w:rsidRPr="001061B7">
        <w:rPr>
          <w:cs/>
        </w:rPr>
        <w:t>(</w:t>
      </w:r>
      <w:r w:rsidR="00373326">
        <w:t xml:space="preserve">Please </w:t>
      </w:r>
      <w:r w:rsidR="00D87250">
        <w:t>select all that apply</w:t>
      </w:r>
      <w:r w:rsidRPr="001061B7">
        <w:rPr>
          <w:cs/>
        </w:rPr>
        <w:t>)</w:t>
      </w:r>
    </w:p>
    <w:tbl>
      <w:tblPr>
        <w:tblStyle w:val="TableGrid"/>
        <w:tblW w:w="0" w:type="auto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0"/>
        <w:gridCol w:w="4678"/>
      </w:tblGrid>
      <w:tr w:rsidR="00CB1115" w:rsidRPr="001061B7" w14:paraId="1E9FDA3A" w14:textId="77777777" w:rsidTr="00262E57">
        <w:tc>
          <w:tcPr>
            <w:tcW w:w="3820" w:type="dxa"/>
          </w:tcPr>
          <w:p w14:paraId="1BA804F7" w14:textId="32A7366F" w:rsidR="00CB1115" w:rsidRPr="001061B7" w:rsidRDefault="00CB1115" w:rsidP="00401FB7">
            <w:pPr>
              <w:tabs>
                <w:tab w:val="left" w:pos="372"/>
              </w:tabs>
            </w:pPr>
            <w:r w:rsidRPr="001061B7">
              <w:sym w:font="Wingdings 2" w:char="F0A3"/>
            </w:r>
            <w:r w:rsidRPr="001061B7">
              <w:rPr>
                <w:cs/>
              </w:rPr>
              <w:tab/>
            </w:r>
            <w:r w:rsidR="00D87250">
              <w:t>Securities company</w:t>
            </w:r>
          </w:p>
        </w:tc>
        <w:tc>
          <w:tcPr>
            <w:tcW w:w="4678" w:type="dxa"/>
          </w:tcPr>
          <w:p w14:paraId="17D34236" w14:textId="1DE37499" w:rsidR="00CB1115" w:rsidRPr="001061B7" w:rsidRDefault="00CB1115" w:rsidP="00401FB7">
            <w:pPr>
              <w:tabs>
                <w:tab w:val="left" w:pos="410"/>
              </w:tabs>
              <w:ind w:left="420" w:right="-16" w:hanging="420"/>
              <w:rPr>
                <w:rFonts w:eastAsiaTheme="minorEastAsia"/>
                <w:cs/>
                <w:lang w:eastAsia="ko-KR"/>
              </w:rPr>
            </w:pPr>
            <w:r w:rsidRPr="001061B7">
              <w:sym w:font="Wingdings 2" w:char="F0A3"/>
            </w:r>
            <w:r w:rsidRPr="001061B7">
              <w:rPr>
                <w:cs/>
              </w:rPr>
              <w:tab/>
            </w:r>
            <w:r w:rsidR="00D87250">
              <w:t>Individual investor</w:t>
            </w:r>
          </w:p>
        </w:tc>
      </w:tr>
      <w:tr w:rsidR="00CB1115" w:rsidRPr="001061B7" w14:paraId="761F2E52" w14:textId="77777777" w:rsidTr="00262E57">
        <w:trPr>
          <w:trHeight w:val="469"/>
        </w:trPr>
        <w:tc>
          <w:tcPr>
            <w:tcW w:w="3820" w:type="dxa"/>
          </w:tcPr>
          <w:p w14:paraId="758396EB" w14:textId="1B85FA81" w:rsidR="00CB1115" w:rsidRPr="001061B7" w:rsidRDefault="00CB1115" w:rsidP="00401FB7">
            <w:pPr>
              <w:tabs>
                <w:tab w:val="left" w:pos="372"/>
              </w:tabs>
            </w:pPr>
            <w:r w:rsidRPr="001061B7">
              <w:sym w:font="Wingdings 2" w:char="F0A3"/>
            </w:r>
            <w:r w:rsidRPr="001061B7">
              <w:rPr>
                <w:cs/>
              </w:rPr>
              <w:tab/>
            </w:r>
            <w:r w:rsidR="00D87250">
              <w:t>Securities company employee</w:t>
            </w:r>
            <w:r w:rsidR="00262E57" w:rsidRPr="001061B7">
              <w:t xml:space="preserve"> </w:t>
            </w:r>
          </w:p>
        </w:tc>
        <w:tc>
          <w:tcPr>
            <w:tcW w:w="4678" w:type="dxa"/>
          </w:tcPr>
          <w:p w14:paraId="5441A9E2" w14:textId="52C7AC74" w:rsidR="00CB1115" w:rsidRPr="001061B7" w:rsidRDefault="00262E57" w:rsidP="00401FB7">
            <w:pPr>
              <w:tabs>
                <w:tab w:val="left" w:pos="410"/>
              </w:tabs>
              <w:ind w:left="420" w:right="-16" w:hanging="420"/>
            </w:pPr>
            <w:r w:rsidRPr="001061B7">
              <w:sym w:font="Wingdings 2" w:char="F0A3"/>
            </w:r>
            <w:r w:rsidRPr="001061B7">
              <w:rPr>
                <w:cs/>
              </w:rPr>
              <w:tab/>
            </w:r>
            <w:r w:rsidR="00D87250">
              <w:t>Institutional investor</w:t>
            </w:r>
          </w:p>
        </w:tc>
      </w:tr>
      <w:tr w:rsidR="00262E57" w:rsidRPr="001061B7" w14:paraId="3D408DB5" w14:textId="77777777" w:rsidTr="00262E57">
        <w:trPr>
          <w:trHeight w:val="469"/>
        </w:trPr>
        <w:tc>
          <w:tcPr>
            <w:tcW w:w="3820" w:type="dxa"/>
          </w:tcPr>
          <w:p w14:paraId="2E1D46D8" w14:textId="2ACDBF4A" w:rsidR="00262E57" w:rsidRPr="001061B7" w:rsidRDefault="00262E57" w:rsidP="00262E57">
            <w:pPr>
              <w:tabs>
                <w:tab w:val="left" w:pos="372"/>
              </w:tabs>
            </w:pPr>
            <w:r w:rsidRPr="001061B7">
              <w:sym w:font="Wingdings 2" w:char="F0A3"/>
            </w:r>
            <w:r w:rsidRPr="001061B7">
              <w:rPr>
                <w:cs/>
              </w:rPr>
              <w:tab/>
            </w:r>
            <w:r w:rsidR="00D87250">
              <w:t>Other</w:t>
            </w:r>
            <w:r w:rsidR="0024716A" w:rsidRPr="001061B7">
              <w:rPr>
                <w:rFonts w:hint="cs"/>
                <w:cs/>
              </w:rPr>
              <w:t xml:space="preserve"> </w:t>
            </w:r>
            <w:r w:rsidR="00DE3613" w:rsidRPr="001061B7">
              <w:rPr>
                <w:cs/>
              </w:rPr>
              <w:t>(</w:t>
            </w:r>
            <w:r w:rsidR="00D87250">
              <w:t>please specify</w:t>
            </w:r>
            <w:r w:rsidR="00DE3613" w:rsidRPr="001061B7">
              <w:rPr>
                <w:cs/>
              </w:rPr>
              <w:t>)</w:t>
            </w:r>
            <w:r w:rsidR="00D87250">
              <w:t xml:space="preserve"> </w:t>
            </w:r>
            <w:r w:rsidR="00DE3613" w:rsidRPr="001061B7">
              <w:rPr>
                <w:cs/>
              </w:rPr>
              <w:t>........................................</w:t>
            </w:r>
          </w:p>
        </w:tc>
        <w:tc>
          <w:tcPr>
            <w:tcW w:w="4678" w:type="dxa"/>
          </w:tcPr>
          <w:p w14:paraId="3433AB54" w14:textId="77777777" w:rsidR="00262E57" w:rsidRPr="001061B7" w:rsidRDefault="00262E57" w:rsidP="00262E57">
            <w:pPr>
              <w:tabs>
                <w:tab w:val="left" w:pos="410"/>
              </w:tabs>
              <w:ind w:left="420" w:right="-16" w:hanging="420"/>
            </w:pPr>
          </w:p>
        </w:tc>
      </w:tr>
    </w:tbl>
    <w:p w14:paraId="04451B98" w14:textId="3A9C4DB2" w:rsidR="00D87250" w:rsidRPr="00D87250" w:rsidRDefault="0092200F" w:rsidP="008D657A">
      <w:pPr>
        <w:pStyle w:val="ListParagraph"/>
        <w:snapToGrid w:val="0"/>
        <w:spacing w:before="240"/>
        <w:ind w:left="432" w:firstLine="288"/>
        <w:contextualSpacing w:val="0"/>
        <w:jc w:val="thaiDistribute"/>
        <w:rPr>
          <w:i/>
          <w:iCs/>
          <w:color w:val="7F7F7F" w:themeColor="text1" w:themeTint="80"/>
          <w:spacing w:val="-2"/>
          <w:sz w:val="28"/>
          <w:szCs w:val="28"/>
        </w:rPr>
      </w:pPr>
      <w:r w:rsidRPr="001061B7">
        <w:rPr>
          <w:rFonts w:hint="cs"/>
          <w:i/>
          <w:iCs/>
          <w:color w:val="7F7F7F" w:themeColor="text1" w:themeTint="80"/>
          <w:sz w:val="28"/>
          <w:szCs w:val="28"/>
          <w:cs/>
        </w:rPr>
        <w:t xml:space="preserve">          </w:t>
      </w:r>
      <w:r w:rsidR="00D87250" w:rsidRPr="00D87250">
        <w:rPr>
          <w:i/>
          <w:iCs/>
          <w:color w:val="7F7F7F" w:themeColor="text1" w:themeTint="80"/>
          <w:spacing w:val="-2"/>
          <w:sz w:val="28"/>
          <w:szCs w:val="28"/>
        </w:rPr>
        <w:t xml:space="preserve">SET will collect, use, and disclose your personal information for the purposes of gathering opinions, contact, and other necessary activities related to this </w:t>
      </w:r>
      <w:r w:rsidR="00D87250">
        <w:rPr>
          <w:i/>
          <w:iCs/>
          <w:color w:val="7F7F7F" w:themeColor="text1" w:themeTint="80"/>
          <w:spacing w:val="-2"/>
          <w:sz w:val="28"/>
          <w:szCs w:val="28"/>
        </w:rPr>
        <w:t>market consultation</w:t>
      </w:r>
      <w:r w:rsidR="00D87250" w:rsidRPr="00D87250">
        <w:rPr>
          <w:i/>
          <w:iCs/>
          <w:color w:val="7F7F7F" w:themeColor="text1" w:themeTint="80"/>
          <w:spacing w:val="-2"/>
          <w:sz w:val="28"/>
          <w:szCs w:val="28"/>
        </w:rPr>
        <w:t>. Your personal information will be protected under the SET Group Privacy Notice</w:t>
      </w:r>
      <w:r w:rsidR="00D87250">
        <w:rPr>
          <w:i/>
          <w:iCs/>
          <w:color w:val="7F7F7F" w:themeColor="text1" w:themeTint="80"/>
          <w:spacing w:val="-2"/>
          <w:sz w:val="28"/>
          <w:szCs w:val="28"/>
        </w:rPr>
        <w:t xml:space="preserve"> which is available at </w:t>
      </w:r>
      <w:r w:rsidR="00D87250" w:rsidRPr="00D87250">
        <w:rPr>
          <w:i/>
          <w:iCs/>
          <w:color w:val="7F7F7F" w:themeColor="text1" w:themeTint="80"/>
          <w:spacing w:val="-2"/>
          <w:sz w:val="28"/>
          <w:szCs w:val="28"/>
        </w:rPr>
        <w:t>https://www.set.or.th/th/privacy-notice</w:t>
      </w:r>
      <w:r w:rsidR="00D87250">
        <w:rPr>
          <w:i/>
          <w:iCs/>
          <w:color w:val="7F7F7F" w:themeColor="text1" w:themeTint="80"/>
          <w:spacing w:val="-2"/>
          <w:sz w:val="28"/>
          <w:szCs w:val="28"/>
        </w:rPr>
        <w:t>.</w:t>
      </w:r>
    </w:p>
    <w:p w14:paraId="109B6004" w14:textId="190D9023" w:rsidR="00054429" w:rsidRDefault="00373326" w:rsidP="008D657A">
      <w:pPr>
        <w:pStyle w:val="ListParagraph"/>
        <w:numPr>
          <w:ilvl w:val="0"/>
          <w:numId w:val="1"/>
        </w:numPr>
        <w:snapToGrid w:val="0"/>
        <w:spacing w:before="240" w:after="120"/>
        <w:ind w:left="431" w:hanging="289"/>
        <w:contextualSpacing w:val="0"/>
        <w:jc w:val="thaiDistribute"/>
        <w:rPr>
          <w:szCs w:val="30"/>
        </w:rPr>
      </w:pPr>
      <w:r>
        <w:rPr>
          <w:b/>
          <w:bCs/>
          <w:szCs w:val="30"/>
        </w:rPr>
        <w:t>Opinion</w:t>
      </w:r>
      <w:r w:rsidR="00054429" w:rsidRPr="001061B7">
        <w:rPr>
          <w:szCs w:val="30"/>
        </w:rPr>
        <w:t xml:space="preserve"> (</w:t>
      </w:r>
      <w:r>
        <w:rPr>
          <w:szCs w:val="30"/>
        </w:rPr>
        <w:t>Please provide details and reasons if you select “Disagree,” or “Agree but with alternative proposal</w:t>
      </w:r>
      <w:r w:rsidR="005F17D4">
        <w:rPr>
          <w:szCs w:val="30"/>
        </w:rPr>
        <w:t>.</w:t>
      </w:r>
      <w:r>
        <w:rPr>
          <w:szCs w:val="30"/>
        </w:rPr>
        <w:t>”</w:t>
      </w:r>
      <w:r w:rsidR="00054429" w:rsidRPr="001061B7">
        <w:rPr>
          <w:szCs w:val="30"/>
          <w:cs/>
        </w:rPr>
        <w:t>)</w:t>
      </w:r>
    </w:p>
    <w:p w14:paraId="35E59F93" w14:textId="51506F08" w:rsidR="00B14B1A" w:rsidRPr="00B14B1A" w:rsidRDefault="00B14B1A" w:rsidP="00EB21F9">
      <w:pPr>
        <w:pStyle w:val="ListParagraph"/>
        <w:snapToGrid w:val="0"/>
        <w:spacing w:before="240" w:after="120"/>
        <w:ind w:left="850" w:hanging="425"/>
        <w:jc w:val="thaiDistribute"/>
        <w:rPr>
          <w:szCs w:val="30"/>
          <w:cs/>
        </w:rPr>
      </w:pPr>
      <w:r w:rsidRPr="00B14B1A">
        <w:rPr>
          <w:b/>
          <w:bCs/>
        </w:rPr>
        <w:t>2.</w:t>
      </w:r>
      <w:r>
        <w:rPr>
          <w:b/>
          <w:bCs/>
        </w:rPr>
        <w:t>1</w:t>
      </w:r>
      <w:r w:rsidRPr="00B14B1A">
        <w:rPr>
          <w:b/>
          <w:bCs/>
        </w:rPr>
        <w:tab/>
      </w:r>
      <w:r w:rsidR="00373326">
        <w:rPr>
          <w:b/>
          <w:bCs/>
        </w:rPr>
        <w:t xml:space="preserve">Do you agree with the </w:t>
      </w:r>
      <w:r w:rsidR="00CC0B89">
        <w:rPr>
          <w:b/>
          <w:bCs/>
        </w:rPr>
        <w:t xml:space="preserve">proposed addition of the member penalty provisions governing offenses related trading of securities in cash for </w:t>
      </w:r>
      <w:r w:rsidR="005F17D4">
        <w:rPr>
          <w:b/>
          <w:bCs/>
        </w:rPr>
        <w:t>greater comprehensiveness</w:t>
      </w:r>
      <w:r w:rsidR="005E6606" w:rsidRPr="005E6606">
        <w:rPr>
          <w:b/>
          <w:bCs/>
          <w:szCs w:val="30"/>
        </w:rPr>
        <w:t xml:space="preserve"> </w:t>
      </w:r>
      <w:r w:rsidR="005E6606" w:rsidRPr="005E6606">
        <w:rPr>
          <w:b/>
          <w:bCs/>
        </w:rPr>
        <w:t>and rephrasing</w:t>
      </w:r>
      <w:r w:rsidR="005E6606" w:rsidRPr="005E6606">
        <w:rPr>
          <w:b/>
          <w:bCs/>
          <w:szCs w:val="30"/>
        </w:rPr>
        <w:t xml:space="preserve"> </w:t>
      </w:r>
      <w:r w:rsidR="005E6606" w:rsidRPr="005E6606">
        <w:rPr>
          <w:b/>
          <w:bCs/>
        </w:rPr>
        <w:t>of the penalty provisions</w:t>
      </w:r>
      <w:r w:rsidR="005E6606">
        <w:rPr>
          <w:b/>
          <w:bCs/>
        </w:rPr>
        <w:t xml:space="preserve"> for clarity</w:t>
      </w:r>
      <w:r w:rsidR="00CC0B89">
        <w:rPr>
          <w:b/>
          <w:bCs/>
        </w:rPr>
        <w:t>?</w:t>
      </w:r>
    </w:p>
    <w:tbl>
      <w:tblPr>
        <w:tblStyle w:val="TableGrid"/>
        <w:tblW w:w="9615" w:type="dxa"/>
        <w:tblInd w:w="445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1E0" w:firstRow="1" w:lastRow="1" w:firstColumn="1" w:lastColumn="1" w:noHBand="0" w:noVBand="0"/>
      </w:tblPr>
      <w:tblGrid>
        <w:gridCol w:w="2250"/>
        <w:gridCol w:w="7365"/>
      </w:tblGrid>
      <w:tr w:rsidR="00283C1E" w:rsidRPr="00B14B1A" w14:paraId="24A6C4C4" w14:textId="77777777" w:rsidTr="006D4934">
        <w:trPr>
          <w:trHeight w:val="683"/>
        </w:trPr>
        <w:tc>
          <w:tcPr>
            <w:tcW w:w="2250" w:type="dxa"/>
            <w:shd w:val="clear" w:color="auto" w:fill="FFFFFF"/>
          </w:tcPr>
          <w:p w14:paraId="7C586834" w14:textId="77777777" w:rsidR="00283C1E" w:rsidRPr="006E7439" w:rsidRDefault="00283C1E" w:rsidP="00283C1E">
            <w:pPr>
              <w:ind w:right="-4"/>
            </w:pPr>
            <w:r w:rsidRPr="006E7439">
              <w:sym w:font="Wingdings 2" w:char="F0A3"/>
            </w:r>
            <w:r w:rsidRPr="006E7439">
              <w:rPr>
                <w:cs/>
              </w:rPr>
              <w:t xml:space="preserve"> </w:t>
            </w:r>
            <w:r>
              <w:t>Agree</w:t>
            </w:r>
          </w:p>
          <w:p w14:paraId="66A295A3" w14:textId="77777777" w:rsidR="00283C1E" w:rsidRPr="006E7439" w:rsidRDefault="00283C1E" w:rsidP="00283C1E">
            <w:pPr>
              <w:ind w:right="-4"/>
            </w:pPr>
          </w:p>
          <w:p w14:paraId="5BC426FD" w14:textId="77777777" w:rsidR="00283C1E" w:rsidRPr="00B14B1A" w:rsidRDefault="00283C1E" w:rsidP="00283C1E">
            <w:pPr>
              <w:rPr>
                <w:cs/>
              </w:rPr>
            </w:pPr>
          </w:p>
        </w:tc>
        <w:tc>
          <w:tcPr>
            <w:tcW w:w="7365" w:type="dxa"/>
            <w:shd w:val="clear" w:color="auto" w:fill="FFFFFF"/>
          </w:tcPr>
          <w:p w14:paraId="0F189307" w14:textId="77777777" w:rsidR="00283C1E" w:rsidRPr="00B14B1A" w:rsidRDefault="00283C1E" w:rsidP="00283C1E">
            <w:pPr>
              <w:pStyle w:val="ListParagraph"/>
              <w:ind w:left="323"/>
              <w:rPr>
                <w:szCs w:val="30"/>
              </w:rPr>
            </w:pPr>
          </w:p>
          <w:p w14:paraId="3CCD2239" w14:textId="77777777" w:rsidR="00283C1E" w:rsidRPr="00B14B1A" w:rsidRDefault="00283C1E" w:rsidP="00283C1E">
            <w:pPr>
              <w:rPr>
                <w:cs/>
              </w:rPr>
            </w:pPr>
          </w:p>
        </w:tc>
      </w:tr>
      <w:tr w:rsidR="00283C1E" w:rsidRPr="00B14B1A" w14:paraId="47F8DDD9" w14:textId="77777777" w:rsidTr="006D4934">
        <w:tc>
          <w:tcPr>
            <w:tcW w:w="2250" w:type="dxa"/>
          </w:tcPr>
          <w:p w14:paraId="06538D13" w14:textId="77777777" w:rsidR="00283C1E" w:rsidRPr="006E7439" w:rsidRDefault="00283C1E" w:rsidP="00283C1E">
            <w:pPr>
              <w:ind w:right="-4"/>
            </w:pPr>
            <w:r w:rsidRPr="006E7439">
              <w:sym w:font="Wingdings 2" w:char="F0A3"/>
            </w:r>
            <w:r w:rsidRPr="006E7439">
              <w:rPr>
                <w:cs/>
              </w:rPr>
              <w:t xml:space="preserve"> </w:t>
            </w:r>
            <w:r w:rsidRPr="00C545AC">
              <w:t>Agree but with alternative proposal</w:t>
            </w:r>
          </w:p>
          <w:p w14:paraId="5EB5D9B8" w14:textId="77777777" w:rsidR="00283C1E" w:rsidRPr="00B14B1A" w:rsidRDefault="00283C1E" w:rsidP="00283C1E">
            <w:pPr>
              <w:rPr>
                <w:cs/>
              </w:rPr>
            </w:pPr>
          </w:p>
        </w:tc>
        <w:tc>
          <w:tcPr>
            <w:tcW w:w="7365" w:type="dxa"/>
          </w:tcPr>
          <w:p w14:paraId="00C606A0" w14:textId="03B65460" w:rsidR="00283C1E" w:rsidRPr="00B14B1A" w:rsidRDefault="00283C1E" w:rsidP="00283C1E">
            <w:r w:rsidRPr="00C545AC">
              <w:rPr>
                <w:cs/>
              </w:rPr>
              <w:t>(</w:t>
            </w:r>
            <w:r w:rsidRPr="00C545AC">
              <w:t>Please specify details and reasons)</w:t>
            </w:r>
          </w:p>
        </w:tc>
      </w:tr>
      <w:tr w:rsidR="00283C1E" w:rsidRPr="00B14B1A" w14:paraId="1ABD6276" w14:textId="77777777" w:rsidTr="006D4934">
        <w:tc>
          <w:tcPr>
            <w:tcW w:w="2250" w:type="dxa"/>
          </w:tcPr>
          <w:p w14:paraId="4E57B2DF" w14:textId="77777777" w:rsidR="00283C1E" w:rsidRPr="006E7439" w:rsidRDefault="00283C1E" w:rsidP="00283C1E">
            <w:pPr>
              <w:ind w:right="-4"/>
              <w:rPr>
                <w:cs/>
              </w:rPr>
            </w:pPr>
            <w:r w:rsidRPr="006E7439">
              <w:sym w:font="Wingdings 2" w:char="F0A3"/>
            </w:r>
            <w:r w:rsidRPr="006E7439">
              <w:rPr>
                <w:cs/>
              </w:rPr>
              <w:t xml:space="preserve"> </w:t>
            </w:r>
            <w:r>
              <w:t>Disagree</w:t>
            </w:r>
          </w:p>
          <w:p w14:paraId="1575EBDB" w14:textId="77777777" w:rsidR="00283C1E" w:rsidRPr="006E7439" w:rsidRDefault="00283C1E" w:rsidP="00283C1E">
            <w:pPr>
              <w:ind w:right="-4"/>
            </w:pPr>
          </w:p>
          <w:p w14:paraId="6040B18B" w14:textId="77777777" w:rsidR="00283C1E" w:rsidRPr="00B14B1A" w:rsidRDefault="00283C1E" w:rsidP="00283C1E"/>
        </w:tc>
        <w:tc>
          <w:tcPr>
            <w:tcW w:w="7365" w:type="dxa"/>
          </w:tcPr>
          <w:p w14:paraId="0207E261" w14:textId="791A5EDE" w:rsidR="00283C1E" w:rsidRPr="006E7439" w:rsidRDefault="00283C1E" w:rsidP="00283C1E">
            <w:pPr>
              <w:ind w:right="-4"/>
            </w:pPr>
            <w:r w:rsidRPr="00C545AC">
              <w:rPr>
                <w:cs/>
              </w:rPr>
              <w:t>(</w:t>
            </w:r>
            <w:r w:rsidRPr="00C545AC">
              <w:t>Please specify details and reasons)</w:t>
            </w:r>
          </w:p>
          <w:p w14:paraId="5F3F4EC2" w14:textId="77777777" w:rsidR="00283C1E" w:rsidRPr="00B14B1A" w:rsidRDefault="00283C1E" w:rsidP="00283C1E">
            <w:pPr>
              <w:rPr>
                <w:cs/>
              </w:rPr>
            </w:pPr>
          </w:p>
        </w:tc>
      </w:tr>
      <w:tr w:rsidR="00B14B1A" w:rsidRPr="00B14B1A" w14:paraId="6F3EC8A2" w14:textId="77777777" w:rsidTr="006D4934">
        <w:trPr>
          <w:trHeight w:val="1133"/>
        </w:trPr>
        <w:tc>
          <w:tcPr>
            <w:tcW w:w="9615" w:type="dxa"/>
            <w:gridSpan w:val="2"/>
          </w:tcPr>
          <w:p w14:paraId="69D1DE90" w14:textId="1269F1A9" w:rsidR="00B14B1A" w:rsidRPr="00B14B1A" w:rsidRDefault="00283C1E" w:rsidP="00283C1E">
            <w:pPr>
              <w:ind w:right="-4"/>
            </w:pPr>
            <w:r>
              <w:rPr>
                <w:u w:val="single"/>
              </w:rPr>
              <w:t>Suggestions</w:t>
            </w:r>
            <w:r w:rsidRPr="006E7439">
              <w:t xml:space="preserve">: </w:t>
            </w:r>
          </w:p>
          <w:p w14:paraId="33543652" w14:textId="77777777" w:rsidR="00B14B1A" w:rsidRPr="00B14B1A" w:rsidRDefault="00B14B1A" w:rsidP="006D4934"/>
          <w:p w14:paraId="40B4B2DE" w14:textId="77777777" w:rsidR="00B14B1A" w:rsidRPr="00B14B1A" w:rsidRDefault="00B14B1A" w:rsidP="006D4934">
            <w:pPr>
              <w:rPr>
                <w:cs/>
              </w:rPr>
            </w:pPr>
          </w:p>
        </w:tc>
      </w:tr>
    </w:tbl>
    <w:p w14:paraId="6AF413CC" w14:textId="77777777" w:rsidR="00B14B1A" w:rsidRDefault="00B14B1A" w:rsidP="004318FD">
      <w:pPr>
        <w:pStyle w:val="ListParagraph"/>
        <w:ind w:right="-4"/>
      </w:pPr>
    </w:p>
    <w:p w14:paraId="191E30AC" w14:textId="15C07507" w:rsidR="003833BB" w:rsidRDefault="00B6729C" w:rsidP="00AA4EE2">
      <w:pPr>
        <w:snapToGrid w:val="0"/>
        <w:spacing w:before="120" w:after="120"/>
        <w:ind w:left="900" w:hanging="450"/>
        <w:jc w:val="thaiDistribute"/>
      </w:pPr>
      <w:r>
        <w:rPr>
          <w:b/>
          <w:bCs/>
        </w:rPr>
        <w:lastRenderedPageBreak/>
        <w:t>2.</w:t>
      </w:r>
      <w:r w:rsidR="00301EED" w:rsidRPr="00AA4EE2">
        <w:rPr>
          <w:b/>
          <w:bCs/>
        </w:rPr>
        <w:t>2</w:t>
      </w:r>
      <w:r>
        <w:rPr>
          <w:b/>
          <w:bCs/>
        </w:rPr>
        <w:tab/>
      </w:r>
      <w:r w:rsidR="007926DD">
        <w:rPr>
          <w:b/>
          <w:bCs/>
        </w:rPr>
        <w:t xml:space="preserve">Do you agree with the proposed </w:t>
      </w:r>
      <w:r w:rsidR="00836384">
        <w:rPr>
          <w:b/>
          <w:bCs/>
        </w:rPr>
        <w:t xml:space="preserve">adoption of </w:t>
      </w:r>
      <w:r w:rsidR="003271C0">
        <w:rPr>
          <w:b/>
          <w:bCs/>
        </w:rPr>
        <w:t>penalty</w:t>
      </w:r>
      <w:r w:rsidR="00836384">
        <w:rPr>
          <w:b/>
          <w:bCs/>
        </w:rPr>
        <w:t xml:space="preserve"> ceiling structure by inserting the phrase “not exceeding” </w:t>
      </w:r>
      <w:r w:rsidR="001363F7">
        <w:rPr>
          <w:b/>
          <w:bCs/>
        </w:rPr>
        <w:t>in</w:t>
      </w:r>
      <w:r w:rsidR="001363F7" w:rsidRPr="001363F7">
        <w:rPr>
          <w:b/>
          <w:bCs/>
        </w:rPr>
        <w:t xml:space="preserve"> each category of offense that has a fixed penalty rate</w:t>
      </w:r>
      <w:r w:rsidR="00D12146">
        <w:rPr>
          <w:b/>
          <w:bCs/>
        </w:rPr>
        <w:t xml:space="preserve">? </w:t>
      </w:r>
      <w:r w:rsidR="00D12146" w:rsidRPr="00D12146">
        <w:t>(</w:t>
      </w:r>
      <w:r w:rsidR="00D12146">
        <w:t xml:space="preserve">The </w:t>
      </w:r>
      <w:r w:rsidR="003271C0">
        <w:t>penalty</w:t>
      </w:r>
      <w:r w:rsidR="00D12146">
        <w:t xml:space="preserve"> rates remain unchanged.)</w:t>
      </w:r>
    </w:p>
    <w:tbl>
      <w:tblPr>
        <w:tblStyle w:val="TableGrid"/>
        <w:tblW w:w="9615" w:type="dxa"/>
        <w:tblInd w:w="445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1E0" w:firstRow="1" w:lastRow="1" w:firstColumn="1" w:lastColumn="1" w:noHBand="0" w:noVBand="0"/>
      </w:tblPr>
      <w:tblGrid>
        <w:gridCol w:w="2250"/>
        <w:gridCol w:w="7365"/>
      </w:tblGrid>
      <w:tr w:rsidR="00C545AC" w:rsidRPr="001061B7" w14:paraId="60D4AD1D" w14:textId="77777777" w:rsidTr="00AA4EE2">
        <w:trPr>
          <w:trHeight w:val="683"/>
        </w:trPr>
        <w:tc>
          <w:tcPr>
            <w:tcW w:w="2250" w:type="dxa"/>
            <w:shd w:val="clear" w:color="auto" w:fill="FFFFFF"/>
          </w:tcPr>
          <w:p w14:paraId="091F4BBD" w14:textId="77777777" w:rsidR="00C545AC" w:rsidRPr="006E7439" w:rsidRDefault="00C545AC" w:rsidP="00C545AC">
            <w:pPr>
              <w:ind w:right="-4"/>
            </w:pPr>
            <w:r w:rsidRPr="006E7439">
              <w:sym w:font="Wingdings 2" w:char="F0A3"/>
            </w:r>
            <w:r w:rsidRPr="006E7439">
              <w:rPr>
                <w:cs/>
              </w:rPr>
              <w:t xml:space="preserve"> </w:t>
            </w:r>
            <w:r>
              <w:t>Agree</w:t>
            </w:r>
          </w:p>
          <w:p w14:paraId="10A93E52" w14:textId="77777777" w:rsidR="00C545AC" w:rsidRPr="006E7439" w:rsidRDefault="00C545AC" w:rsidP="00C545AC">
            <w:pPr>
              <w:ind w:right="-4"/>
            </w:pPr>
          </w:p>
          <w:p w14:paraId="5DCED1A1" w14:textId="77777777" w:rsidR="00C545AC" w:rsidRPr="001061B7" w:rsidRDefault="00C545AC" w:rsidP="00C545AC">
            <w:pPr>
              <w:rPr>
                <w:cs/>
              </w:rPr>
            </w:pPr>
          </w:p>
        </w:tc>
        <w:tc>
          <w:tcPr>
            <w:tcW w:w="7365" w:type="dxa"/>
            <w:shd w:val="clear" w:color="auto" w:fill="FFFFFF"/>
          </w:tcPr>
          <w:p w14:paraId="624CF842" w14:textId="77777777" w:rsidR="00C545AC" w:rsidRPr="001061B7" w:rsidRDefault="00C545AC" w:rsidP="00C545AC">
            <w:pPr>
              <w:pStyle w:val="ListParagraph"/>
              <w:ind w:left="323"/>
              <w:rPr>
                <w:szCs w:val="30"/>
              </w:rPr>
            </w:pPr>
          </w:p>
          <w:p w14:paraId="3DDCF5F6" w14:textId="77777777" w:rsidR="00C545AC" w:rsidRPr="001061B7" w:rsidRDefault="00C545AC" w:rsidP="00C545AC">
            <w:pPr>
              <w:rPr>
                <w:cs/>
              </w:rPr>
            </w:pPr>
          </w:p>
        </w:tc>
      </w:tr>
      <w:tr w:rsidR="00C545AC" w:rsidRPr="001061B7" w14:paraId="0778BBEC" w14:textId="77777777" w:rsidTr="00AA4EE2">
        <w:tc>
          <w:tcPr>
            <w:tcW w:w="2250" w:type="dxa"/>
          </w:tcPr>
          <w:p w14:paraId="47C88D28" w14:textId="77777777" w:rsidR="00C545AC" w:rsidRPr="006E7439" w:rsidRDefault="00C545AC" w:rsidP="00C545AC">
            <w:pPr>
              <w:ind w:right="-4"/>
            </w:pPr>
            <w:r w:rsidRPr="006E7439">
              <w:sym w:font="Wingdings 2" w:char="F0A3"/>
            </w:r>
            <w:r w:rsidRPr="006E7439">
              <w:rPr>
                <w:cs/>
              </w:rPr>
              <w:t xml:space="preserve"> </w:t>
            </w:r>
            <w:r w:rsidRPr="00C545AC">
              <w:t>Agree but with alternative proposal</w:t>
            </w:r>
          </w:p>
          <w:p w14:paraId="20AE17AC" w14:textId="77777777" w:rsidR="00C545AC" w:rsidRPr="001061B7" w:rsidRDefault="00C545AC" w:rsidP="00C545AC">
            <w:pPr>
              <w:rPr>
                <w:cs/>
              </w:rPr>
            </w:pPr>
          </w:p>
        </w:tc>
        <w:tc>
          <w:tcPr>
            <w:tcW w:w="7365" w:type="dxa"/>
          </w:tcPr>
          <w:p w14:paraId="083F825C" w14:textId="385F4A35" w:rsidR="00C545AC" w:rsidRPr="001061B7" w:rsidRDefault="00C545AC" w:rsidP="00C545AC">
            <w:r w:rsidRPr="00C545AC">
              <w:rPr>
                <w:cs/>
              </w:rPr>
              <w:t>(</w:t>
            </w:r>
            <w:r w:rsidRPr="00C545AC">
              <w:t>Please specify details and reasons</w:t>
            </w:r>
            <w:r w:rsidR="005F17D4">
              <w:t>.</w:t>
            </w:r>
            <w:r w:rsidRPr="00C545AC">
              <w:t>)</w:t>
            </w:r>
          </w:p>
        </w:tc>
      </w:tr>
      <w:tr w:rsidR="00C545AC" w:rsidRPr="001061B7" w14:paraId="7F240F0D" w14:textId="77777777" w:rsidTr="00AA4EE2">
        <w:tc>
          <w:tcPr>
            <w:tcW w:w="2250" w:type="dxa"/>
          </w:tcPr>
          <w:p w14:paraId="73DC084D" w14:textId="77777777" w:rsidR="00C545AC" w:rsidRPr="006E7439" w:rsidRDefault="00C545AC" w:rsidP="00C545AC">
            <w:pPr>
              <w:ind w:right="-4"/>
              <w:rPr>
                <w:cs/>
              </w:rPr>
            </w:pPr>
            <w:r w:rsidRPr="006E7439">
              <w:sym w:font="Wingdings 2" w:char="F0A3"/>
            </w:r>
            <w:r w:rsidRPr="006E7439">
              <w:rPr>
                <w:cs/>
              </w:rPr>
              <w:t xml:space="preserve"> </w:t>
            </w:r>
            <w:r>
              <w:t>Disagree</w:t>
            </w:r>
          </w:p>
          <w:p w14:paraId="5B376AD5" w14:textId="77777777" w:rsidR="00C545AC" w:rsidRPr="006E7439" w:rsidRDefault="00C545AC" w:rsidP="00C545AC">
            <w:pPr>
              <w:ind w:right="-4"/>
            </w:pPr>
          </w:p>
          <w:p w14:paraId="2EF77BAE" w14:textId="77777777" w:rsidR="00C545AC" w:rsidRPr="001061B7" w:rsidRDefault="00C545AC" w:rsidP="00C545AC"/>
        </w:tc>
        <w:tc>
          <w:tcPr>
            <w:tcW w:w="7365" w:type="dxa"/>
          </w:tcPr>
          <w:p w14:paraId="38673F18" w14:textId="3AAEB5A3" w:rsidR="00C545AC" w:rsidRPr="006E7439" w:rsidRDefault="00C545AC" w:rsidP="00C545AC">
            <w:pPr>
              <w:ind w:right="-4"/>
            </w:pPr>
            <w:r w:rsidRPr="00C545AC">
              <w:rPr>
                <w:cs/>
              </w:rPr>
              <w:t>(</w:t>
            </w:r>
            <w:r w:rsidRPr="00C545AC">
              <w:t>Please specify details and reasons</w:t>
            </w:r>
            <w:r w:rsidR="005F17D4">
              <w:t>.</w:t>
            </w:r>
            <w:r w:rsidRPr="00C545AC">
              <w:t>)</w:t>
            </w:r>
          </w:p>
          <w:p w14:paraId="1785B2AB" w14:textId="77777777" w:rsidR="00C545AC" w:rsidRPr="001061B7" w:rsidRDefault="00C545AC" w:rsidP="00C545AC">
            <w:pPr>
              <w:rPr>
                <w:cs/>
              </w:rPr>
            </w:pPr>
          </w:p>
        </w:tc>
      </w:tr>
      <w:tr w:rsidR="00786B61" w:rsidRPr="001061B7" w14:paraId="0D63D78C" w14:textId="77777777" w:rsidTr="00AA4EE2">
        <w:trPr>
          <w:trHeight w:val="1133"/>
        </w:trPr>
        <w:tc>
          <w:tcPr>
            <w:tcW w:w="9615" w:type="dxa"/>
            <w:gridSpan w:val="2"/>
          </w:tcPr>
          <w:p w14:paraId="3D49C1CB" w14:textId="77777777" w:rsidR="00C545AC" w:rsidRPr="006E7439" w:rsidRDefault="00C545AC" w:rsidP="00C545AC">
            <w:pPr>
              <w:ind w:right="-4"/>
            </w:pPr>
            <w:r>
              <w:rPr>
                <w:u w:val="single"/>
              </w:rPr>
              <w:t>Suggestions</w:t>
            </w:r>
            <w:r w:rsidRPr="006E7439">
              <w:t xml:space="preserve">: </w:t>
            </w:r>
          </w:p>
          <w:p w14:paraId="219396B5" w14:textId="77777777" w:rsidR="00786B61" w:rsidRPr="001061B7" w:rsidRDefault="00786B61" w:rsidP="00666D20"/>
          <w:p w14:paraId="3609567A" w14:textId="77777777" w:rsidR="00786B61" w:rsidRPr="001061B7" w:rsidRDefault="00786B61" w:rsidP="00666D20"/>
          <w:p w14:paraId="1F474D0E" w14:textId="77777777" w:rsidR="00786B61" w:rsidRPr="001061B7" w:rsidRDefault="00786B61" w:rsidP="00666D20">
            <w:pPr>
              <w:rPr>
                <w:cs/>
              </w:rPr>
            </w:pPr>
          </w:p>
        </w:tc>
      </w:tr>
    </w:tbl>
    <w:p w14:paraId="524C2436" w14:textId="77777777" w:rsidR="000031B5" w:rsidRDefault="000031B5" w:rsidP="00C20AC2">
      <w:pPr>
        <w:snapToGrid w:val="0"/>
        <w:ind w:left="142"/>
        <w:jc w:val="thaiDistribute"/>
        <w:rPr>
          <w:b/>
          <w:bCs/>
          <w:u w:val="single"/>
        </w:rPr>
      </w:pPr>
      <w:bookmarkStart w:id="8" w:name="_Hlk191635735"/>
    </w:p>
    <w:bookmarkEnd w:id="8"/>
    <w:p w14:paraId="6A251E15" w14:textId="01085779" w:rsidR="004318FD" w:rsidRPr="006E7439" w:rsidRDefault="004318FD" w:rsidP="008D657A">
      <w:pPr>
        <w:tabs>
          <w:tab w:val="left" w:pos="851"/>
        </w:tabs>
        <w:spacing w:before="120" w:after="120"/>
        <w:ind w:left="426" w:right="-6" w:firstLine="22"/>
        <w:jc w:val="thaiDistribute"/>
      </w:pPr>
      <w:r w:rsidRPr="00AA4EE2">
        <w:rPr>
          <w:b/>
          <w:bCs/>
        </w:rPr>
        <w:t>2.</w:t>
      </w:r>
      <w:r w:rsidR="00120FD7">
        <w:rPr>
          <w:b/>
          <w:bCs/>
        </w:rPr>
        <w:t>3</w:t>
      </w:r>
      <w:r>
        <w:rPr>
          <w:b/>
          <w:bCs/>
        </w:rPr>
        <w:tab/>
      </w:r>
      <w:r w:rsidR="009B3489">
        <w:rPr>
          <w:b/>
          <w:bCs/>
        </w:rPr>
        <w:t>Do you agree with the proposed</w:t>
      </w:r>
      <w:r w:rsidR="009B3489" w:rsidRPr="006E7439">
        <w:rPr>
          <w:rFonts w:hint="cs"/>
          <w:b/>
          <w:bCs/>
          <w:cs/>
        </w:rPr>
        <w:t xml:space="preserve"> </w:t>
      </w:r>
      <w:r w:rsidR="00E27605">
        <w:rPr>
          <w:b/>
          <w:bCs/>
        </w:rPr>
        <w:t xml:space="preserve">addition of </w:t>
      </w:r>
      <w:r w:rsidR="00E27605" w:rsidRPr="00E27605">
        <w:rPr>
          <w:b/>
          <w:bCs/>
        </w:rPr>
        <w:t>provisions regarding non-punishment or punishment mitigation where appropriate punishments have been imposed by other authorities for the same offenses</w:t>
      </w:r>
      <w:r w:rsidR="00DE1ECD">
        <w:rPr>
          <w:b/>
          <w:bCs/>
        </w:rPr>
        <w:t>?</w:t>
      </w:r>
    </w:p>
    <w:tbl>
      <w:tblPr>
        <w:tblStyle w:val="TableGrid"/>
        <w:tblW w:w="9615" w:type="dxa"/>
        <w:tblInd w:w="445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1E0" w:firstRow="1" w:lastRow="1" w:firstColumn="1" w:lastColumn="1" w:noHBand="0" w:noVBand="0"/>
      </w:tblPr>
      <w:tblGrid>
        <w:gridCol w:w="2250"/>
        <w:gridCol w:w="7365"/>
      </w:tblGrid>
      <w:tr w:rsidR="004318FD" w:rsidRPr="006E7439" w14:paraId="061F68B7" w14:textId="77777777" w:rsidTr="006D4934">
        <w:trPr>
          <w:trHeight w:val="683"/>
        </w:trPr>
        <w:tc>
          <w:tcPr>
            <w:tcW w:w="2250" w:type="dxa"/>
            <w:shd w:val="clear" w:color="auto" w:fill="FFFFFF"/>
          </w:tcPr>
          <w:p w14:paraId="2CFFF282" w14:textId="08C35F04" w:rsidR="004318FD" w:rsidRPr="006E7439" w:rsidRDefault="004318FD" w:rsidP="006D4934">
            <w:pPr>
              <w:ind w:right="-4"/>
            </w:pPr>
            <w:r w:rsidRPr="006E7439">
              <w:sym w:font="Wingdings 2" w:char="F0A3"/>
            </w:r>
            <w:r w:rsidRPr="006E7439">
              <w:rPr>
                <w:cs/>
              </w:rPr>
              <w:t xml:space="preserve"> </w:t>
            </w:r>
            <w:r w:rsidR="00C545AC">
              <w:t>Agree</w:t>
            </w:r>
          </w:p>
          <w:p w14:paraId="720727C3" w14:textId="77777777" w:rsidR="004318FD" w:rsidRPr="006E7439" w:rsidRDefault="004318FD" w:rsidP="006D4934">
            <w:pPr>
              <w:ind w:right="-4"/>
            </w:pPr>
          </w:p>
          <w:p w14:paraId="178D4912" w14:textId="77777777" w:rsidR="004318FD" w:rsidRPr="006E7439" w:rsidRDefault="004318FD" w:rsidP="006D4934">
            <w:pPr>
              <w:ind w:right="-4"/>
              <w:rPr>
                <w:cs/>
              </w:rPr>
            </w:pPr>
          </w:p>
        </w:tc>
        <w:tc>
          <w:tcPr>
            <w:tcW w:w="7365" w:type="dxa"/>
            <w:shd w:val="clear" w:color="auto" w:fill="FFFFFF"/>
          </w:tcPr>
          <w:p w14:paraId="2238FA4D" w14:textId="77777777" w:rsidR="004318FD" w:rsidRPr="006E7439" w:rsidRDefault="004318FD" w:rsidP="006D4934">
            <w:pPr>
              <w:ind w:right="-4"/>
            </w:pPr>
          </w:p>
          <w:p w14:paraId="7EE72FBD" w14:textId="77777777" w:rsidR="004318FD" w:rsidRPr="006E7439" w:rsidRDefault="004318FD" w:rsidP="006D4934">
            <w:pPr>
              <w:ind w:right="-4"/>
              <w:rPr>
                <w:cs/>
              </w:rPr>
            </w:pPr>
          </w:p>
        </w:tc>
      </w:tr>
      <w:tr w:rsidR="004318FD" w:rsidRPr="006E7439" w14:paraId="36406B6C" w14:textId="77777777" w:rsidTr="006D4934">
        <w:tc>
          <w:tcPr>
            <w:tcW w:w="2250" w:type="dxa"/>
          </w:tcPr>
          <w:p w14:paraId="7E00DC1D" w14:textId="0135CB5F" w:rsidR="004318FD" w:rsidRPr="006E7439" w:rsidRDefault="004318FD" w:rsidP="006D4934">
            <w:pPr>
              <w:ind w:right="-4"/>
            </w:pPr>
            <w:r w:rsidRPr="006E7439">
              <w:sym w:font="Wingdings 2" w:char="F0A3"/>
            </w:r>
            <w:r w:rsidRPr="006E7439">
              <w:rPr>
                <w:cs/>
              </w:rPr>
              <w:t xml:space="preserve"> </w:t>
            </w:r>
            <w:r w:rsidR="00C545AC" w:rsidRPr="00C545AC">
              <w:t>Agree but with alternative proposal</w:t>
            </w:r>
          </w:p>
          <w:p w14:paraId="0209481D" w14:textId="77777777" w:rsidR="004318FD" w:rsidRPr="006E7439" w:rsidRDefault="004318FD" w:rsidP="006D4934">
            <w:pPr>
              <w:ind w:right="-4"/>
              <w:rPr>
                <w:cs/>
              </w:rPr>
            </w:pPr>
          </w:p>
        </w:tc>
        <w:tc>
          <w:tcPr>
            <w:tcW w:w="7365" w:type="dxa"/>
          </w:tcPr>
          <w:p w14:paraId="233EAB5A" w14:textId="5B7AF4A5" w:rsidR="004318FD" w:rsidRPr="006E7439" w:rsidRDefault="00C545AC" w:rsidP="006D4934">
            <w:pPr>
              <w:ind w:right="-4"/>
            </w:pPr>
            <w:r w:rsidRPr="00C545AC">
              <w:rPr>
                <w:cs/>
              </w:rPr>
              <w:t>(</w:t>
            </w:r>
            <w:r w:rsidRPr="00C545AC">
              <w:t>Please specify details and reasons</w:t>
            </w:r>
            <w:r w:rsidR="005F17D4">
              <w:t>.</w:t>
            </w:r>
            <w:r w:rsidRPr="00C545AC">
              <w:t>)</w:t>
            </w:r>
          </w:p>
        </w:tc>
      </w:tr>
      <w:tr w:rsidR="004318FD" w:rsidRPr="006E7439" w14:paraId="2BD97DC6" w14:textId="77777777" w:rsidTr="006D4934">
        <w:tc>
          <w:tcPr>
            <w:tcW w:w="2250" w:type="dxa"/>
          </w:tcPr>
          <w:p w14:paraId="6065CBE6" w14:textId="0D57B224" w:rsidR="004318FD" w:rsidRPr="006E7439" w:rsidRDefault="004318FD" w:rsidP="006D4934">
            <w:pPr>
              <w:ind w:right="-4"/>
              <w:rPr>
                <w:cs/>
              </w:rPr>
            </w:pPr>
            <w:r w:rsidRPr="006E7439">
              <w:sym w:font="Wingdings 2" w:char="F0A3"/>
            </w:r>
            <w:r w:rsidRPr="006E7439">
              <w:rPr>
                <w:cs/>
              </w:rPr>
              <w:t xml:space="preserve"> </w:t>
            </w:r>
            <w:r w:rsidR="00C545AC">
              <w:t>Disagree</w:t>
            </w:r>
          </w:p>
          <w:p w14:paraId="3C4C2334" w14:textId="77777777" w:rsidR="004318FD" w:rsidRPr="006E7439" w:rsidRDefault="004318FD" w:rsidP="006D4934">
            <w:pPr>
              <w:ind w:right="-4"/>
            </w:pPr>
          </w:p>
          <w:p w14:paraId="4FEF43E7" w14:textId="77777777" w:rsidR="004318FD" w:rsidRPr="006E7439" w:rsidRDefault="004318FD" w:rsidP="006D4934">
            <w:pPr>
              <w:ind w:right="-4"/>
            </w:pPr>
          </w:p>
        </w:tc>
        <w:tc>
          <w:tcPr>
            <w:tcW w:w="7365" w:type="dxa"/>
          </w:tcPr>
          <w:p w14:paraId="290CCFBC" w14:textId="17085442" w:rsidR="004318FD" w:rsidRPr="006E7439" w:rsidRDefault="00C545AC" w:rsidP="006D4934">
            <w:pPr>
              <w:ind w:right="-4"/>
            </w:pPr>
            <w:r w:rsidRPr="00C545AC">
              <w:rPr>
                <w:cs/>
              </w:rPr>
              <w:t>(</w:t>
            </w:r>
            <w:r w:rsidRPr="00C545AC">
              <w:t>Please specify details and reasons</w:t>
            </w:r>
            <w:r w:rsidR="005F17D4">
              <w:t>.</w:t>
            </w:r>
            <w:r w:rsidRPr="00C545AC">
              <w:t>)</w:t>
            </w:r>
          </w:p>
          <w:p w14:paraId="6B8A1877" w14:textId="77777777" w:rsidR="004318FD" w:rsidRPr="006E7439" w:rsidRDefault="004318FD" w:rsidP="006D4934">
            <w:pPr>
              <w:ind w:right="-4"/>
              <w:rPr>
                <w:cs/>
              </w:rPr>
            </w:pPr>
          </w:p>
        </w:tc>
      </w:tr>
      <w:tr w:rsidR="004318FD" w:rsidRPr="006E7439" w14:paraId="7BD8780E" w14:textId="77777777" w:rsidTr="006D4934">
        <w:trPr>
          <w:trHeight w:val="1133"/>
        </w:trPr>
        <w:tc>
          <w:tcPr>
            <w:tcW w:w="9615" w:type="dxa"/>
            <w:gridSpan w:val="2"/>
          </w:tcPr>
          <w:p w14:paraId="51BAE82D" w14:textId="614FF2C5" w:rsidR="004318FD" w:rsidRPr="006E7439" w:rsidRDefault="00C545AC" w:rsidP="006D4934">
            <w:pPr>
              <w:ind w:right="-4"/>
            </w:pPr>
            <w:r>
              <w:rPr>
                <w:u w:val="single"/>
              </w:rPr>
              <w:t>Suggestions</w:t>
            </w:r>
            <w:r w:rsidR="004318FD" w:rsidRPr="006E7439">
              <w:t xml:space="preserve">: </w:t>
            </w:r>
          </w:p>
          <w:p w14:paraId="0A69D89F" w14:textId="77777777" w:rsidR="004318FD" w:rsidRPr="006E7439" w:rsidRDefault="004318FD" w:rsidP="006D4934">
            <w:pPr>
              <w:ind w:right="-4"/>
            </w:pPr>
          </w:p>
          <w:p w14:paraId="19A8102D" w14:textId="77777777" w:rsidR="004318FD" w:rsidRPr="006E7439" w:rsidRDefault="004318FD" w:rsidP="006D4934">
            <w:pPr>
              <w:ind w:right="-4"/>
            </w:pPr>
          </w:p>
          <w:p w14:paraId="5F813B9A" w14:textId="77777777" w:rsidR="004318FD" w:rsidRPr="006E7439" w:rsidRDefault="004318FD" w:rsidP="006D4934">
            <w:pPr>
              <w:ind w:right="-4"/>
              <w:rPr>
                <w:cs/>
              </w:rPr>
            </w:pPr>
          </w:p>
        </w:tc>
      </w:tr>
    </w:tbl>
    <w:p w14:paraId="02605A22" w14:textId="3A82AD9E" w:rsidR="00F35F42" w:rsidRDefault="00F35F42" w:rsidP="00B14B1A">
      <w:pPr>
        <w:tabs>
          <w:tab w:val="left" w:pos="3225"/>
        </w:tabs>
        <w:ind w:right="-4"/>
      </w:pPr>
    </w:p>
    <w:p w14:paraId="49E70159" w14:textId="77777777" w:rsidR="006E7439" w:rsidRPr="001061B7" w:rsidRDefault="006E7439" w:rsidP="004B6765">
      <w:pPr>
        <w:ind w:right="-4"/>
      </w:pPr>
    </w:p>
    <w:p w14:paraId="3DDE2CA9" w14:textId="77777777" w:rsidR="00101644" w:rsidRDefault="00101644" w:rsidP="00134A66">
      <w:pPr>
        <w:ind w:right="-4"/>
        <w:rPr>
          <w:b/>
          <w:bCs/>
          <w:cs/>
        </w:rPr>
        <w:sectPr w:rsidR="00101644" w:rsidSect="00AA6187">
          <w:pgSz w:w="11906" w:h="16838" w:code="9"/>
          <w:pgMar w:top="1440" w:right="566" w:bottom="426" w:left="1276" w:header="706" w:footer="706" w:gutter="0"/>
          <w:cols w:space="708"/>
          <w:docGrid w:linePitch="408"/>
        </w:sectPr>
      </w:pPr>
      <w:bookmarkStart w:id="9" w:name="_Hlk161933745"/>
    </w:p>
    <w:p w14:paraId="3F08FE38" w14:textId="1810DD66" w:rsidR="00EF66C2" w:rsidRPr="001061B7" w:rsidRDefault="00C545AC" w:rsidP="00134A66">
      <w:pPr>
        <w:ind w:right="-4"/>
      </w:pPr>
      <w:r>
        <w:rPr>
          <w:b/>
          <w:bCs/>
        </w:rPr>
        <w:lastRenderedPageBreak/>
        <w:t>Additional suggestions</w:t>
      </w:r>
      <w:r w:rsidR="008E5BA3" w:rsidRPr="001061B7">
        <w:t xml:space="preserve"> 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……………………………………………………….………………………………………………………………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</w:t>
      </w:r>
    </w:p>
    <w:bookmarkEnd w:id="9"/>
    <w:p w14:paraId="43BC601B" w14:textId="77777777" w:rsidR="00EF66C2" w:rsidRPr="001061B7" w:rsidRDefault="00EF66C2" w:rsidP="004B6765">
      <w:pPr>
        <w:ind w:right="-4"/>
      </w:pPr>
    </w:p>
    <w:p w14:paraId="21C6821B" w14:textId="2946B8F3" w:rsidR="005717DE" w:rsidRPr="001061B7" w:rsidRDefault="005F17D4" w:rsidP="008B74D4">
      <w:pPr>
        <w:ind w:right="-4" w:firstLine="720"/>
        <w:rPr>
          <w:color w:val="FF0000"/>
        </w:rPr>
      </w:pPr>
      <w:r>
        <w:t>Please</w:t>
      </w:r>
      <w:r w:rsidR="00C545AC">
        <w:t xml:space="preserve"> send your responses to </w:t>
      </w:r>
      <w:r w:rsidR="005D714F" w:rsidRPr="00C437C7">
        <w:rPr>
          <w:rFonts w:hint="cs"/>
          <w:cs/>
        </w:rPr>
        <w:t xml:space="preserve"> </w:t>
      </w:r>
      <w:hyperlink r:id="rId18" w:history="1">
        <w:r w:rsidR="00FF39F0" w:rsidRPr="008D657A">
          <w:rPr>
            <w:rStyle w:val="Hyperlink"/>
          </w:rPr>
          <w:t>RegulationsandDisciplinaryEnforcementDepartment@set.or.th</w:t>
        </w:r>
      </w:hyperlink>
      <w:r w:rsidR="00FF39F0" w:rsidRPr="008D657A">
        <w:t xml:space="preserve"> </w:t>
      </w:r>
      <w:r w:rsidR="00C545AC" w:rsidRPr="008D657A">
        <w:t>by</w:t>
      </w:r>
      <w:r w:rsidR="005717DE" w:rsidRPr="008D657A">
        <w:rPr>
          <w:cs/>
        </w:rPr>
        <w:t xml:space="preserve"> </w:t>
      </w:r>
      <w:r w:rsidR="00C25534">
        <w:rPr>
          <w:rFonts w:hint="cs"/>
          <w:cs/>
        </w:rPr>
        <w:t>18</w:t>
      </w:r>
      <w:r w:rsidR="008D657A" w:rsidRPr="008D657A">
        <w:t xml:space="preserve"> </w:t>
      </w:r>
      <w:proofErr w:type="gramStart"/>
      <w:r w:rsidR="008D657A" w:rsidRPr="008D657A">
        <w:t xml:space="preserve">June  </w:t>
      </w:r>
      <w:r w:rsidR="00C545AC" w:rsidRPr="008D657A">
        <w:t>2025</w:t>
      </w:r>
      <w:proofErr w:type="gramEnd"/>
      <w:r w:rsidR="00C545AC" w:rsidRPr="008D657A">
        <w:t>.</w:t>
      </w:r>
    </w:p>
    <w:p w14:paraId="25F9F8C1" w14:textId="77777777" w:rsidR="00C545AC" w:rsidRDefault="00C545AC" w:rsidP="00FD7A36">
      <w:pPr>
        <w:snapToGrid w:val="0"/>
        <w:spacing w:before="120"/>
        <w:ind w:left="288" w:firstLine="432"/>
      </w:pPr>
    </w:p>
    <w:p w14:paraId="138347C3" w14:textId="3C51B783" w:rsidR="00C545AC" w:rsidRDefault="00C545AC" w:rsidP="00FD7A36">
      <w:pPr>
        <w:snapToGrid w:val="0"/>
        <w:spacing w:before="120"/>
        <w:ind w:left="288" w:firstLine="432"/>
      </w:pPr>
      <w:r>
        <w:t>Your kind cooperation in providing us with valuable opinions and suggestions is highly appreciated.</w:t>
      </w:r>
    </w:p>
    <w:p w14:paraId="3FD7E24E" w14:textId="289E2F50" w:rsidR="00054429" w:rsidRPr="002606DE" w:rsidRDefault="00C545AC" w:rsidP="00C545AC">
      <w:pPr>
        <w:snapToGrid w:val="0"/>
        <w:spacing w:before="120"/>
        <w:ind w:left="288" w:firstLine="432"/>
        <w:jc w:val="center"/>
        <w:rPr>
          <w:color w:val="FF0000"/>
        </w:rPr>
      </w:pPr>
      <w:r>
        <w:t>The Stock Exchange of Thailand (SET)</w:t>
      </w:r>
    </w:p>
    <w:sectPr w:rsidR="00054429" w:rsidRPr="002606DE" w:rsidSect="00AA6187">
      <w:pgSz w:w="11906" w:h="16838" w:code="9"/>
      <w:pgMar w:top="1440" w:right="566" w:bottom="426" w:left="1276" w:header="706" w:footer="706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138BB" w14:textId="77777777" w:rsidR="00565D02" w:rsidRDefault="00565D02">
      <w:r>
        <w:separator/>
      </w:r>
    </w:p>
  </w:endnote>
  <w:endnote w:type="continuationSeparator" w:id="0">
    <w:p w14:paraId="04CBAD6D" w14:textId="77777777" w:rsidR="00565D02" w:rsidRDefault="0056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A100006F" w:usb1="5000205A" w:usb2="00000000" w:usb3="00000000" w:csb0="0001019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E1E5" w14:textId="77777777" w:rsidR="00966FE7" w:rsidRDefault="00966FE7" w:rsidP="00531A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6E4E209" w14:textId="77777777" w:rsidR="00966FE7" w:rsidRDefault="00966FE7" w:rsidP="00EF35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048B" w14:textId="22BF5A3C" w:rsidR="00966FE7" w:rsidRPr="008767C3" w:rsidRDefault="00966FE7" w:rsidP="00EF35B9">
    <w:pPr>
      <w:pStyle w:val="Footer"/>
      <w:framePr w:wrap="around" w:vAnchor="text" w:hAnchor="page" w:x="10051" w:y="44"/>
      <w:rPr>
        <w:rStyle w:val="PageNumber"/>
        <w:szCs w:val="30"/>
      </w:rPr>
    </w:pPr>
    <w:r w:rsidRPr="008767C3">
      <w:rPr>
        <w:rStyle w:val="PageNumber"/>
        <w:szCs w:val="30"/>
        <w:cs/>
      </w:rPr>
      <w:fldChar w:fldCharType="begin"/>
    </w:r>
    <w:r w:rsidRPr="008767C3">
      <w:rPr>
        <w:rStyle w:val="PageNumber"/>
        <w:szCs w:val="30"/>
      </w:rPr>
      <w:instrText xml:space="preserve">PAGE  </w:instrText>
    </w:r>
    <w:r w:rsidRPr="008767C3">
      <w:rPr>
        <w:rStyle w:val="PageNumber"/>
        <w:szCs w:val="30"/>
        <w:cs/>
      </w:rPr>
      <w:fldChar w:fldCharType="separate"/>
    </w:r>
    <w:r w:rsidRPr="008767C3">
      <w:rPr>
        <w:rStyle w:val="PageNumber"/>
        <w:noProof/>
        <w:szCs w:val="30"/>
        <w:cs/>
      </w:rPr>
      <w:t>5</w:t>
    </w:r>
    <w:r w:rsidRPr="008767C3">
      <w:rPr>
        <w:rStyle w:val="PageNumber"/>
        <w:szCs w:val="30"/>
        <w:cs/>
      </w:rPr>
      <w:fldChar w:fldCharType="end"/>
    </w:r>
  </w:p>
  <w:p w14:paraId="63B20E1A" w14:textId="2E6FD571" w:rsidR="00966FE7" w:rsidRPr="00CB7E75" w:rsidRDefault="00966FE7" w:rsidP="008767C3">
    <w:pPr>
      <w:pStyle w:val="Footer"/>
      <w:pBdr>
        <w:top w:val="single" w:sz="12" w:space="0" w:color="385623" w:themeColor="accent6" w:themeShade="80"/>
      </w:pBdr>
      <w:tabs>
        <w:tab w:val="clear" w:pos="4153"/>
      </w:tabs>
      <w:rPr>
        <w:szCs w:val="30"/>
      </w:rPr>
    </w:pPr>
    <w:r>
      <w:rPr>
        <w:rFonts w:hint="cs"/>
        <w:noProof/>
      </w:rPr>
      <w:drawing>
        <wp:anchor distT="0" distB="0" distL="114300" distR="114300" simplePos="0" relativeHeight="251660288" behindDoc="0" locked="0" layoutInCell="1" allowOverlap="1" wp14:anchorId="4B1655E2" wp14:editId="32E998F1">
          <wp:simplePos x="0" y="0"/>
          <wp:positionH relativeFrom="page">
            <wp:posOffset>5769610</wp:posOffset>
          </wp:positionH>
          <wp:positionV relativeFrom="paragraph">
            <wp:posOffset>236855</wp:posOffset>
          </wp:positionV>
          <wp:extent cx="1767979" cy="465518"/>
          <wp:effectExtent l="0" t="0" r="381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ET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979" cy="4655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F8A66" w14:textId="77777777" w:rsidR="00565D02" w:rsidRDefault="00565D02">
      <w:r>
        <w:separator/>
      </w:r>
    </w:p>
  </w:footnote>
  <w:footnote w:type="continuationSeparator" w:id="0">
    <w:p w14:paraId="32A3CDBE" w14:textId="77777777" w:rsidR="00565D02" w:rsidRDefault="00565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98B8" w14:textId="35C5D10C" w:rsidR="00966FE7" w:rsidRPr="008767C3" w:rsidRDefault="00322E82" w:rsidP="00A30E48">
    <w:pPr>
      <w:snapToGrid w:val="0"/>
      <w:ind w:left="1843" w:right="47" w:hanging="1417"/>
      <w:jc w:val="right"/>
      <w:rPr>
        <w:color w:val="7F7F7F" w:themeColor="text1" w:themeTint="80"/>
        <w:sz w:val="24"/>
        <w:szCs w:val="24"/>
        <w:cs/>
      </w:rPr>
    </w:pPr>
    <w:r>
      <w:rPr>
        <w:color w:val="7F7F7F" w:themeColor="text1" w:themeTint="80"/>
        <w:sz w:val="24"/>
        <w:szCs w:val="24"/>
      </w:rPr>
      <w:t>Market Consultation Paper</w:t>
    </w:r>
    <w:r w:rsidR="00966FE7" w:rsidRPr="008767C3">
      <w:rPr>
        <w:color w:val="7F7F7F" w:themeColor="text1" w:themeTint="80"/>
        <w:sz w:val="24"/>
        <w:szCs w:val="24"/>
        <w:cs/>
      </w:rPr>
      <w:t xml:space="preserve">: </w:t>
    </w:r>
    <w:r>
      <w:rPr>
        <w:color w:val="7F7F7F" w:themeColor="text1" w:themeTint="80"/>
        <w:sz w:val="24"/>
        <w:szCs w:val="24"/>
      </w:rPr>
      <w:t xml:space="preserve">Revision of SET Member Punishment </w:t>
    </w:r>
    <w:r w:rsidR="009B6E9E">
      <w:rPr>
        <w:color w:val="7F7F7F" w:themeColor="text1" w:themeTint="80"/>
        <w:sz w:val="24"/>
        <w:szCs w:val="24"/>
      </w:rPr>
      <w:t>Framework</w:t>
    </w:r>
  </w:p>
  <w:p w14:paraId="5D4DA7B5" w14:textId="4807E8A3" w:rsidR="00966FE7" w:rsidRPr="00262E57" w:rsidRDefault="00966FE7" w:rsidP="00262E57">
    <w:pPr>
      <w:snapToGrid w:val="0"/>
      <w:ind w:left="2160" w:right="-52"/>
      <w:rPr>
        <w:color w:val="385623" w:themeColor="accent6" w:themeShade="80"/>
        <w:sz w:val="24"/>
        <w:szCs w:val="24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4DE08088" wp14:editId="0E1CD672">
              <wp:simplePos x="0" y="0"/>
              <wp:positionH relativeFrom="margin">
                <wp:align>center</wp:align>
              </wp:positionH>
              <wp:positionV relativeFrom="paragraph">
                <wp:posOffset>29845</wp:posOffset>
              </wp:positionV>
              <wp:extent cx="6035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2765D4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35pt;width:475.2pt;height:0;z-index:251657728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" strokecolor="gray [1629]" strokeweight="1.5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659"/>
    <w:multiLevelType w:val="hybridMultilevel"/>
    <w:tmpl w:val="BCAEF79E"/>
    <w:lvl w:ilvl="0" w:tplc="53C64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F0BDB"/>
    <w:multiLevelType w:val="hybridMultilevel"/>
    <w:tmpl w:val="8182E7E0"/>
    <w:lvl w:ilvl="0" w:tplc="F45C000E">
      <w:start w:val="1"/>
      <w:numFmt w:val="bullet"/>
      <w:lvlText w:val="-"/>
      <w:lvlJc w:val="left"/>
      <w:pPr>
        <w:ind w:left="1080" w:hanging="360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607ADC"/>
    <w:multiLevelType w:val="hybridMultilevel"/>
    <w:tmpl w:val="BCCC6A7C"/>
    <w:lvl w:ilvl="0" w:tplc="34201248">
      <w:start w:val="1"/>
      <w:numFmt w:val="bullet"/>
      <w:lvlText w:val="-"/>
      <w:lvlJc w:val="left"/>
      <w:pPr>
        <w:ind w:left="720" w:hanging="360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D23D9"/>
    <w:multiLevelType w:val="hybridMultilevel"/>
    <w:tmpl w:val="E0EC54F8"/>
    <w:lvl w:ilvl="0" w:tplc="263404F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F21C5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FC312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E6B7B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F8D03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0A8A4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B44F3E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4AF9B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2A38E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7101D5A"/>
    <w:multiLevelType w:val="multilevel"/>
    <w:tmpl w:val="9424C2EA"/>
    <w:lvl w:ilvl="0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="Browallia New" w:hAnsi="Browallia New" w:cs="Browallia New" w:hint="default"/>
        <w:color w:val="000000"/>
        <w:sz w:val="30"/>
        <w:szCs w:val="3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Browallia New" w:hAnsi="Browallia New" w:cs="Browallia New" w:hint="default"/>
        <w:color w:val="000000"/>
        <w:sz w:val="3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ascii="Browallia New" w:hAnsi="Browallia New" w:cs="Browallia New" w:hint="default"/>
        <w:color w:val="000000"/>
        <w:sz w:val="38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ascii="Browallia New" w:hAnsi="Browallia New" w:cs="Browallia New" w:hint="default"/>
        <w:color w:val="000000"/>
        <w:sz w:val="3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Browallia New" w:hAnsi="Browallia New" w:cs="Browallia New" w:hint="default"/>
        <w:color w:val="000000"/>
        <w:sz w:val="38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ascii="Browallia New" w:hAnsi="Browallia New" w:cs="Browallia New" w:hint="default"/>
        <w:color w:val="000000"/>
        <w:sz w:val="38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ascii="Browallia New" w:hAnsi="Browallia New" w:cs="Browallia New" w:hint="default"/>
        <w:color w:val="000000"/>
        <w:sz w:val="38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ascii="Browallia New" w:hAnsi="Browallia New" w:cs="Browallia New" w:hint="default"/>
        <w:color w:val="000000"/>
        <w:sz w:val="38"/>
      </w:rPr>
    </w:lvl>
  </w:abstractNum>
  <w:abstractNum w:abstractNumId="5" w15:restartNumberingAfterBreak="0">
    <w:nsid w:val="0777068C"/>
    <w:multiLevelType w:val="hybridMultilevel"/>
    <w:tmpl w:val="9C74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A6BAF"/>
    <w:multiLevelType w:val="multilevel"/>
    <w:tmpl w:val="4F3E7CB4"/>
    <w:lvl w:ilvl="0">
      <w:start w:val="2"/>
      <w:numFmt w:val="decimal"/>
      <w:lvlText w:val="%1."/>
      <w:lvlJc w:val="left"/>
      <w:pPr>
        <w:ind w:left="360" w:hanging="360"/>
      </w:pPr>
      <w:rPr>
        <w:rFonts w:ascii="Browallia New" w:eastAsia="MS Mincho" w:hAnsi="Browallia New" w:hint="default"/>
        <w:color w:val="auto"/>
        <w:u w:val="single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ascii="Browallia New" w:eastAsia="MS Mincho" w:hAnsi="Browallia New" w:hint="default"/>
        <w:b w:val="0"/>
        <w:bCs w:val="0"/>
        <w:color w:val="auto"/>
        <w:u w:val="none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ascii="Browallia New" w:eastAsia="MS Mincho" w:hAnsi="Browallia New" w:hint="default"/>
        <w:color w:val="auto"/>
        <w:u w:val="single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ascii="Browallia New" w:eastAsia="MS Mincho" w:hAnsi="Browallia New" w:hint="default"/>
        <w:color w:val="auto"/>
        <w:u w:val="single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ascii="Browallia New" w:eastAsia="MS Mincho" w:hAnsi="Browallia New" w:hint="default"/>
        <w:color w:val="auto"/>
        <w:u w:val="single"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ascii="Browallia New" w:eastAsia="MS Mincho" w:hAnsi="Browallia New" w:hint="default"/>
        <w:color w:val="auto"/>
        <w:u w:val="single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ascii="Browallia New" w:eastAsia="MS Mincho" w:hAnsi="Browallia New" w:hint="default"/>
        <w:color w:val="auto"/>
        <w:u w:val="single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ascii="Browallia New" w:eastAsia="MS Mincho" w:hAnsi="Browallia New" w:hint="default"/>
        <w:color w:val="auto"/>
        <w:u w:val="single"/>
      </w:rPr>
    </w:lvl>
    <w:lvl w:ilvl="8">
      <w:start w:val="1"/>
      <w:numFmt w:val="decimal"/>
      <w:lvlText w:val="%1.%2)%3.%4.%5.%6.%7.%8.%9."/>
      <w:lvlJc w:val="left"/>
      <w:pPr>
        <w:ind w:left="2520" w:hanging="2520"/>
      </w:pPr>
      <w:rPr>
        <w:rFonts w:ascii="Browallia New" w:eastAsia="MS Mincho" w:hAnsi="Browallia New" w:hint="default"/>
        <w:color w:val="auto"/>
        <w:u w:val="single"/>
      </w:rPr>
    </w:lvl>
  </w:abstractNum>
  <w:abstractNum w:abstractNumId="7" w15:restartNumberingAfterBreak="0">
    <w:nsid w:val="093B44E9"/>
    <w:multiLevelType w:val="hybridMultilevel"/>
    <w:tmpl w:val="CD827D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E66D29"/>
    <w:multiLevelType w:val="hybridMultilevel"/>
    <w:tmpl w:val="0C486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F373B"/>
    <w:multiLevelType w:val="hybridMultilevel"/>
    <w:tmpl w:val="092E6666"/>
    <w:lvl w:ilvl="0" w:tplc="D6367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E6C0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7143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4C80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E983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E5C2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860D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88CF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8005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 w15:restartNumberingAfterBreak="0">
    <w:nsid w:val="0D2D356D"/>
    <w:multiLevelType w:val="hybridMultilevel"/>
    <w:tmpl w:val="B2E2FE42"/>
    <w:lvl w:ilvl="0" w:tplc="87147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B4D28"/>
    <w:multiLevelType w:val="hybridMultilevel"/>
    <w:tmpl w:val="60868964"/>
    <w:lvl w:ilvl="0" w:tplc="64D4B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8A416B6">
      <w:start w:val="1"/>
      <w:numFmt w:val="decimal"/>
      <w:lvlText w:val="%2)"/>
      <w:lvlJc w:val="left"/>
      <w:pPr>
        <w:ind w:left="5580" w:hanging="72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EB5560"/>
    <w:multiLevelType w:val="hybridMultilevel"/>
    <w:tmpl w:val="36389294"/>
    <w:lvl w:ilvl="0" w:tplc="53C64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397CC8"/>
    <w:multiLevelType w:val="hybridMultilevel"/>
    <w:tmpl w:val="42C4C7EC"/>
    <w:lvl w:ilvl="0" w:tplc="8258E8A2">
      <w:start w:val="1"/>
      <w:numFmt w:val="decimal"/>
      <w:lvlText w:val="(%1)"/>
      <w:lvlJc w:val="left"/>
      <w:pPr>
        <w:ind w:left="14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AD05E12"/>
    <w:multiLevelType w:val="hybridMultilevel"/>
    <w:tmpl w:val="59688860"/>
    <w:lvl w:ilvl="0" w:tplc="0E42670E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326F1"/>
    <w:multiLevelType w:val="hybridMultilevel"/>
    <w:tmpl w:val="64E408CA"/>
    <w:lvl w:ilvl="0" w:tplc="53C64A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BE4258"/>
    <w:multiLevelType w:val="hybridMultilevel"/>
    <w:tmpl w:val="C798BBFA"/>
    <w:lvl w:ilvl="0" w:tplc="FC90E9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725C54"/>
    <w:multiLevelType w:val="multilevel"/>
    <w:tmpl w:val="969ED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5AE4D10"/>
    <w:multiLevelType w:val="hybridMultilevel"/>
    <w:tmpl w:val="51720220"/>
    <w:lvl w:ilvl="0" w:tplc="D222FAB6">
      <w:start w:val="1"/>
      <w:numFmt w:val="bullet"/>
      <w:lvlText w:val="▼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889492" w:tentative="1">
      <w:start w:val="1"/>
      <w:numFmt w:val="bullet"/>
      <w:lvlText w:val="▼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6C827A" w:tentative="1">
      <w:start w:val="1"/>
      <w:numFmt w:val="bullet"/>
      <w:lvlText w:val="▼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181D8E" w:tentative="1">
      <w:start w:val="1"/>
      <w:numFmt w:val="bullet"/>
      <w:lvlText w:val="▼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6A87E2" w:tentative="1">
      <w:start w:val="1"/>
      <w:numFmt w:val="bullet"/>
      <w:lvlText w:val="▼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0C25D6" w:tentative="1">
      <w:start w:val="1"/>
      <w:numFmt w:val="bullet"/>
      <w:lvlText w:val="▼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C210DA" w:tentative="1">
      <w:start w:val="1"/>
      <w:numFmt w:val="bullet"/>
      <w:lvlText w:val="▼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5894B8" w:tentative="1">
      <w:start w:val="1"/>
      <w:numFmt w:val="bullet"/>
      <w:lvlText w:val="▼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92BF48" w:tentative="1">
      <w:start w:val="1"/>
      <w:numFmt w:val="bullet"/>
      <w:lvlText w:val="▼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70B0208"/>
    <w:multiLevelType w:val="multilevel"/>
    <w:tmpl w:val="260049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88" w:hanging="1440"/>
      </w:pPr>
      <w:rPr>
        <w:rFonts w:hint="default"/>
      </w:rPr>
    </w:lvl>
  </w:abstractNum>
  <w:abstractNum w:abstractNumId="20" w15:restartNumberingAfterBreak="0">
    <w:nsid w:val="2BC25A4A"/>
    <w:multiLevelType w:val="hybridMultilevel"/>
    <w:tmpl w:val="3DD2097A"/>
    <w:lvl w:ilvl="0" w:tplc="09241E9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82655E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A1E4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50A0C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FAB36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C174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76B9B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B4F60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E60C4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0724F6A"/>
    <w:multiLevelType w:val="hybridMultilevel"/>
    <w:tmpl w:val="A9AC9A94"/>
    <w:lvl w:ilvl="0" w:tplc="53C64A64">
      <w:start w:val="1"/>
      <w:numFmt w:val="bullet"/>
      <w:lvlText w:val=""/>
      <w:lvlJc w:val="left"/>
      <w:pPr>
        <w:ind w:left="1613" w:hanging="360"/>
      </w:pPr>
      <w:rPr>
        <w:rFonts w:ascii="Symbol" w:hAnsi="Symbol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22" w15:restartNumberingAfterBreak="0">
    <w:nsid w:val="30CB1FB7"/>
    <w:multiLevelType w:val="hybridMultilevel"/>
    <w:tmpl w:val="5A3E883E"/>
    <w:lvl w:ilvl="0" w:tplc="5CDE1B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C4E14"/>
    <w:multiLevelType w:val="hybridMultilevel"/>
    <w:tmpl w:val="5B9CF8A4"/>
    <w:lvl w:ilvl="0" w:tplc="5CEADFD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B07D62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7C5F02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C6EF0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02BED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5A68B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44D50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80334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C8BE7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B5E4606"/>
    <w:multiLevelType w:val="hybridMultilevel"/>
    <w:tmpl w:val="28DE32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B892828"/>
    <w:multiLevelType w:val="hybridMultilevel"/>
    <w:tmpl w:val="53486F76"/>
    <w:lvl w:ilvl="0" w:tplc="64D4B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8E54D7"/>
    <w:multiLevelType w:val="multilevel"/>
    <w:tmpl w:val="9424C2EA"/>
    <w:lvl w:ilvl="0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="Browallia New" w:hAnsi="Browallia New" w:cs="Browallia New" w:hint="default"/>
        <w:color w:val="000000"/>
        <w:sz w:val="30"/>
        <w:szCs w:val="3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Browallia New" w:hAnsi="Browallia New" w:cs="Browallia New" w:hint="default"/>
        <w:color w:val="000000"/>
        <w:sz w:val="3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ascii="Browallia New" w:hAnsi="Browallia New" w:cs="Browallia New" w:hint="default"/>
        <w:color w:val="000000"/>
        <w:sz w:val="38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ascii="Browallia New" w:hAnsi="Browallia New" w:cs="Browallia New" w:hint="default"/>
        <w:color w:val="000000"/>
        <w:sz w:val="3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Browallia New" w:hAnsi="Browallia New" w:cs="Browallia New" w:hint="default"/>
        <w:color w:val="000000"/>
        <w:sz w:val="38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ascii="Browallia New" w:hAnsi="Browallia New" w:cs="Browallia New" w:hint="default"/>
        <w:color w:val="000000"/>
        <w:sz w:val="38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ascii="Browallia New" w:hAnsi="Browallia New" w:cs="Browallia New" w:hint="default"/>
        <w:color w:val="000000"/>
        <w:sz w:val="38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ascii="Browallia New" w:hAnsi="Browallia New" w:cs="Browallia New" w:hint="default"/>
        <w:color w:val="000000"/>
        <w:sz w:val="38"/>
      </w:rPr>
    </w:lvl>
  </w:abstractNum>
  <w:abstractNum w:abstractNumId="27" w15:restartNumberingAfterBreak="0">
    <w:nsid w:val="3DCE48A8"/>
    <w:multiLevelType w:val="multilevel"/>
    <w:tmpl w:val="9424C2EA"/>
    <w:lvl w:ilvl="0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="Browallia New" w:hAnsi="Browallia New" w:cs="Browallia New" w:hint="default"/>
        <w:color w:val="000000"/>
        <w:sz w:val="30"/>
        <w:szCs w:val="3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Browallia New" w:hAnsi="Browallia New" w:cs="Browallia New" w:hint="default"/>
        <w:color w:val="000000"/>
        <w:sz w:val="3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ascii="Browallia New" w:hAnsi="Browallia New" w:cs="Browallia New" w:hint="default"/>
        <w:color w:val="000000"/>
        <w:sz w:val="38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ascii="Browallia New" w:hAnsi="Browallia New" w:cs="Browallia New" w:hint="default"/>
        <w:color w:val="000000"/>
        <w:sz w:val="3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Browallia New" w:hAnsi="Browallia New" w:cs="Browallia New" w:hint="default"/>
        <w:color w:val="000000"/>
        <w:sz w:val="38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ascii="Browallia New" w:hAnsi="Browallia New" w:cs="Browallia New" w:hint="default"/>
        <w:color w:val="000000"/>
        <w:sz w:val="38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ascii="Browallia New" w:hAnsi="Browallia New" w:cs="Browallia New" w:hint="default"/>
        <w:color w:val="000000"/>
        <w:sz w:val="38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ascii="Browallia New" w:hAnsi="Browallia New" w:cs="Browallia New" w:hint="default"/>
        <w:color w:val="000000"/>
        <w:sz w:val="38"/>
      </w:rPr>
    </w:lvl>
  </w:abstractNum>
  <w:abstractNum w:abstractNumId="28" w15:restartNumberingAfterBreak="0">
    <w:nsid w:val="3F6D69EB"/>
    <w:multiLevelType w:val="multilevel"/>
    <w:tmpl w:val="58C290A8"/>
    <w:styleLink w:val="Style1"/>
    <w:lvl w:ilvl="0">
      <w:start w:val="2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1" w:hanging="1440"/>
      </w:pPr>
      <w:rPr>
        <w:rFonts w:hint="default"/>
      </w:rPr>
    </w:lvl>
  </w:abstractNum>
  <w:abstractNum w:abstractNumId="29" w15:restartNumberingAfterBreak="0">
    <w:nsid w:val="41EA6250"/>
    <w:multiLevelType w:val="hybridMultilevel"/>
    <w:tmpl w:val="B9963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37A62D4"/>
    <w:multiLevelType w:val="hybridMultilevel"/>
    <w:tmpl w:val="74F08782"/>
    <w:lvl w:ilvl="0" w:tplc="15305B7E">
      <w:start w:val="1"/>
      <w:numFmt w:val="bullet"/>
      <w:lvlText w:val="▼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C21D54" w:tentative="1">
      <w:start w:val="1"/>
      <w:numFmt w:val="bullet"/>
      <w:lvlText w:val="▼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46D5F0" w:tentative="1">
      <w:start w:val="1"/>
      <w:numFmt w:val="bullet"/>
      <w:lvlText w:val="▼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029780" w:tentative="1">
      <w:start w:val="1"/>
      <w:numFmt w:val="bullet"/>
      <w:lvlText w:val="▼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36B11E" w:tentative="1">
      <w:start w:val="1"/>
      <w:numFmt w:val="bullet"/>
      <w:lvlText w:val="▼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7CEDF6" w:tentative="1">
      <w:start w:val="1"/>
      <w:numFmt w:val="bullet"/>
      <w:lvlText w:val="▼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69D70" w:tentative="1">
      <w:start w:val="1"/>
      <w:numFmt w:val="bullet"/>
      <w:lvlText w:val="▼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EE6E80" w:tentative="1">
      <w:start w:val="1"/>
      <w:numFmt w:val="bullet"/>
      <w:lvlText w:val="▼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46B70" w:tentative="1">
      <w:start w:val="1"/>
      <w:numFmt w:val="bullet"/>
      <w:lvlText w:val="▼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39746B8"/>
    <w:multiLevelType w:val="hybridMultilevel"/>
    <w:tmpl w:val="6B1CADCE"/>
    <w:lvl w:ilvl="0" w:tplc="687E379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D3447E"/>
    <w:multiLevelType w:val="hybridMultilevel"/>
    <w:tmpl w:val="99F26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40076A2"/>
    <w:multiLevelType w:val="hybridMultilevel"/>
    <w:tmpl w:val="F6B2A43C"/>
    <w:lvl w:ilvl="0" w:tplc="41E66E54">
      <w:start w:val="2"/>
      <w:numFmt w:val="bullet"/>
      <w:lvlText w:val="-"/>
      <w:lvlJc w:val="left"/>
      <w:pPr>
        <w:ind w:left="720" w:hanging="360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0B332C"/>
    <w:multiLevelType w:val="hybridMultilevel"/>
    <w:tmpl w:val="C9DA5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F094DBA"/>
    <w:multiLevelType w:val="hybridMultilevel"/>
    <w:tmpl w:val="4D9E254C"/>
    <w:lvl w:ilvl="0" w:tplc="20640646">
      <w:start w:val="1"/>
      <w:numFmt w:val="bullet"/>
      <w:lvlText w:val="▼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469B82" w:tentative="1">
      <w:start w:val="1"/>
      <w:numFmt w:val="bullet"/>
      <w:lvlText w:val="▼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02C88" w:tentative="1">
      <w:start w:val="1"/>
      <w:numFmt w:val="bullet"/>
      <w:lvlText w:val="▼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6A74CE" w:tentative="1">
      <w:start w:val="1"/>
      <w:numFmt w:val="bullet"/>
      <w:lvlText w:val="▼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60B9CA" w:tentative="1">
      <w:start w:val="1"/>
      <w:numFmt w:val="bullet"/>
      <w:lvlText w:val="▼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3E6DF8" w:tentative="1">
      <w:start w:val="1"/>
      <w:numFmt w:val="bullet"/>
      <w:lvlText w:val="▼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7E3F66" w:tentative="1">
      <w:start w:val="1"/>
      <w:numFmt w:val="bullet"/>
      <w:lvlText w:val="▼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9EFDC0" w:tentative="1">
      <w:start w:val="1"/>
      <w:numFmt w:val="bullet"/>
      <w:lvlText w:val="▼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0C3EC0" w:tentative="1">
      <w:start w:val="1"/>
      <w:numFmt w:val="bullet"/>
      <w:lvlText w:val="▼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4F953B4C"/>
    <w:multiLevelType w:val="hybridMultilevel"/>
    <w:tmpl w:val="5ED48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F21491"/>
    <w:multiLevelType w:val="hybridMultilevel"/>
    <w:tmpl w:val="868649C2"/>
    <w:lvl w:ilvl="0" w:tplc="133C5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0DE2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278F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6686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9BCD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F4CC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874F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6C87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CC05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8" w15:restartNumberingAfterBreak="0">
    <w:nsid w:val="5806347E"/>
    <w:multiLevelType w:val="hybridMultilevel"/>
    <w:tmpl w:val="A5FA02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A3D3C"/>
    <w:multiLevelType w:val="hybridMultilevel"/>
    <w:tmpl w:val="DA78B538"/>
    <w:lvl w:ilvl="0" w:tplc="B394DD8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06EC8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B01650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A8D8B6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D6662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A65C12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6E4B7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BC8BB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F2897A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5CED3AFF"/>
    <w:multiLevelType w:val="hybridMultilevel"/>
    <w:tmpl w:val="EAFC4612"/>
    <w:lvl w:ilvl="0" w:tplc="9800B5F6">
      <w:start w:val="1"/>
      <w:numFmt w:val="bullet"/>
      <w:lvlText w:val="▼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562FCE" w:tentative="1">
      <w:start w:val="1"/>
      <w:numFmt w:val="bullet"/>
      <w:lvlText w:val="▼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78981A" w:tentative="1">
      <w:start w:val="1"/>
      <w:numFmt w:val="bullet"/>
      <w:lvlText w:val="▼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86B17E" w:tentative="1">
      <w:start w:val="1"/>
      <w:numFmt w:val="bullet"/>
      <w:lvlText w:val="▼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AC451C" w:tentative="1">
      <w:start w:val="1"/>
      <w:numFmt w:val="bullet"/>
      <w:lvlText w:val="▼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C42FC8" w:tentative="1">
      <w:start w:val="1"/>
      <w:numFmt w:val="bullet"/>
      <w:lvlText w:val="▼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34A498" w:tentative="1">
      <w:start w:val="1"/>
      <w:numFmt w:val="bullet"/>
      <w:lvlText w:val="▼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1282EE" w:tentative="1">
      <w:start w:val="1"/>
      <w:numFmt w:val="bullet"/>
      <w:lvlText w:val="▼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2A719E" w:tentative="1">
      <w:start w:val="1"/>
      <w:numFmt w:val="bullet"/>
      <w:lvlText w:val="▼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5D816DC1"/>
    <w:multiLevelType w:val="hybridMultilevel"/>
    <w:tmpl w:val="72BC32CE"/>
    <w:lvl w:ilvl="0" w:tplc="62665046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lang w:bidi="th-TH"/>
      </w:rPr>
    </w:lvl>
    <w:lvl w:ilvl="1" w:tplc="852C7A3C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44A2A7B"/>
    <w:multiLevelType w:val="hybridMultilevel"/>
    <w:tmpl w:val="BE8ECC48"/>
    <w:lvl w:ilvl="0" w:tplc="9518552A">
      <w:start w:val="1"/>
      <w:numFmt w:val="bullet"/>
      <w:lvlText w:val="▼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980EDE" w:tentative="1">
      <w:start w:val="1"/>
      <w:numFmt w:val="bullet"/>
      <w:lvlText w:val="▼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528448" w:tentative="1">
      <w:start w:val="1"/>
      <w:numFmt w:val="bullet"/>
      <w:lvlText w:val="▼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F2D868" w:tentative="1">
      <w:start w:val="1"/>
      <w:numFmt w:val="bullet"/>
      <w:lvlText w:val="▼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9EEBCE" w:tentative="1">
      <w:start w:val="1"/>
      <w:numFmt w:val="bullet"/>
      <w:lvlText w:val="▼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EC2756" w:tentative="1">
      <w:start w:val="1"/>
      <w:numFmt w:val="bullet"/>
      <w:lvlText w:val="▼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6A8B60" w:tentative="1">
      <w:start w:val="1"/>
      <w:numFmt w:val="bullet"/>
      <w:lvlText w:val="▼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EEE4B2" w:tentative="1">
      <w:start w:val="1"/>
      <w:numFmt w:val="bullet"/>
      <w:lvlText w:val="▼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3ACFE8" w:tentative="1">
      <w:start w:val="1"/>
      <w:numFmt w:val="bullet"/>
      <w:lvlText w:val="▼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65C51130"/>
    <w:multiLevelType w:val="hybridMultilevel"/>
    <w:tmpl w:val="27B01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7AB5510"/>
    <w:multiLevelType w:val="hybridMultilevel"/>
    <w:tmpl w:val="2108A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8956C0"/>
    <w:multiLevelType w:val="multilevel"/>
    <w:tmpl w:val="B7E45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6B1C5B39"/>
    <w:multiLevelType w:val="hybridMultilevel"/>
    <w:tmpl w:val="83C49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642450"/>
    <w:multiLevelType w:val="hybridMultilevel"/>
    <w:tmpl w:val="B6D69FD4"/>
    <w:lvl w:ilvl="0" w:tplc="1E68D70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AC441A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380BAA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C44556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0AA2C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ECB6E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28113A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0813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A81B6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6D896474"/>
    <w:multiLevelType w:val="hybridMultilevel"/>
    <w:tmpl w:val="4F40D74E"/>
    <w:lvl w:ilvl="0" w:tplc="445CFA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532A5E"/>
    <w:multiLevelType w:val="hybridMultilevel"/>
    <w:tmpl w:val="15C2F340"/>
    <w:lvl w:ilvl="0" w:tplc="A700137A">
      <w:start w:val="1"/>
      <w:numFmt w:val="bullet"/>
      <w:lvlText w:val="▼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A4A80E" w:tentative="1">
      <w:start w:val="1"/>
      <w:numFmt w:val="bullet"/>
      <w:lvlText w:val="▼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DE8D38" w:tentative="1">
      <w:start w:val="1"/>
      <w:numFmt w:val="bullet"/>
      <w:lvlText w:val="▼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8C8AD6" w:tentative="1">
      <w:start w:val="1"/>
      <w:numFmt w:val="bullet"/>
      <w:lvlText w:val="▼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B6530C" w:tentative="1">
      <w:start w:val="1"/>
      <w:numFmt w:val="bullet"/>
      <w:lvlText w:val="▼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98E1EA" w:tentative="1">
      <w:start w:val="1"/>
      <w:numFmt w:val="bullet"/>
      <w:lvlText w:val="▼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74A748" w:tentative="1">
      <w:start w:val="1"/>
      <w:numFmt w:val="bullet"/>
      <w:lvlText w:val="▼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C66E24" w:tentative="1">
      <w:start w:val="1"/>
      <w:numFmt w:val="bullet"/>
      <w:lvlText w:val="▼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9E9CCA" w:tentative="1">
      <w:start w:val="1"/>
      <w:numFmt w:val="bullet"/>
      <w:lvlText w:val="▼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0" w15:restartNumberingAfterBreak="0">
    <w:nsid w:val="73C47755"/>
    <w:multiLevelType w:val="hybridMultilevel"/>
    <w:tmpl w:val="3BCC66BE"/>
    <w:lvl w:ilvl="0" w:tplc="F35A84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D779C4"/>
    <w:multiLevelType w:val="hybridMultilevel"/>
    <w:tmpl w:val="2E8C2AF6"/>
    <w:lvl w:ilvl="0" w:tplc="69869DB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84DC4A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D867B0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D8640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0AD1C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D2D53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CE1BFE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C0513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84EA9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2" w15:restartNumberingAfterBreak="0">
    <w:nsid w:val="78B46A3B"/>
    <w:multiLevelType w:val="hybridMultilevel"/>
    <w:tmpl w:val="2C1235F0"/>
    <w:lvl w:ilvl="0" w:tplc="53C64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7434BC"/>
    <w:multiLevelType w:val="hybridMultilevel"/>
    <w:tmpl w:val="BB321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7E4C33"/>
    <w:multiLevelType w:val="hybridMultilevel"/>
    <w:tmpl w:val="6B6A1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D1421E"/>
    <w:multiLevelType w:val="hybridMultilevel"/>
    <w:tmpl w:val="F09AF024"/>
    <w:lvl w:ilvl="0" w:tplc="8258E8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1AA5958">
      <w:start w:val="1"/>
      <w:numFmt w:val="decimal"/>
      <w:lvlText w:val="(2.%2)"/>
      <w:lvlJc w:val="left"/>
      <w:pPr>
        <w:ind w:left="180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DF86F8C"/>
    <w:multiLevelType w:val="hybridMultilevel"/>
    <w:tmpl w:val="365CB19C"/>
    <w:lvl w:ilvl="0" w:tplc="3670C0C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2E859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74CF7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16BE58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829B7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68143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E8D51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A85D2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9AAB2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7" w15:restartNumberingAfterBreak="0">
    <w:nsid w:val="7FEA1607"/>
    <w:multiLevelType w:val="hybridMultilevel"/>
    <w:tmpl w:val="AEAC8ABC"/>
    <w:lvl w:ilvl="0" w:tplc="F51E3F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31"/>
  </w:num>
  <w:num w:numId="4">
    <w:abstractNumId w:val="45"/>
  </w:num>
  <w:num w:numId="5">
    <w:abstractNumId w:val="6"/>
  </w:num>
  <w:num w:numId="6">
    <w:abstractNumId w:val="13"/>
  </w:num>
  <w:num w:numId="7">
    <w:abstractNumId w:val="34"/>
  </w:num>
  <w:num w:numId="8">
    <w:abstractNumId w:val="3"/>
  </w:num>
  <w:num w:numId="9">
    <w:abstractNumId w:val="30"/>
  </w:num>
  <w:num w:numId="10">
    <w:abstractNumId w:val="39"/>
  </w:num>
  <w:num w:numId="11">
    <w:abstractNumId w:val="18"/>
  </w:num>
  <w:num w:numId="12">
    <w:abstractNumId w:val="23"/>
  </w:num>
  <w:num w:numId="13">
    <w:abstractNumId w:val="47"/>
  </w:num>
  <w:num w:numId="14">
    <w:abstractNumId w:val="35"/>
  </w:num>
  <w:num w:numId="15">
    <w:abstractNumId w:val="20"/>
  </w:num>
  <w:num w:numId="16">
    <w:abstractNumId w:val="49"/>
  </w:num>
  <w:num w:numId="17">
    <w:abstractNumId w:val="56"/>
  </w:num>
  <w:num w:numId="18">
    <w:abstractNumId w:val="40"/>
  </w:num>
  <w:num w:numId="19">
    <w:abstractNumId w:val="51"/>
  </w:num>
  <w:num w:numId="20">
    <w:abstractNumId w:val="42"/>
  </w:num>
  <w:num w:numId="21">
    <w:abstractNumId w:val="29"/>
  </w:num>
  <w:num w:numId="22">
    <w:abstractNumId w:val="41"/>
  </w:num>
  <w:num w:numId="23">
    <w:abstractNumId w:val="25"/>
  </w:num>
  <w:num w:numId="24">
    <w:abstractNumId w:val="7"/>
  </w:num>
  <w:num w:numId="25">
    <w:abstractNumId w:val="38"/>
  </w:num>
  <w:num w:numId="26">
    <w:abstractNumId w:val="55"/>
  </w:num>
  <w:num w:numId="27">
    <w:abstractNumId w:val="27"/>
  </w:num>
  <w:num w:numId="28">
    <w:abstractNumId w:val="50"/>
  </w:num>
  <w:num w:numId="29">
    <w:abstractNumId w:val="4"/>
  </w:num>
  <w:num w:numId="30">
    <w:abstractNumId w:val="26"/>
  </w:num>
  <w:num w:numId="31">
    <w:abstractNumId w:val="14"/>
  </w:num>
  <w:num w:numId="32">
    <w:abstractNumId w:val="48"/>
  </w:num>
  <w:num w:numId="33">
    <w:abstractNumId w:val="9"/>
  </w:num>
  <w:num w:numId="34">
    <w:abstractNumId w:val="32"/>
  </w:num>
  <w:num w:numId="35">
    <w:abstractNumId w:val="2"/>
  </w:num>
  <w:num w:numId="36">
    <w:abstractNumId w:val="57"/>
  </w:num>
  <w:num w:numId="37">
    <w:abstractNumId w:val="17"/>
  </w:num>
  <w:num w:numId="38">
    <w:abstractNumId w:val="11"/>
  </w:num>
  <w:num w:numId="39">
    <w:abstractNumId w:val="24"/>
  </w:num>
  <w:num w:numId="40">
    <w:abstractNumId w:val="19"/>
  </w:num>
  <w:num w:numId="41">
    <w:abstractNumId w:val="22"/>
  </w:num>
  <w:num w:numId="42">
    <w:abstractNumId w:val="36"/>
  </w:num>
  <w:num w:numId="43">
    <w:abstractNumId w:val="46"/>
  </w:num>
  <w:num w:numId="44">
    <w:abstractNumId w:val="43"/>
  </w:num>
  <w:num w:numId="45">
    <w:abstractNumId w:val="53"/>
  </w:num>
  <w:num w:numId="46">
    <w:abstractNumId w:val="1"/>
  </w:num>
  <w:num w:numId="47">
    <w:abstractNumId w:val="16"/>
  </w:num>
  <w:num w:numId="48">
    <w:abstractNumId w:val="37"/>
  </w:num>
  <w:num w:numId="49">
    <w:abstractNumId w:val="5"/>
  </w:num>
  <w:num w:numId="50">
    <w:abstractNumId w:val="54"/>
  </w:num>
  <w:num w:numId="51">
    <w:abstractNumId w:val="33"/>
  </w:num>
  <w:num w:numId="52">
    <w:abstractNumId w:val="8"/>
  </w:num>
  <w:num w:numId="53">
    <w:abstractNumId w:val="44"/>
  </w:num>
  <w:num w:numId="54">
    <w:abstractNumId w:val="12"/>
  </w:num>
  <w:num w:numId="55">
    <w:abstractNumId w:val="0"/>
  </w:num>
  <w:num w:numId="56">
    <w:abstractNumId w:val="52"/>
  </w:num>
  <w:num w:numId="57">
    <w:abstractNumId w:val="15"/>
  </w:num>
  <w:num w:numId="58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0"/>
  <w:drawingGridVerticalSpacing w:val="20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c00,#396,teal,#393,#ffc000,#ffe4af,#960,#ffd581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B9"/>
    <w:rsid w:val="00000BCB"/>
    <w:rsid w:val="0000104A"/>
    <w:rsid w:val="0000125D"/>
    <w:rsid w:val="0000196D"/>
    <w:rsid w:val="00001FE0"/>
    <w:rsid w:val="000020D9"/>
    <w:rsid w:val="00002E70"/>
    <w:rsid w:val="0000313C"/>
    <w:rsid w:val="000031B5"/>
    <w:rsid w:val="0000333C"/>
    <w:rsid w:val="0000339D"/>
    <w:rsid w:val="00004133"/>
    <w:rsid w:val="000048AC"/>
    <w:rsid w:val="00004B55"/>
    <w:rsid w:val="00004C98"/>
    <w:rsid w:val="00004E7F"/>
    <w:rsid w:val="00005105"/>
    <w:rsid w:val="00005871"/>
    <w:rsid w:val="00005E4A"/>
    <w:rsid w:val="00006474"/>
    <w:rsid w:val="000065B5"/>
    <w:rsid w:val="00006781"/>
    <w:rsid w:val="000073B7"/>
    <w:rsid w:val="000077E1"/>
    <w:rsid w:val="00010533"/>
    <w:rsid w:val="00010863"/>
    <w:rsid w:val="000111FD"/>
    <w:rsid w:val="0001179A"/>
    <w:rsid w:val="00012D3B"/>
    <w:rsid w:val="0001304C"/>
    <w:rsid w:val="000135A1"/>
    <w:rsid w:val="000137FB"/>
    <w:rsid w:val="00013B28"/>
    <w:rsid w:val="00013EC8"/>
    <w:rsid w:val="000155C8"/>
    <w:rsid w:val="000157F8"/>
    <w:rsid w:val="00015D27"/>
    <w:rsid w:val="00015EA8"/>
    <w:rsid w:val="00016BF7"/>
    <w:rsid w:val="00016C94"/>
    <w:rsid w:val="00016CFA"/>
    <w:rsid w:val="00016D09"/>
    <w:rsid w:val="000173D7"/>
    <w:rsid w:val="00017BE9"/>
    <w:rsid w:val="0002012A"/>
    <w:rsid w:val="0002040F"/>
    <w:rsid w:val="00020AFA"/>
    <w:rsid w:val="00020D15"/>
    <w:rsid w:val="0002143B"/>
    <w:rsid w:val="00022130"/>
    <w:rsid w:val="000222FF"/>
    <w:rsid w:val="00022323"/>
    <w:rsid w:val="0002284A"/>
    <w:rsid w:val="0002312F"/>
    <w:rsid w:val="00023259"/>
    <w:rsid w:val="0002337E"/>
    <w:rsid w:val="00023436"/>
    <w:rsid w:val="00023AB8"/>
    <w:rsid w:val="00024002"/>
    <w:rsid w:val="000249C1"/>
    <w:rsid w:val="00024A24"/>
    <w:rsid w:val="00025026"/>
    <w:rsid w:val="000250D9"/>
    <w:rsid w:val="00025318"/>
    <w:rsid w:val="00025DCC"/>
    <w:rsid w:val="00025E1B"/>
    <w:rsid w:val="0002600A"/>
    <w:rsid w:val="0002653E"/>
    <w:rsid w:val="000267B3"/>
    <w:rsid w:val="000269D8"/>
    <w:rsid w:val="00026DCB"/>
    <w:rsid w:val="00027739"/>
    <w:rsid w:val="00027B56"/>
    <w:rsid w:val="00027C96"/>
    <w:rsid w:val="00027D08"/>
    <w:rsid w:val="00027FAF"/>
    <w:rsid w:val="00030668"/>
    <w:rsid w:val="0003078B"/>
    <w:rsid w:val="0003087A"/>
    <w:rsid w:val="00030A68"/>
    <w:rsid w:val="00031070"/>
    <w:rsid w:val="00031372"/>
    <w:rsid w:val="000313CF"/>
    <w:rsid w:val="00031613"/>
    <w:rsid w:val="000316F8"/>
    <w:rsid w:val="00031F69"/>
    <w:rsid w:val="00032197"/>
    <w:rsid w:val="0003252E"/>
    <w:rsid w:val="00032899"/>
    <w:rsid w:val="0003329F"/>
    <w:rsid w:val="00033409"/>
    <w:rsid w:val="00033624"/>
    <w:rsid w:val="000337E7"/>
    <w:rsid w:val="00034480"/>
    <w:rsid w:val="00034B1E"/>
    <w:rsid w:val="00034D5A"/>
    <w:rsid w:val="00034E84"/>
    <w:rsid w:val="000353BD"/>
    <w:rsid w:val="0003546E"/>
    <w:rsid w:val="000356A1"/>
    <w:rsid w:val="00035A8E"/>
    <w:rsid w:val="00035F29"/>
    <w:rsid w:val="00036099"/>
    <w:rsid w:val="00036144"/>
    <w:rsid w:val="00036206"/>
    <w:rsid w:val="000378FF"/>
    <w:rsid w:val="000379ED"/>
    <w:rsid w:val="00040205"/>
    <w:rsid w:val="00040683"/>
    <w:rsid w:val="00040988"/>
    <w:rsid w:val="00040E45"/>
    <w:rsid w:val="00040EC6"/>
    <w:rsid w:val="00041544"/>
    <w:rsid w:val="000418BF"/>
    <w:rsid w:val="00041920"/>
    <w:rsid w:val="00041A9A"/>
    <w:rsid w:val="00042062"/>
    <w:rsid w:val="000427F2"/>
    <w:rsid w:val="00042B11"/>
    <w:rsid w:val="00043115"/>
    <w:rsid w:val="00043387"/>
    <w:rsid w:val="000435E2"/>
    <w:rsid w:val="00043667"/>
    <w:rsid w:val="0004378F"/>
    <w:rsid w:val="00043892"/>
    <w:rsid w:val="00043C30"/>
    <w:rsid w:val="0004432F"/>
    <w:rsid w:val="000448F7"/>
    <w:rsid w:val="00044D6F"/>
    <w:rsid w:val="00045438"/>
    <w:rsid w:val="000459C5"/>
    <w:rsid w:val="00045CA2"/>
    <w:rsid w:val="00045D4C"/>
    <w:rsid w:val="0004613B"/>
    <w:rsid w:val="000462D5"/>
    <w:rsid w:val="000464E7"/>
    <w:rsid w:val="0004697D"/>
    <w:rsid w:val="00046F95"/>
    <w:rsid w:val="00047FE0"/>
    <w:rsid w:val="00050223"/>
    <w:rsid w:val="000505E8"/>
    <w:rsid w:val="00051015"/>
    <w:rsid w:val="00051056"/>
    <w:rsid w:val="0005227A"/>
    <w:rsid w:val="000529DB"/>
    <w:rsid w:val="000535EC"/>
    <w:rsid w:val="00053D05"/>
    <w:rsid w:val="00053D92"/>
    <w:rsid w:val="00053F95"/>
    <w:rsid w:val="00054160"/>
    <w:rsid w:val="00054429"/>
    <w:rsid w:val="00054894"/>
    <w:rsid w:val="00054B0D"/>
    <w:rsid w:val="0005590B"/>
    <w:rsid w:val="0005600E"/>
    <w:rsid w:val="000560C5"/>
    <w:rsid w:val="00056184"/>
    <w:rsid w:val="00056416"/>
    <w:rsid w:val="00056621"/>
    <w:rsid w:val="00056BB8"/>
    <w:rsid w:val="000572B1"/>
    <w:rsid w:val="00057955"/>
    <w:rsid w:val="00057D3E"/>
    <w:rsid w:val="00057F17"/>
    <w:rsid w:val="00057FD7"/>
    <w:rsid w:val="00060300"/>
    <w:rsid w:val="0006046B"/>
    <w:rsid w:val="00060880"/>
    <w:rsid w:val="00060C25"/>
    <w:rsid w:val="00060EEF"/>
    <w:rsid w:val="00060F37"/>
    <w:rsid w:val="000611B6"/>
    <w:rsid w:val="000611FF"/>
    <w:rsid w:val="0006173A"/>
    <w:rsid w:val="000619ED"/>
    <w:rsid w:val="00061C21"/>
    <w:rsid w:val="000623AB"/>
    <w:rsid w:val="00062482"/>
    <w:rsid w:val="000625D0"/>
    <w:rsid w:val="0006263F"/>
    <w:rsid w:val="000634A3"/>
    <w:rsid w:val="000636DA"/>
    <w:rsid w:val="0006376A"/>
    <w:rsid w:val="00063CCE"/>
    <w:rsid w:val="00063F32"/>
    <w:rsid w:val="00063F69"/>
    <w:rsid w:val="0006400E"/>
    <w:rsid w:val="00064414"/>
    <w:rsid w:val="000644A4"/>
    <w:rsid w:val="00064B70"/>
    <w:rsid w:val="00064EC8"/>
    <w:rsid w:val="000661AD"/>
    <w:rsid w:val="00066441"/>
    <w:rsid w:val="000666FF"/>
    <w:rsid w:val="00066CE7"/>
    <w:rsid w:val="00066DF8"/>
    <w:rsid w:val="00066EC8"/>
    <w:rsid w:val="00067720"/>
    <w:rsid w:val="0006792B"/>
    <w:rsid w:val="00070473"/>
    <w:rsid w:val="000707D1"/>
    <w:rsid w:val="000709B6"/>
    <w:rsid w:val="00070BAF"/>
    <w:rsid w:val="00071397"/>
    <w:rsid w:val="0007159D"/>
    <w:rsid w:val="00071BF7"/>
    <w:rsid w:val="000721FB"/>
    <w:rsid w:val="00072725"/>
    <w:rsid w:val="000729E4"/>
    <w:rsid w:val="00073101"/>
    <w:rsid w:val="00073278"/>
    <w:rsid w:val="00073835"/>
    <w:rsid w:val="000742B7"/>
    <w:rsid w:val="00074DBE"/>
    <w:rsid w:val="00077F0D"/>
    <w:rsid w:val="00077F76"/>
    <w:rsid w:val="00080372"/>
    <w:rsid w:val="00080894"/>
    <w:rsid w:val="000809DF"/>
    <w:rsid w:val="0008153D"/>
    <w:rsid w:val="00081FFD"/>
    <w:rsid w:val="00083563"/>
    <w:rsid w:val="000839B2"/>
    <w:rsid w:val="00083A29"/>
    <w:rsid w:val="00083A67"/>
    <w:rsid w:val="00083BA6"/>
    <w:rsid w:val="000843AD"/>
    <w:rsid w:val="000848FF"/>
    <w:rsid w:val="00084A8B"/>
    <w:rsid w:val="00084E33"/>
    <w:rsid w:val="000851EB"/>
    <w:rsid w:val="00085341"/>
    <w:rsid w:val="0008607B"/>
    <w:rsid w:val="0008620D"/>
    <w:rsid w:val="00087E73"/>
    <w:rsid w:val="00090053"/>
    <w:rsid w:val="0009074C"/>
    <w:rsid w:val="000907E1"/>
    <w:rsid w:val="00091941"/>
    <w:rsid w:val="00092DE2"/>
    <w:rsid w:val="00093954"/>
    <w:rsid w:val="00093B12"/>
    <w:rsid w:val="000940D7"/>
    <w:rsid w:val="0009422C"/>
    <w:rsid w:val="00094258"/>
    <w:rsid w:val="00094BEC"/>
    <w:rsid w:val="00094CDF"/>
    <w:rsid w:val="00095D39"/>
    <w:rsid w:val="00095F62"/>
    <w:rsid w:val="0009645A"/>
    <w:rsid w:val="00096A90"/>
    <w:rsid w:val="00096DA6"/>
    <w:rsid w:val="0009703C"/>
    <w:rsid w:val="0009765F"/>
    <w:rsid w:val="000977C6"/>
    <w:rsid w:val="00097A73"/>
    <w:rsid w:val="00097ED3"/>
    <w:rsid w:val="000A0166"/>
    <w:rsid w:val="000A04FF"/>
    <w:rsid w:val="000A0567"/>
    <w:rsid w:val="000A0858"/>
    <w:rsid w:val="000A118D"/>
    <w:rsid w:val="000A14BE"/>
    <w:rsid w:val="000A1821"/>
    <w:rsid w:val="000A1822"/>
    <w:rsid w:val="000A1ED1"/>
    <w:rsid w:val="000A1EE0"/>
    <w:rsid w:val="000A2AF5"/>
    <w:rsid w:val="000A2E78"/>
    <w:rsid w:val="000A43B6"/>
    <w:rsid w:val="000A4809"/>
    <w:rsid w:val="000A4B65"/>
    <w:rsid w:val="000A4C9D"/>
    <w:rsid w:val="000A5D7A"/>
    <w:rsid w:val="000A61FB"/>
    <w:rsid w:val="000A6516"/>
    <w:rsid w:val="000A6C48"/>
    <w:rsid w:val="000A742A"/>
    <w:rsid w:val="000A75B0"/>
    <w:rsid w:val="000A75B3"/>
    <w:rsid w:val="000A7CAC"/>
    <w:rsid w:val="000A7F0E"/>
    <w:rsid w:val="000B033F"/>
    <w:rsid w:val="000B044D"/>
    <w:rsid w:val="000B04D7"/>
    <w:rsid w:val="000B09E0"/>
    <w:rsid w:val="000B0A02"/>
    <w:rsid w:val="000B0E90"/>
    <w:rsid w:val="000B0FC4"/>
    <w:rsid w:val="000B182A"/>
    <w:rsid w:val="000B2580"/>
    <w:rsid w:val="000B26DA"/>
    <w:rsid w:val="000B2948"/>
    <w:rsid w:val="000B2A2E"/>
    <w:rsid w:val="000B2BA2"/>
    <w:rsid w:val="000B3112"/>
    <w:rsid w:val="000B3975"/>
    <w:rsid w:val="000B43D7"/>
    <w:rsid w:val="000B4AD0"/>
    <w:rsid w:val="000B521E"/>
    <w:rsid w:val="000B54B8"/>
    <w:rsid w:val="000B5540"/>
    <w:rsid w:val="000B5800"/>
    <w:rsid w:val="000B5CAC"/>
    <w:rsid w:val="000B6018"/>
    <w:rsid w:val="000B6201"/>
    <w:rsid w:val="000B6EBF"/>
    <w:rsid w:val="000B6F81"/>
    <w:rsid w:val="000B720D"/>
    <w:rsid w:val="000B7465"/>
    <w:rsid w:val="000B770D"/>
    <w:rsid w:val="000B77C1"/>
    <w:rsid w:val="000C0F2B"/>
    <w:rsid w:val="000C19BF"/>
    <w:rsid w:val="000C30B5"/>
    <w:rsid w:val="000C3715"/>
    <w:rsid w:val="000C3C89"/>
    <w:rsid w:val="000C3CD0"/>
    <w:rsid w:val="000C40F0"/>
    <w:rsid w:val="000C41C4"/>
    <w:rsid w:val="000C4AC8"/>
    <w:rsid w:val="000C5308"/>
    <w:rsid w:val="000C546B"/>
    <w:rsid w:val="000C5914"/>
    <w:rsid w:val="000C5D2A"/>
    <w:rsid w:val="000C6749"/>
    <w:rsid w:val="000C6A02"/>
    <w:rsid w:val="000C6F3C"/>
    <w:rsid w:val="000C747F"/>
    <w:rsid w:val="000C74E4"/>
    <w:rsid w:val="000C7510"/>
    <w:rsid w:val="000C7862"/>
    <w:rsid w:val="000C7A56"/>
    <w:rsid w:val="000D0785"/>
    <w:rsid w:val="000D0A50"/>
    <w:rsid w:val="000D1295"/>
    <w:rsid w:val="000D1FC5"/>
    <w:rsid w:val="000D2210"/>
    <w:rsid w:val="000D25AA"/>
    <w:rsid w:val="000D2811"/>
    <w:rsid w:val="000D2D54"/>
    <w:rsid w:val="000D2F31"/>
    <w:rsid w:val="000D3014"/>
    <w:rsid w:val="000D3358"/>
    <w:rsid w:val="000D3416"/>
    <w:rsid w:val="000D359C"/>
    <w:rsid w:val="000D3636"/>
    <w:rsid w:val="000D46D0"/>
    <w:rsid w:val="000D4920"/>
    <w:rsid w:val="000D65ED"/>
    <w:rsid w:val="000D67F8"/>
    <w:rsid w:val="000D757C"/>
    <w:rsid w:val="000E0654"/>
    <w:rsid w:val="000E162A"/>
    <w:rsid w:val="000E1780"/>
    <w:rsid w:val="000E1F0A"/>
    <w:rsid w:val="000E1F55"/>
    <w:rsid w:val="000E2403"/>
    <w:rsid w:val="000E2663"/>
    <w:rsid w:val="000E2D2D"/>
    <w:rsid w:val="000E2D59"/>
    <w:rsid w:val="000E2E4D"/>
    <w:rsid w:val="000E38F2"/>
    <w:rsid w:val="000E3FD8"/>
    <w:rsid w:val="000E4F17"/>
    <w:rsid w:val="000E52BB"/>
    <w:rsid w:val="000E52D0"/>
    <w:rsid w:val="000E532F"/>
    <w:rsid w:val="000E5527"/>
    <w:rsid w:val="000E574D"/>
    <w:rsid w:val="000E5D6B"/>
    <w:rsid w:val="000E60C4"/>
    <w:rsid w:val="000E681F"/>
    <w:rsid w:val="000E6832"/>
    <w:rsid w:val="000E6AB7"/>
    <w:rsid w:val="000E6ED9"/>
    <w:rsid w:val="000E6F23"/>
    <w:rsid w:val="000E72B6"/>
    <w:rsid w:val="000E75D8"/>
    <w:rsid w:val="000E7611"/>
    <w:rsid w:val="000E78E3"/>
    <w:rsid w:val="000E78ED"/>
    <w:rsid w:val="000E7BA3"/>
    <w:rsid w:val="000E7D75"/>
    <w:rsid w:val="000E7E8C"/>
    <w:rsid w:val="000F047F"/>
    <w:rsid w:val="000F1189"/>
    <w:rsid w:val="000F12A0"/>
    <w:rsid w:val="000F14C7"/>
    <w:rsid w:val="000F1A22"/>
    <w:rsid w:val="000F246D"/>
    <w:rsid w:val="000F2AAA"/>
    <w:rsid w:val="000F2CDF"/>
    <w:rsid w:val="000F2D7A"/>
    <w:rsid w:val="000F2E0A"/>
    <w:rsid w:val="000F2E5D"/>
    <w:rsid w:val="000F2EF4"/>
    <w:rsid w:val="000F330B"/>
    <w:rsid w:val="000F3328"/>
    <w:rsid w:val="000F3C47"/>
    <w:rsid w:val="000F3CC9"/>
    <w:rsid w:val="000F418A"/>
    <w:rsid w:val="000F49F7"/>
    <w:rsid w:val="000F4B4F"/>
    <w:rsid w:val="000F4D02"/>
    <w:rsid w:val="000F522C"/>
    <w:rsid w:val="000F5272"/>
    <w:rsid w:val="000F5CAF"/>
    <w:rsid w:val="000F5D88"/>
    <w:rsid w:val="000F5E35"/>
    <w:rsid w:val="000F6308"/>
    <w:rsid w:val="000F640D"/>
    <w:rsid w:val="000F68AE"/>
    <w:rsid w:val="000F6946"/>
    <w:rsid w:val="000F6C91"/>
    <w:rsid w:val="000F7056"/>
    <w:rsid w:val="000F7322"/>
    <w:rsid w:val="000F752A"/>
    <w:rsid w:val="000F7E48"/>
    <w:rsid w:val="001002E5"/>
    <w:rsid w:val="0010066E"/>
    <w:rsid w:val="0010093E"/>
    <w:rsid w:val="001010EF"/>
    <w:rsid w:val="001011CB"/>
    <w:rsid w:val="00101476"/>
    <w:rsid w:val="001014EC"/>
    <w:rsid w:val="0010159B"/>
    <w:rsid w:val="00101644"/>
    <w:rsid w:val="001019DC"/>
    <w:rsid w:val="00101A50"/>
    <w:rsid w:val="0010296C"/>
    <w:rsid w:val="001037A3"/>
    <w:rsid w:val="001038A4"/>
    <w:rsid w:val="00103D6A"/>
    <w:rsid w:val="001046AF"/>
    <w:rsid w:val="00104A87"/>
    <w:rsid w:val="00104DC7"/>
    <w:rsid w:val="001054BA"/>
    <w:rsid w:val="00105C56"/>
    <w:rsid w:val="00105D52"/>
    <w:rsid w:val="001061B7"/>
    <w:rsid w:val="00106439"/>
    <w:rsid w:val="00106BF2"/>
    <w:rsid w:val="00106CC6"/>
    <w:rsid w:val="00107347"/>
    <w:rsid w:val="00107C56"/>
    <w:rsid w:val="00107F65"/>
    <w:rsid w:val="0011047F"/>
    <w:rsid w:val="00110CAE"/>
    <w:rsid w:val="00110E01"/>
    <w:rsid w:val="001123F3"/>
    <w:rsid w:val="00112C2E"/>
    <w:rsid w:val="00112D70"/>
    <w:rsid w:val="0011432D"/>
    <w:rsid w:val="001148ED"/>
    <w:rsid w:val="00114CDC"/>
    <w:rsid w:val="001152F6"/>
    <w:rsid w:val="001156C4"/>
    <w:rsid w:val="00115B90"/>
    <w:rsid w:val="00115DB3"/>
    <w:rsid w:val="00115EF4"/>
    <w:rsid w:val="00116147"/>
    <w:rsid w:val="00116FC3"/>
    <w:rsid w:val="0011705F"/>
    <w:rsid w:val="00117233"/>
    <w:rsid w:val="00117720"/>
    <w:rsid w:val="00117912"/>
    <w:rsid w:val="00117A5A"/>
    <w:rsid w:val="00117CAF"/>
    <w:rsid w:val="00117EAC"/>
    <w:rsid w:val="00117FAE"/>
    <w:rsid w:val="001203E6"/>
    <w:rsid w:val="0012052E"/>
    <w:rsid w:val="0012057A"/>
    <w:rsid w:val="001205F3"/>
    <w:rsid w:val="0012085A"/>
    <w:rsid w:val="00120FD7"/>
    <w:rsid w:val="00121AB8"/>
    <w:rsid w:val="001220C4"/>
    <w:rsid w:val="001221FA"/>
    <w:rsid w:val="00122265"/>
    <w:rsid w:val="001222E5"/>
    <w:rsid w:val="001226E8"/>
    <w:rsid w:val="00123427"/>
    <w:rsid w:val="001237F3"/>
    <w:rsid w:val="001238AD"/>
    <w:rsid w:val="0012413B"/>
    <w:rsid w:val="0012419D"/>
    <w:rsid w:val="0012473C"/>
    <w:rsid w:val="00125845"/>
    <w:rsid w:val="0012587D"/>
    <w:rsid w:val="001261E1"/>
    <w:rsid w:val="001264A8"/>
    <w:rsid w:val="00126ADA"/>
    <w:rsid w:val="00126D5C"/>
    <w:rsid w:val="00127973"/>
    <w:rsid w:val="001300F6"/>
    <w:rsid w:val="001302A7"/>
    <w:rsid w:val="001305F6"/>
    <w:rsid w:val="00130B77"/>
    <w:rsid w:val="00130E45"/>
    <w:rsid w:val="00131079"/>
    <w:rsid w:val="001316E5"/>
    <w:rsid w:val="00131D0B"/>
    <w:rsid w:val="0013218A"/>
    <w:rsid w:val="0013286E"/>
    <w:rsid w:val="00132D4E"/>
    <w:rsid w:val="001330CE"/>
    <w:rsid w:val="001338F7"/>
    <w:rsid w:val="00133A1D"/>
    <w:rsid w:val="00133B4C"/>
    <w:rsid w:val="00133FD7"/>
    <w:rsid w:val="00134371"/>
    <w:rsid w:val="0013478E"/>
    <w:rsid w:val="00134802"/>
    <w:rsid w:val="00134A66"/>
    <w:rsid w:val="00135044"/>
    <w:rsid w:val="00135521"/>
    <w:rsid w:val="0013592C"/>
    <w:rsid w:val="00135CCB"/>
    <w:rsid w:val="00135D96"/>
    <w:rsid w:val="00136361"/>
    <w:rsid w:val="001363F7"/>
    <w:rsid w:val="001366B7"/>
    <w:rsid w:val="001371C0"/>
    <w:rsid w:val="00137308"/>
    <w:rsid w:val="0013776F"/>
    <w:rsid w:val="001378CB"/>
    <w:rsid w:val="00137DC2"/>
    <w:rsid w:val="00140987"/>
    <w:rsid w:val="00140A7D"/>
    <w:rsid w:val="00140AA8"/>
    <w:rsid w:val="0014114C"/>
    <w:rsid w:val="001413B5"/>
    <w:rsid w:val="00141747"/>
    <w:rsid w:val="0014179C"/>
    <w:rsid w:val="001417AC"/>
    <w:rsid w:val="001426AC"/>
    <w:rsid w:val="001429A5"/>
    <w:rsid w:val="00142C32"/>
    <w:rsid w:val="00142FD9"/>
    <w:rsid w:val="00143121"/>
    <w:rsid w:val="0014313C"/>
    <w:rsid w:val="00143352"/>
    <w:rsid w:val="00144885"/>
    <w:rsid w:val="00144A6B"/>
    <w:rsid w:val="00145EA0"/>
    <w:rsid w:val="00146E68"/>
    <w:rsid w:val="001475FA"/>
    <w:rsid w:val="00147EDC"/>
    <w:rsid w:val="00150021"/>
    <w:rsid w:val="00150114"/>
    <w:rsid w:val="0015099C"/>
    <w:rsid w:val="00150CB3"/>
    <w:rsid w:val="00150DE2"/>
    <w:rsid w:val="00151134"/>
    <w:rsid w:val="0015160E"/>
    <w:rsid w:val="00152E21"/>
    <w:rsid w:val="001534E7"/>
    <w:rsid w:val="001537B5"/>
    <w:rsid w:val="00154059"/>
    <w:rsid w:val="00154184"/>
    <w:rsid w:val="0015470C"/>
    <w:rsid w:val="00154A86"/>
    <w:rsid w:val="00155026"/>
    <w:rsid w:val="00155594"/>
    <w:rsid w:val="00155678"/>
    <w:rsid w:val="001556FA"/>
    <w:rsid w:val="00155ABA"/>
    <w:rsid w:val="00155B7F"/>
    <w:rsid w:val="00155BDD"/>
    <w:rsid w:val="00155C4B"/>
    <w:rsid w:val="00155CE6"/>
    <w:rsid w:val="00155EB5"/>
    <w:rsid w:val="00156149"/>
    <w:rsid w:val="001561A8"/>
    <w:rsid w:val="001562A9"/>
    <w:rsid w:val="00156373"/>
    <w:rsid w:val="00156596"/>
    <w:rsid w:val="001573A1"/>
    <w:rsid w:val="0015780A"/>
    <w:rsid w:val="00157AA5"/>
    <w:rsid w:val="00157B5A"/>
    <w:rsid w:val="00157CA8"/>
    <w:rsid w:val="00157D08"/>
    <w:rsid w:val="00157E42"/>
    <w:rsid w:val="00157FE5"/>
    <w:rsid w:val="001603E2"/>
    <w:rsid w:val="001605E1"/>
    <w:rsid w:val="00160898"/>
    <w:rsid w:val="001609DB"/>
    <w:rsid w:val="00160CEB"/>
    <w:rsid w:val="00161264"/>
    <w:rsid w:val="001615AB"/>
    <w:rsid w:val="001616EC"/>
    <w:rsid w:val="00161744"/>
    <w:rsid w:val="0016195A"/>
    <w:rsid w:val="00161D95"/>
    <w:rsid w:val="00162579"/>
    <w:rsid w:val="00162735"/>
    <w:rsid w:val="0016276F"/>
    <w:rsid w:val="00162B3C"/>
    <w:rsid w:val="00162BEB"/>
    <w:rsid w:val="00162CBE"/>
    <w:rsid w:val="00162DA5"/>
    <w:rsid w:val="00162FCC"/>
    <w:rsid w:val="0016304C"/>
    <w:rsid w:val="0016319F"/>
    <w:rsid w:val="00163316"/>
    <w:rsid w:val="001636F4"/>
    <w:rsid w:val="00164426"/>
    <w:rsid w:val="001648CC"/>
    <w:rsid w:val="00164CF5"/>
    <w:rsid w:val="00165030"/>
    <w:rsid w:val="0016594E"/>
    <w:rsid w:val="00165DB0"/>
    <w:rsid w:val="001660C7"/>
    <w:rsid w:val="001663C8"/>
    <w:rsid w:val="00166572"/>
    <w:rsid w:val="00167283"/>
    <w:rsid w:val="0016761D"/>
    <w:rsid w:val="001679B3"/>
    <w:rsid w:val="00167ACD"/>
    <w:rsid w:val="00167D54"/>
    <w:rsid w:val="0017085F"/>
    <w:rsid w:val="00170A93"/>
    <w:rsid w:val="00170B36"/>
    <w:rsid w:val="001716E7"/>
    <w:rsid w:val="00171D1C"/>
    <w:rsid w:val="0017204F"/>
    <w:rsid w:val="00172280"/>
    <w:rsid w:val="0017302F"/>
    <w:rsid w:val="001731F4"/>
    <w:rsid w:val="0017447F"/>
    <w:rsid w:val="001749EE"/>
    <w:rsid w:val="001767F6"/>
    <w:rsid w:val="00176809"/>
    <w:rsid w:val="00176AD1"/>
    <w:rsid w:val="00176BF4"/>
    <w:rsid w:val="00176C55"/>
    <w:rsid w:val="00176D53"/>
    <w:rsid w:val="001775C6"/>
    <w:rsid w:val="001776FA"/>
    <w:rsid w:val="00177C94"/>
    <w:rsid w:val="00177F05"/>
    <w:rsid w:val="00177F37"/>
    <w:rsid w:val="001805D8"/>
    <w:rsid w:val="001806CE"/>
    <w:rsid w:val="001806DF"/>
    <w:rsid w:val="001815A7"/>
    <w:rsid w:val="00181A1A"/>
    <w:rsid w:val="00182041"/>
    <w:rsid w:val="00182524"/>
    <w:rsid w:val="0018292B"/>
    <w:rsid w:val="00182DB0"/>
    <w:rsid w:val="00182F42"/>
    <w:rsid w:val="001833EE"/>
    <w:rsid w:val="00183A22"/>
    <w:rsid w:val="0018413C"/>
    <w:rsid w:val="00184154"/>
    <w:rsid w:val="00184404"/>
    <w:rsid w:val="001847F7"/>
    <w:rsid w:val="00184959"/>
    <w:rsid w:val="00184F6E"/>
    <w:rsid w:val="00185744"/>
    <w:rsid w:val="00185C98"/>
    <w:rsid w:val="001860ED"/>
    <w:rsid w:val="0018635E"/>
    <w:rsid w:val="001869BB"/>
    <w:rsid w:val="00186AFB"/>
    <w:rsid w:val="00186BF1"/>
    <w:rsid w:val="00187162"/>
    <w:rsid w:val="001871E0"/>
    <w:rsid w:val="00187711"/>
    <w:rsid w:val="00190033"/>
    <w:rsid w:val="00190207"/>
    <w:rsid w:val="00190928"/>
    <w:rsid w:val="00190B01"/>
    <w:rsid w:val="00190B4D"/>
    <w:rsid w:val="0019154C"/>
    <w:rsid w:val="00191817"/>
    <w:rsid w:val="00191A87"/>
    <w:rsid w:val="001920C5"/>
    <w:rsid w:val="00192A12"/>
    <w:rsid w:val="00192A18"/>
    <w:rsid w:val="00192B6B"/>
    <w:rsid w:val="00193029"/>
    <w:rsid w:val="00193723"/>
    <w:rsid w:val="0019375A"/>
    <w:rsid w:val="0019420E"/>
    <w:rsid w:val="001944F2"/>
    <w:rsid w:val="00195614"/>
    <w:rsid w:val="00195C00"/>
    <w:rsid w:val="00195E19"/>
    <w:rsid w:val="00195ECC"/>
    <w:rsid w:val="001960A9"/>
    <w:rsid w:val="0019632F"/>
    <w:rsid w:val="00196427"/>
    <w:rsid w:val="00196505"/>
    <w:rsid w:val="00196BF1"/>
    <w:rsid w:val="00197458"/>
    <w:rsid w:val="001975F9"/>
    <w:rsid w:val="00197672"/>
    <w:rsid w:val="00197AAA"/>
    <w:rsid w:val="00197E20"/>
    <w:rsid w:val="00197E38"/>
    <w:rsid w:val="00197E4D"/>
    <w:rsid w:val="00197FFE"/>
    <w:rsid w:val="001A0753"/>
    <w:rsid w:val="001A0E05"/>
    <w:rsid w:val="001A0F50"/>
    <w:rsid w:val="001A1055"/>
    <w:rsid w:val="001A2157"/>
    <w:rsid w:val="001A2D6C"/>
    <w:rsid w:val="001A3204"/>
    <w:rsid w:val="001A350D"/>
    <w:rsid w:val="001A356B"/>
    <w:rsid w:val="001A3734"/>
    <w:rsid w:val="001A39E2"/>
    <w:rsid w:val="001A43A5"/>
    <w:rsid w:val="001A4F6B"/>
    <w:rsid w:val="001A5420"/>
    <w:rsid w:val="001A5473"/>
    <w:rsid w:val="001A55FE"/>
    <w:rsid w:val="001A5765"/>
    <w:rsid w:val="001A59F5"/>
    <w:rsid w:val="001A5EDE"/>
    <w:rsid w:val="001A5FC7"/>
    <w:rsid w:val="001A62D4"/>
    <w:rsid w:val="001A6983"/>
    <w:rsid w:val="001A6B15"/>
    <w:rsid w:val="001A7444"/>
    <w:rsid w:val="001A76EF"/>
    <w:rsid w:val="001A7784"/>
    <w:rsid w:val="001A788A"/>
    <w:rsid w:val="001A78C4"/>
    <w:rsid w:val="001A79E8"/>
    <w:rsid w:val="001A7B21"/>
    <w:rsid w:val="001B02D2"/>
    <w:rsid w:val="001B0740"/>
    <w:rsid w:val="001B0784"/>
    <w:rsid w:val="001B10CF"/>
    <w:rsid w:val="001B12DD"/>
    <w:rsid w:val="001B1487"/>
    <w:rsid w:val="001B1DD0"/>
    <w:rsid w:val="001B1EBC"/>
    <w:rsid w:val="001B207E"/>
    <w:rsid w:val="001B2970"/>
    <w:rsid w:val="001B2E57"/>
    <w:rsid w:val="001B3062"/>
    <w:rsid w:val="001B3467"/>
    <w:rsid w:val="001B37E8"/>
    <w:rsid w:val="001B3837"/>
    <w:rsid w:val="001B45B2"/>
    <w:rsid w:val="001B4947"/>
    <w:rsid w:val="001B4BD3"/>
    <w:rsid w:val="001B4E17"/>
    <w:rsid w:val="001B54AF"/>
    <w:rsid w:val="001B5CB7"/>
    <w:rsid w:val="001B6089"/>
    <w:rsid w:val="001B6242"/>
    <w:rsid w:val="001B6AEE"/>
    <w:rsid w:val="001B6F21"/>
    <w:rsid w:val="001B7005"/>
    <w:rsid w:val="001B704B"/>
    <w:rsid w:val="001B71EA"/>
    <w:rsid w:val="001B7709"/>
    <w:rsid w:val="001B7961"/>
    <w:rsid w:val="001B7B3A"/>
    <w:rsid w:val="001C042C"/>
    <w:rsid w:val="001C066A"/>
    <w:rsid w:val="001C1221"/>
    <w:rsid w:val="001C159D"/>
    <w:rsid w:val="001C1D9A"/>
    <w:rsid w:val="001C21AC"/>
    <w:rsid w:val="001C2212"/>
    <w:rsid w:val="001C2F4C"/>
    <w:rsid w:val="001C33A2"/>
    <w:rsid w:val="001C3BDF"/>
    <w:rsid w:val="001C3F33"/>
    <w:rsid w:val="001C441A"/>
    <w:rsid w:val="001C4969"/>
    <w:rsid w:val="001C5700"/>
    <w:rsid w:val="001C5A08"/>
    <w:rsid w:val="001C685E"/>
    <w:rsid w:val="001C74CC"/>
    <w:rsid w:val="001C763A"/>
    <w:rsid w:val="001C7948"/>
    <w:rsid w:val="001C7983"/>
    <w:rsid w:val="001C7BFE"/>
    <w:rsid w:val="001C7CB6"/>
    <w:rsid w:val="001D0E63"/>
    <w:rsid w:val="001D0F5F"/>
    <w:rsid w:val="001D1044"/>
    <w:rsid w:val="001D1B69"/>
    <w:rsid w:val="001D2B4F"/>
    <w:rsid w:val="001D33C1"/>
    <w:rsid w:val="001D3598"/>
    <w:rsid w:val="001D3861"/>
    <w:rsid w:val="001D388A"/>
    <w:rsid w:val="001D3ED9"/>
    <w:rsid w:val="001D4196"/>
    <w:rsid w:val="001D4E63"/>
    <w:rsid w:val="001D68BA"/>
    <w:rsid w:val="001D75B0"/>
    <w:rsid w:val="001D78FB"/>
    <w:rsid w:val="001E0A0A"/>
    <w:rsid w:val="001E2531"/>
    <w:rsid w:val="001E2AB1"/>
    <w:rsid w:val="001E34FE"/>
    <w:rsid w:val="001E3552"/>
    <w:rsid w:val="001E368C"/>
    <w:rsid w:val="001E3883"/>
    <w:rsid w:val="001E4491"/>
    <w:rsid w:val="001E4A2E"/>
    <w:rsid w:val="001E5654"/>
    <w:rsid w:val="001E5D23"/>
    <w:rsid w:val="001E5D64"/>
    <w:rsid w:val="001E60A0"/>
    <w:rsid w:val="001E68D2"/>
    <w:rsid w:val="001E70A8"/>
    <w:rsid w:val="001E7273"/>
    <w:rsid w:val="001E743D"/>
    <w:rsid w:val="001E7D3F"/>
    <w:rsid w:val="001E7E31"/>
    <w:rsid w:val="001F0612"/>
    <w:rsid w:val="001F07AB"/>
    <w:rsid w:val="001F0ADD"/>
    <w:rsid w:val="001F0DF5"/>
    <w:rsid w:val="001F128C"/>
    <w:rsid w:val="001F1677"/>
    <w:rsid w:val="001F19E3"/>
    <w:rsid w:val="001F1AE1"/>
    <w:rsid w:val="001F2481"/>
    <w:rsid w:val="001F29BC"/>
    <w:rsid w:val="001F2FEE"/>
    <w:rsid w:val="001F3654"/>
    <w:rsid w:val="001F39CF"/>
    <w:rsid w:val="001F3E0A"/>
    <w:rsid w:val="001F3F3F"/>
    <w:rsid w:val="001F3F6F"/>
    <w:rsid w:val="001F40AF"/>
    <w:rsid w:val="001F48B6"/>
    <w:rsid w:val="001F5631"/>
    <w:rsid w:val="001F5DF5"/>
    <w:rsid w:val="001F60CC"/>
    <w:rsid w:val="001F6487"/>
    <w:rsid w:val="001F6654"/>
    <w:rsid w:val="001F6ED0"/>
    <w:rsid w:val="001F6FF1"/>
    <w:rsid w:val="001F7074"/>
    <w:rsid w:val="001F770F"/>
    <w:rsid w:val="001F7B3E"/>
    <w:rsid w:val="00200120"/>
    <w:rsid w:val="00200158"/>
    <w:rsid w:val="00200311"/>
    <w:rsid w:val="0020043A"/>
    <w:rsid w:val="00200733"/>
    <w:rsid w:val="00200B43"/>
    <w:rsid w:val="00201234"/>
    <w:rsid w:val="00201F8A"/>
    <w:rsid w:val="002021AD"/>
    <w:rsid w:val="00202403"/>
    <w:rsid w:val="00202886"/>
    <w:rsid w:val="00202B99"/>
    <w:rsid w:val="00203C65"/>
    <w:rsid w:val="00203E2B"/>
    <w:rsid w:val="00203ECD"/>
    <w:rsid w:val="00203F03"/>
    <w:rsid w:val="00204594"/>
    <w:rsid w:val="002045B5"/>
    <w:rsid w:val="00204722"/>
    <w:rsid w:val="0020480F"/>
    <w:rsid w:val="00204E52"/>
    <w:rsid w:val="0020536D"/>
    <w:rsid w:val="0020542C"/>
    <w:rsid w:val="0020582D"/>
    <w:rsid w:val="0020583E"/>
    <w:rsid w:val="00205AA4"/>
    <w:rsid w:val="002069CC"/>
    <w:rsid w:val="00206AB4"/>
    <w:rsid w:val="002071B6"/>
    <w:rsid w:val="0020789E"/>
    <w:rsid w:val="00207AE6"/>
    <w:rsid w:val="00207CE8"/>
    <w:rsid w:val="00207FA9"/>
    <w:rsid w:val="00210623"/>
    <w:rsid w:val="002106AA"/>
    <w:rsid w:val="00210C54"/>
    <w:rsid w:val="00210EC9"/>
    <w:rsid w:val="00211190"/>
    <w:rsid w:val="002115F7"/>
    <w:rsid w:val="00211809"/>
    <w:rsid w:val="00211A81"/>
    <w:rsid w:val="002125C8"/>
    <w:rsid w:val="00212C0B"/>
    <w:rsid w:val="00212C2E"/>
    <w:rsid w:val="00212D91"/>
    <w:rsid w:val="00212F5D"/>
    <w:rsid w:val="002139F1"/>
    <w:rsid w:val="00213A77"/>
    <w:rsid w:val="00213BDC"/>
    <w:rsid w:val="0021404C"/>
    <w:rsid w:val="00214223"/>
    <w:rsid w:val="00214B9B"/>
    <w:rsid w:val="00214ED1"/>
    <w:rsid w:val="00214F33"/>
    <w:rsid w:val="00215387"/>
    <w:rsid w:val="002156C4"/>
    <w:rsid w:val="0021572A"/>
    <w:rsid w:val="00215779"/>
    <w:rsid w:val="00215D3A"/>
    <w:rsid w:val="00215D5D"/>
    <w:rsid w:val="00216253"/>
    <w:rsid w:val="00216343"/>
    <w:rsid w:val="0021665B"/>
    <w:rsid w:val="00216AB7"/>
    <w:rsid w:val="00216CCA"/>
    <w:rsid w:val="002174AB"/>
    <w:rsid w:val="00217504"/>
    <w:rsid w:val="002175A8"/>
    <w:rsid w:val="00217B85"/>
    <w:rsid w:val="00220276"/>
    <w:rsid w:val="0022033B"/>
    <w:rsid w:val="002204DD"/>
    <w:rsid w:val="0022057B"/>
    <w:rsid w:val="00220831"/>
    <w:rsid w:val="00221BDD"/>
    <w:rsid w:val="00221D56"/>
    <w:rsid w:val="00222635"/>
    <w:rsid w:val="002239BE"/>
    <w:rsid w:val="0022415E"/>
    <w:rsid w:val="002245C4"/>
    <w:rsid w:val="002246E9"/>
    <w:rsid w:val="00224D85"/>
    <w:rsid w:val="00224E8E"/>
    <w:rsid w:val="00224F8B"/>
    <w:rsid w:val="00225147"/>
    <w:rsid w:val="00225CD5"/>
    <w:rsid w:val="002260ED"/>
    <w:rsid w:val="00226372"/>
    <w:rsid w:val="00226A84"/>
    <w:rsid w:val="00226C9D"/>
    <w:rsid w:val="00227620"/>
    <w:rsid w:val="00227A04"/>
    <w:rsid w:val="00227C32"/>
    <w:rsid w:val="00227C6C"/>
    <w:rsid w:val="002301CD"/>
    <w:rsid w:val="00230349"/>
    <w:rsid w:val="00230501"/>
    <w:rsid w:val="00230E77"/>
    <w:rsid w:val="0023196B"/>
    <w:rsid w:val="00231C0F"/>
    <w:rsid w:val="00231CA7"/>
    <w:rsid w:val="002322D3"/>
    <w:rsid w:val="00232521"/>
    <w:rsid w:val="002325C0"/>
    <w:rsid w:val="002327FD"/>
    <w:rsid w:val="00233082"/>
    <w:rsid w:val="002335A6"/>
    <w:rsid w:val="0023379E"/>
    <w:rsid w:val="00233B95"/>
    <w:rsid w:val="00233D9A"/>
    <w:rsid w:val="00233E8F"/>
    <w:rsid w:val="002342B3"/>
    <w:rsid w:val="002345C5"/>
    <w:rsid w:val="0023466C"/>
    <w:rsid w:val="00234F32"/>
    <w:rsid w:val="002352BD"/>
    <w:rsid w:val="00235BE2"/>
    <w:rsid w:val="00235C42"/>
    <w:rsid w:val="00235CFC"/>
    <w:rsid w:val="002360C4"/>
    <w:rsid w:val="002376C5"/>
    <w:rsid w:val="002377A9"/>
    <w:rsid w:val="00240133"/>
    <w:rsid w:val="0024078C"/>
    <w:rsid w:val="00241006"/>
    <w:rsid w:val="002414CB"/>
    <w:rsid w:val="0024180B"/>
    <w:rsid w:val="00241B36"/>
    <w:rsid w:val="00243578"/>
    <w:rsid w:val="00243878"/>
    <w:rsid w:val="00244963"/>
    <w:rsid w:val="00244EFD"/>
    <w:rsid w:val="002451E3"/>
    <w:rsid w:val="002455F6"/>
    <w:rsid w:val="002458E5"/>
    <w:rsid w:val="0024600C"/>
    <w:rsid w:val="002466A4"/>
    <w:rsid w:val="00246B22"/>
    <w:rsid w:val="00246D8B"/>
    <w:rsid w:val="0024716A"/>
    <w:rsid w:val="00247F8D"/>
    <w:rsid w:val="00250127"/>
    <w:rsid w:val="0025019C"/>
    <w:rsid w:val="00250361"/>
    <w:rsid w:val="00250C3B"/>
    <w:rsid w:val="00250D57"/>
    <w:rsid w:val="0025103C"/>
    <w:rsid w:val="0025116B"/>
    <w:rsid w:val="00251313"/>
    <w:rsid w:val="0025132B"/>
    <w:rsid w:val="002515C0"/>
    <w:rsid w:val="002516BE"/>
    <w:rsid w:val="002516CC"/>
    <w:rsid w:val="002519D7"/>
    <w:rsid w:val="002519E9"/>
    <w:rsid w:val="00251AED"/>
    <w:rsid w:val="00251B6B"/>
    <w:rsid w:val="00252175"/>
    <w:rsid w:val="00252177"/>
    <w:rsid w:val="00252277"/>
    <w:rsid w:val="00252611"/>
    <w:rsid w:val="00252C5A"/>
    <w:rsid w:val="00252D48"/>
    <w:rsid w:val="00252E7B"/>
    <w:rsid w:val="00253CB8"/>
    <w:rsid w:val="00253D28"/>
    <w:rsid w:val="002542F9"/>
    <w:rsid w:val="00254883"/>
    <w:rsid w:val="002554DE"/>
    <w:rsid w:val="002555DD"/>
    <w:rsid w:val="00255BF4"/>
    <w:rsid w:val="00255F65"/>
    <w:rsid w:val="002566A9"/>
    <w:rsid w:val="00256B70"/>
    <w:rsid w:val="00256D9D"/>
    <w:rsid w:val="00257237"/>
    <w:rsid w:val="002572A0"/>
    <w:rsid w:val="00257E77"/>
    <w:rsid w:val="00257F08"/>
    <w:rsid w:val="00257F29"/>
    <w:rsid w:val="00260147"/>
    <w:rsid w:val="0026040E"/>
    <w:rsid w:val="002606DE"/>
    <w:rsid w:val="0026093B"/>
    <w:rsid w:val="00260965"/>
    <w:rsid w:val="002610F7"/>
    <w:rsid w:val="00261105"/>
    <w:rsid w:val="0026116A"/>
    <w:rsid w:val="00261350"/>
    <w:rsid w:val="0026161A"/>
    <w:rsid w:val="00261681"/>
    <w:rsid w:val="002616A5"/>
    <w:rsid w:val="00261C00"/>
    <w:rsid w:val="00262E57"/>
    <w:rsid w:val="00263693"/>
    <w:rsid w:val="002644EE"/>
    <w:rsid w:val="00264966"/>
    <w:rsid w:val="00264B0F"/>
    <w:rsid w:val="00264D7D"/>
    <w:rsid w:val="00266AD2"/>
    <w:rsid w:val="00266BC9"/>
    <w:rsid w:val="00267209"/>
    <w:rsid w:val="002674D2"/>
    <w:rsid w:val="00267518"/>
    <w:rsid w:val="002678E2"/>
    <w:rsid w:val="002678FF"/>
    <w:rsid w:val="00267B63"/>
    <w:rsid w:val="00267C92"/>
    <w:rsid w:val="00267F75"/>
    <w:rsid w:val="0027022B"/>
    <w:rsid w:val="00270299"/>
    <w:rsid w:val="00270311"/>
    <w:rsid w:val="00270355"/>
    <w:rsid w:val="0027072C"/>
    <w:rsid w:val="0027109B"/>
    <w:rsid w:val="0027119F"/>
    <w:rsid w:val="0027154D"/>
    <w:rsid w:val="00271709"/>
    <w:rsid w:val="002721D6"/>
    <w:rsid w:val="002728CD"/>
    <w:rsid w:val="00272F3E"/>
    <w:rsid w:val="00273279"/>
    <w:rsid w:val="002736CE"/>
    <w:rsid w:val="00273ABB"/>
    <w:rsid w:val="00274A8C"/>
    <w:rsid w:val="00274EAB"/>
    <w:rsid w:val="00274F55"/>
    <w:rsid w:val="00274FB2"/>
    <w:rsid w:val="00275043"/>
    <w:rsid w:val="002758A6"/>
    <w:rsid w:val="002762D3"/>
    <w:rsid w:val="002767D4"/>
    <w:rsid w:val="00276AE9"/>
    <w:rsid w:val="00276D69"/>
    <w:rsid w:val="00276EB4"/>
    <w:rsid w:val="00277724"/>
    <w:rsid w:val="002777A1"/>
    <w:rsid w:val="00277C43"/>
    <w:rsid w:val="00277C9A"/>
    <w:rsid w:val="00277DEE"/>
    <w:rsid w:val="00277E7A"/>
    <w:rsid w:val="002800DE"/>
    <w:rsid w:val="002800F8"/>
    <w:rsid w:val="0028081D"/>
    <w:rsid w:val="00280A98"/>
    <w:rsid w:val="00280EAE"/>
    <w:rsid w:val="002811FE"/>
    <w:rsid w:val="00281D2A"/>
    <w:rsid w:val="00282040"/>
    <w:rsid w:val="002826C0"/>
    <w:rsid w:val="00282A47"/>
    <w:rsid w:val="00282A95"/>
    <w:rsid w:val="00282BE4"/>
    <w:rsid w:val="00282C64"/>
    <w:rsid w:val="00282EDA"/>
    <w:rsid w:val="002830A9"/>
    <w:rsid w:val="0028314B"/>
    <w:rsid w:val="00283568"/>
    <w:rsid w:val="00283C1E"/>
    <w:rsid w:val="00284411"/>
    <w:rsid w:val="00284B08"/>
    <w:rsid w:val="00285133"/>
    <w:rsid w:val="00285EF2"/>
    <w:rsid w:val="002863FA"/>
    <w:rsid w:val="00286594"/>
    <w:rsid w:val="00286626"/>
    <w:rsid w:val="0028669A"/>
    <w:rsid w:val="00286990"/>
    <w:rsid w:val="0028707E"/>
    <w:rsid w:val="00287089"/>
    <w:rsid w:val="0028732C"/>
    <w:rsid w:val="0028734B"/>
    <w:rsid w:val="002873E8"/>
    <w:rsid w:val="0028789C"/>
    <w:rsid w:val="00287AC3"/>
    <w:rsid w:val="002900B8"/>
    <w:rsid w:val="00290690"/>
    <w:rsid w:val="002907DF"/>
    <w:rsid w:val="002909E4"/>
    <w:rsid w:val="002911A2"/>
    <w:rsid w:val="002912E8"/>
    <w:rsid w:val="002914E7"/>
    <w:rsid w:val="0029232A"/>
    <w:rsid w:val="00292C27"/>
    <w:rsid w:val="00292DC2"/>
    <w:rsid w:val="00292F55"/>
    <w:rsid w:val="002934E0"/>
    <w:rsid w:val="00293509"/>
    <w:rsid w:val="00293809"/>
    <w:rsid w:val="00293C95"/>
    <w:rsid w:val="00294758"/>
    <w:rsid w:val="00294AAE"/>
    <w:rsid w:val="00294C48"/>
    <w:rsid w:val="00294D11"/>
    <w:rsid w:val="00295570"/>
    <w:rsid w:val="002957E6"/>
    <w:rsid w:val="00295C0B"/>
    <w:rsid w:val="00295CEA"/>
    <w:rsid w:val="0029607E"/>
    <w:rsid w:val="0029621A"/>
    <w:rsid w:val="002963AF"/>
    <w:rsid w:val="00296B18"/>
    <w:rsid w:val="00297862"/>
    <w:rsid w:val="002978FF"/>
    <w:rsid w:val="002A0262"/>
    <w:rsid w:val="002A04F7"/>
    <w:rsid w:val="002A0666"/>
    <w:rsid w:val="002A09B5"/>
    <w:rsid w:val="002A0C43"/>
    <w:rsid w:val="002A0F4C"/>
    <w:rsid w:val="002A1142"/>
    <w:rsid w:val="002A1250"/>
    <w:rsid w:val="002A15C3"/>
    <w:rsid w:val="002A1801"/>
    <w:rsid w:val="002A18EB"/>
    <w:rsid w:val="002A1DDB"/>
    <w:rsid w:val="002A1E9F"/>
    <w:rsid w:val="002A312D"/>
    <w:rsid w:val="002A31F1"/>
    <w:rsid w:val="002A40BE"/>
    <w:rsid w:val="002A438E"/>
    <w:rsid w:val="002A43AF"/>
    <w:rsid w:val="002A43C9"/>
    <w:rsid w:val="002A53AE"/>
    <w:rsid w:val="002A59A9"/>
    <w:rsid w:val="002A6ACE"/>
    <w:rsid w:val="002A7625"/>
    <w:rsid w:val="002A7B5E"/>
    <w:rsid w:val="002B0650"/>
    <w:rsid w:val="002B07CC"/>
    <w:rsid w:val="002B093B"/>
    <w:rsid w:val="002B0E19"/>
    <w:rsid w:val="002B1246"/>
    <w:rsid w:val="002B1E6C"/>
    <w:rsid w:val="002B1EB0"/>
    <w:rsid w:val="002B2D2C"/>
    <w:rsid w:val="002B32CE"/>
    <w:rsid w:val="002B36AA"/>
    <w:rsid w:val="002B44F2"/>
    <w:rsid w:val="002B480B"/>
    <w:rsid w:val="002B49AC"/>
    <w:rsid w:val="002B58C9"/>
    <w:rsid w:val="002B5A71"/>
    <w:rsid w:val="002B5B92"/>
    <w:rsid w:val="002B5CD4"/>
    <w:rsid w:val="002B5D41"/>
    <w:rsid w:val="002B634D"/>
    <w:rsid w:val="002B6451"/>
    <w:rsid w:val="002B6ACF"/>
    <w:rsid w:val="002B6CD0"/>
    <w:rsid w:val="002B73BD"/>
    <w:rsid w:val="002B746E"/>
    <w:rsid w:val="002B754B"/>
    <w:rsid w:val="002B792F"/>
    <w:rsid w:val="002B7E23"/>
    <w:rsid w:val="002C0282"/>
    <w:rsid w:val="002C0FC9"/>
    <w:rsid w:val="002C1180"/>
    <w:rsid w:val="002C1193"/>
    <w:rsid w:val="002C1C22"/>
    <w:rsid w:val="002C1ED0"/>
    <w:rsid w:val="002C25CE"/>
    <w:rsid w:val="002C26DA"/>
    <w:rsid w:val="002C2A1C"/>
    <w:rsid w:val="002C2AA5"/>
    <w:rsid w:val="002C3331"/>
    <w:rsid w:val="002C354B"/>
    <w:rsid w:val="002C37AD"/>
    <w:rsid w:val="002C3DC5"/>
    <w:rsid w:val="002C3E42"/>
    <w:rsid w:val="002C3E80"/>
    <w:rsid w:val="002C4121"/>
    <w:rsid w:val="002C4160"/>
    <w:rsid w:val="002C50C8"/>
    <w:rsid w:val="002C534E"/>
    <w:rsid w:val="002C59CD"/>
    <w:rsid w:val="002C5AE7"/>
    <w:rsid w:val="002C689B"/>
    <w:rsid w:val="002C6DBF"/>
    <w:rsid w:val="002C720F"/>
    <w:rsid w:val="002C7335"/>
    <w:rsid w:val="002C768D"/>
    <w:rsid w:val="002C76CB"/>
    <w:rsid w:val="002C7E8B"/>
    <w:rsid w:val="002D0052"/>
    <w:rsid w:val="002D10BD"/>
    <w:rsid w:val="002D1196"/>
    <w:rsid w:val="002D2B4F"/>
    <w:rsid w:val="002D2FEE"/>
    <w:rsid w:val="002D307E"/>
    <w:rsid w:val="002D3518"/>
    <w:rsid w:val="002D38BE"/>
    <w:rsid w:val="002D41ED"/>
    <w:rsid w:val="002D4640"/>
    <w:rsid w:val="002D4872"/>
    <w:rsid w:val="002D5010"/>
    <w:rsid w:val="002D56CD"/>
    <w:rsid w:val="002D5CF9"/>
    <w:rsid w:val="002D5D17"/>
    <w:rsid w:val="002D6831"/>
    <w:rsid w:val="002D6971"/>
    <w:rsid w:val="002D6B87"/>
    <w:rsid w:val="002D7217"/>
    <w:rsid w:val="002D72A4"/>
    <w:rsid w:val="002D7304"/>
    <w:rsid w:val="002D756F"/>
    <w:rsid w:val="002D7CC9"/>
    <w:rsid w:val="002D7DAF"/>
    <w:rsid w:val="002E02A5"/>
    <w:rsid w:val="002E0608"/>
    <w:rsid w:val="002E09F2"/>
    <w:rsid w:val="002E0BDE"/>
    <w:rsid w:val="002E0C86"/>
    <w:rsid w:val="002E0C96"/>
    <w:rsid w:val="002E14EE"/>
    <w:rsid w:val="002E16DB"/>
    <w:rsid w:val="002E1748"/>
    <w:rsid w:val="002E18F0"/>
    <w:rsid w:val="002E19DD"/>
    <w:rsid w:val="002E1CF7"/>
    <w:rsid w:val="002E1F6C"/>
    <w:rsid w:val="002E2D72"/>
    <w:rsid w:val="002E30DD"/>
    <w:rsid w:val="002E3BC1"/>
    <w:rsid w:val="002E4A77"/>
    <w:rsid w:val="002E4E0B"/>
    <w:rsid w:val="002E5092"/>
    <w:rsid w:val="002E51FD"/>
    <w:rsid w:val="002E52A8"/>
    <w:rsid w:val="002E549C"/>
    <w:rsid w:val="002E5540"/>
    <w:rsid w:val="002E5ACD"/>
    <w:rsid w:val="002E5B45"/>
    <w:rsid w:val="002E5B88"/>
    <w:rsid w:val="002E61B6"/>
    <w:rsid w:val="002E6858"/>
    <w:rsid w:val="002E7827"/>
    <w:rsid w:val="002F0AA0"/>
    <w:rsid w:val="002F1558"/>
    <w:rsid w:val="002F1733"/>
    <w:rsid w:val="002F1AAC"/>
    <w:rsid w:val="002F3229"/>
    <w:rsid w:val="002F3C31"/>
    <w:rsid w:val="002F3CA4"/>
    <w:rsid w:val="002F3CEC"/>
    <w:rsid w:val="002F427A"/>
    <w:rsid w:val="002F446C"/>
    <w:rsid w:val="002F4513"/>
    <w:rsid w:val="002F4895"/>
    <w:rsid w:val="002F4F1A"/>
    <w:rsid w:val="002F5D6F"/>
    <w:rsid w:val="002F5FEF"/>
    <w:rsid w:val="002F61A0"/>
    <w:rsid w:val="002F656D"/>
    <w:rsid w:val="002F6A96"/>
    <w:rsid w:val="002F6CC8"/>
    <w:rsid w:val="002F71DB"/>
    <w:rsid w:val="002F776F"/>
    <w:rsid w:val="002F77C4"/>
    <w:rsid w:val="003002CF"/>
    <w:rsid w:val="0030063A"/>
    <w:rsid w:val="003008E9"/>
    <w:rsid w:val="00301214"/>
    <w:rsid w:val="003017C4"/>
    <w:rsid w:val="00301980"/>
    <w:rsid w:val="00301DE9"/>
    <w:rsid w:val="00301EED"/>
    <w:rsid w:val="00302910"/>
    <w:rsid w:val="00302A4B"/>
    <w:rsid w:val="0030303B"/>
    <w:rsid w:val="00303095"/>
    <w:rsid w:val="00303433"/>
    <w:rsid w:val="003035BC"/>
    <w:rsid w:val="00303668"/>
    <w:rsid w:val="00303B47"/>
    <w:rsid w:val="00303C34"/>
    <w:rsid w:val="00303DB0"/>
    <w:rsid w:val="00303F10"/>
    <w:rsid w:val="0030484D"/>
    <w:rsid w:val="00304C9B"/>
    <w:rsid w:val="00304DA5"/>
    <w:rsid w:val="00304E6B"/>
    <w:rsid w:val="003055C2"/>
    <w:rsid w:val="0030571B"/>
    <w:rsid w:val="003059CB"/>
    <w:rsid w:val="00305C66"/>
    <w:rsid w:val="00305F42"/>
    <w:rsid w:val="00306659"/>
    <w:rsid w:val="00306EBF"/>
    <w:rsid w:val="003071E0"/>
    <w:rsid w:val="00307206"/>
    <w:rsid w:val="0030772E"/>
    <w:rsid w:val="00307B96"/>
    <w:rsid w:val="0031079C"/>
    <w:rsid w:val="00310998"/>
    <w:rsid w:val="00310AFA"/>
    <w:rsid w:val="00310C9E"/>
    <w:rsid w:val="00310EB2"/>
    <w:rsid w:val="00310F39"/>
    <w:rsid w:val="00311015"/>
    <w:rsid w:val="00311521"/>
    <w:rsid w:val="0031161F"/>
    <w:rsid w:val="00311969"/>
    <w:rsid w:val="00311AF6"/>
    <w:rsid w:val="00312164"/>
    <w:rsid w:val="003131A4"/>
    <w:rsid w:val="00313797"/>
    <w:rsid w:val="00313EF4"/>
    <w:rsid w:val="003149F4"/>
    <w:rsid w:val="00314AC8"/>
    <w:rsid w:val="00314CB6"/>
    <w:rsid w:val="00315035"/>
    <w:rsid w:val="00316421"/>
    <w:rsid w:val="003166E3"/>
    <w:rsid w:val="003168E3"/>
    <w:rsid w:val="00316C00"/>
    <w:rsid w:val="00316E22"/>
    <w:rsid w:val="00316ED8"/>
    <w:rsid w:val="00316F40"/>
    <w:rsid w:val="0031710C"/>
    <w:rsid w:val="0031734C"/>
    <w:rsid w:val="00317457"/>
    <w:rsid w:val="0032003C"/>
    <w:rsid w:val="00320A8D"/>
    <w:rsid w:val="00321D93"/>
    <w:rsid w:val="0032249A"/>
    <w:rsid w:val="00322650"/>
    <w:rsid w:val="00322E82"/>
    <w:rsid w:val="00323234"/>
    <w:rsid w:val="003233E0"/>
    <w:rsid w:val="00323403"/>
    <w:rsid w:val="00323D19"/>
    <w:rsid w:val="00325DEA"/>
    <w:rsid w:val="00326D7D"/>
    <w:rsid w:val="00326EDC"/>
    <w:rsid w:val="00326FCB"/>
    <w:rsid w:val="003271C0"/>
    <w:rsid w:val="00327389"/>
    <w:rsid w:val="00327DB6"/>
    <w:rsid w:val="00327E66"/>
    <w:rsid w:val="00327EC2"/>
    <w:rsid w:val="00327F26"/>
    <w:rsid w:val="003301D3"/>
    <w:rsid w:val="00330669"/>
    <w:rsid w:val="00330E15"/>
    <w:rsid w:val="00330E77"/>
    <w:rsid w:val="00330FA8"/>
    <w:rsid w:val="00330FB4"/>
    <w:rsid w:val="0033140B"/>
    <w:rsid w:val="00331E86"/>
    <w:rsid w:val="00332598"/>
    <w:rsid w:val="00332EA0"/>
    <w:rsid w:val="00332ECE"/>
    <w:rsid w:val="00333097"/>
    <w:rsid w:val="00333D92"/>
    <w:rsid w:val="00333DBC"/>
    <w:rsid w:val="00334737"/>
    <w:rsid w:val="00335003"/>
    <w:rsid w:val="0033581D"/>
    <w:rsid w:val="00335A24"/>
    <w:rsid w:val="00336945"/>
    <w:rsid w:val="00336CC6"/>
    <w:rsid w:val="003371E9"/>
    <w:rsid w:val="00337270"/>
    <w:rsid w:val="0033756C"/>
    <w:rsid w:val="00337A94"/>
    <w:rsid w:val="0034007C"/>
    <w:rsid w:val="003403A0"/>
    <w:rsid w:val="0034099A"/>
    <w:rsid w:val="00340EED"/>
    <w:rsid w:val="00341087"/>
    <w:rsid w:val="0034140A"/>
    <w:rsid w:val="0034148A"/>
    <w:rsid w:val="00341540"/>
    <w:rsid w:val="0034168D"/>
    <w:rsid w:val="003416CA"/>
    <w:rsid w:val="00341B6F"/>
    <w:rsid w:val="00342333"/>
    <w:rsid w:val="003424DF"/>
    <w:rsid w:val="00342955"/>
    <w:rsid w:val="00342E9A"/>
    <w:rsid w:val="0034338C"/>
    <w:rsid w:val="0034347F"/>
    <w:rsid w:val="00343683"/>
    <w:rsid w:val="00343EF7"/>
    <w:rsid w:val="00344348"/>
    <w:rsid w:val="00344905"/>
    <w:rsid w:val="003453E7"/>
    <w:rsid w:val="00345A75"/>
    <w:rsid w:val="00345B6F"/>
    <w:rsid w:val="00345DC8"/>
    <w:rsid w:val="00347192"/>
    <w:rsid w:val="003479D5"/>
    <w:rsid w:val="00347B8F"/>
    <w:rsid w:val="00347EEA"/>
    <w:rsid w:val="003500A7"/>
    <w:rsid w:val="003501B7"/>
    <w:rsid w:val="00350B34"/>
    <w:rsid w:val="00350B5C"/>
    <w:rsid w:val="00350B8D"/>
    <w:rsid w:val="00350DB2"/>
    <w:rsid w:val="00350EFA"/>
    <w:rsid w:val="00351748"/>
    <w:rsid w:val="00352023"/>
    <w:rsid w:val="00352027"/>
    <w:rsid w:val="003521D4"/>
    <w:rsid w:val="0035279A"/>
    <w:rsid w:val="00352AB9"/>
    <w:rsid w:val="00352D5B"/>
    <w:rsid w:val="00352D80"/>
    <w:rsid w:val="0035302C"/>
    <w:rsid w:val="0035312D"/>
    <w:rsid w:val="003533CF"/>
    <w:rsid w:val="003542DB"/>
    <w:rsid w:val="00354781"/>
    <w:rsid w:val="0035482C"/>
    <w:rsid w:val="00354838"/>
    <w:rsid w:val="00355673"/>
    <w:rsid w:val="00355998"/>
    <w:rsid w:val="003559AD"/>
    <w:rsid w:val="00355A9D"/>
    <w:rsid w:val="00355E14"/>
    <w:rsid w:val="00355EF5"/>
    <w:rsid w:val="00356517"/>
    <w:rsid w:val="00356847"/>
    <w:rsid w:val="00356CC8"/>
    <w:rsid w:val="00357332"/>
    <w:rsid w:val="0035773E"/>
    <w:rsid w:val="00357859"/>
    <w:rsid w:val="00357A72"/>
    <w:rsid w:val="00360031"/>
    <w:rsid w:val="0036005F"/>
    <w:rsid w:val="00360149"/>
    <w:rsid w:val="003604CA"/>
    <w:rsid w:val="003610CD"/>
    <w:rsid w:val="003615B6"/>
    <w:rsid w:val="003634B2"/>
    <w:rsid w:val="003634D7"/>
    <w:rsid w:val="00363836"/>
    <w:rsid w:val="003643CA"/>
    <w:rsid w:val="003644C8"/>
    <w:rsid w:val="003645D8"/>
    <w:rsid w:val="003650F2"/>
    <w:rsid w:val="0036577C"/>
    <w:rsid w:val="00365852"/>
    <w:rsid w:val="00365995"/>
    <w:rsid w:val="00366430"/>
    <w:rsid w:val="003664AA"/>
    <w:rsid w:val="00366A69"/>
    <w:rsid w:val="00366C25"/>
    <w:rsid w:val="0036762F"/>
    <w:rsid w:val="00367673"/>
    <w:rsid w:val="00367755"/>
    <w:rsid w:val="003678AE"/>
    <w:rsid w:val="00370557"/>
    <w:rsid w:val="00370609"/>
    <w:rsid w:val="00370625"/>
    <w:rsid w:val="00370D10"/>
    <w:rsid w:val="003711AB"/>
    <w:rsid w:val="0037179B"/>
    <w:rsid w:val="00373326"/>
    <w:rsid w:val="003736CF"/>
    <w:rsid w:val="00373701"/>
    <w:rsid w:val="003739D2"/>
    <w:rsid w:val="00374396"/>
    <w:rsid w:val="00375D7E"/>
    <w:rsid w:val="00376124"/>
    <w:rsid w:val="003765D8"/>
    <w:rsid w:val="00376A10"/>
    <w:rsid w:val="00377317"/>
    <w:rsid w:val="003800FD"/>
    <w:rsid w:val="00380130"/>
    <w:rsid w:val="00380658"/>
    <w:rsid w:val="00380747"/>
    <w:rsid w:val="00380793"/>
    <w:rsid w:val="00380ADC"/>
    <w:rsid w:val="00380B0B"/>
    <w:rsid w:val="00380C08"/>
    <w:rsid w:val="00380D1A"/>
    <w:rsid w:val="0038169B"/>
    <w:rsid w:val="00381DF0"/>
    <w:rsid w:val="00381FF2"/>
    <w:rsid w:val="00382514"/>
    <w:rsid w:val="00382C52"/>
    <w:rsid w:val="00382E9A"/>
    <w:rsid w:val="0038326F"/>
    <w:rsid w:val="003833BB"/>
    <w:rsid w:val="00383C41"/>
    <w:rsid w:val="0038419C"/>
    <w:rsid w:val="00384648"/>
    <w:rsid w:val="00384EEB"/>
    <w:rsid w:val="003850F2"/>
    <w:rsid w:val="00385723"/>
    <w:rsid w:val="00385985"/>
    <w:rsid w:val="00385A27"/>
    <w:rsid w:val="00385E8E"/>
    <w:rsid w:val="00386968"/>
    <w:rsid w:val="00386983"/>
    <w:rsid w:val="00386C1C"/>
    <w:rsid w:val="00387082"/>
    <w:rsid w:val="00387241"/>
    <w:rsid w:val="003872B0"/>
    <w:rsid w:val="00387A28"/>
    <w:rsid w:val="003902DA"/>
    <w:rsid w:val="00390312"/>
    <w:rsid w:val="0039039E"/>
    <w:rsid w:val="0039080C"/>
    <w:rsid w:val="003909CF"/>
    <w:rsid w:val="00390A07"/>
    <w:rsid w:val="00391086"/>
    <w:rsid w:val="00391C6E"/>
    <w:rsid w:val="00391FCD"/>
    <w:rsid w:val="003925D7"/>
    <w:rsid w:val="00393868"/>
    <w:rsid w:val="00394048"/>
    <w:rsid w:val="0039405E"/>
    <w:rsid w:val="0039446F"/>
    <w:rsid w:val="003944E2"/>
    <w:rsid w:val="00394B05"/>
    <w:rsid w:val="00394BF7"/>
    <w:rsid w:val="00395225"/>
    <w:rsid w:val="00395563"/>
    <w:rsid w:val="0039573F"/>
    <w:rsid w:val="003958E5"/>
    <w:rsid w:val="00395982"/>
    <w:rsid w:val="003959E0"/>
    <w:rsid w:val="00395F70"/>
    <w:rsid w:val="00396230"/>
    <w:rsid w:val="0039647D"/>
    <w:rsid w:val="0039678A"/>
    <w:rsid w:val="00396E05"/>
    <w:rsid w:val="00396E4B"/>
    <w:rsid w:val="00397245"/>
    <w:rsid w:val="003976B9"/>
    <w:rsid w:val="003976CA"/>
    <w:rsid w:val="003979CD"/>
    <w:rsid w:val="00397A4D"/>
    <w:rsid w:val="00397C03"/>
    <w:rsid w:val="00397D3E"/>
    <w:rsid w:val="00397D90"/>
    <w:rsid w:val="00397D9D"/>
    <w:rsid w:val="00397E5D"/>
    <w:rsid w:val="00397F2A"/>
    <w:rsid w:val="003A0043"/>
    <w:rsid w:val="003A03AB"/>
    <w:rsid w:val="003A061C"/>
    <w:rsid w:val="003A0D71"/>
    <w:rsid w:val="003A128C"/>
    <w:rsid w:val="003A150D"/>
    <w:rsid w:val="003A15F1"/>
    <w:rsid w:val="003A1E7F"/>
    <w:rsid w:val="003A22A4"/>
    <w:rsid w:val="003A2796"/>
    <w:rsid w:val="003A28C8"/>
    <w:rsid w:val="003A2B95"/>
    <w:rsid w:val="003A2C86"/>
    <w:rsid w:val="003A31A2"/>
    <w:rsid w:val="003A3885"/>
    <w:rsid w:val="003A38F8"/>
    <w:rsid w:val="003A3C56"/>
    <w:rsid w:val="003A3D5F"/>
    <w:rsid w:val="003A4366"/>
    <w:rsid w:val="003A4517"/>
    <w:rsid w:val="003A4B8E"/>
    <w:rsid w:val="003A4CE3"/>
    <w:rsid w:val="003A5CA0"/>
    <w:rsid w:val="003A6410"/>
    <w:rsid w:val="003A6E26"/>
    <w:rsid w:val="003A6EF3"/>
    <w:rsid w:val="003A73B5"/>
    <w:rsid w:val="003A7C5B"/>
    <w:rsid w:val="003B057C"/>
    <w:rsid w:val="003B05AA"/>
    <w:rsid w:val="003B0990"/>
    <w:rsid w:val="003B0D1C"/>
    <w:rsid w:val="003B170F"/>
    <w:rsid w:val="003B184A"/>
    <w:rsid w:val="003B18F2"/>
    <w:rsid w:val="003B1DB0"/>
    <w:rsid w:val="003B1FD7"/>
    <w:rsid w:val="003B21E0"/>
    <w:rsid w:val="003B23A8"/>
    <w:rsid w:val="003B2815"/>
    <w:rsid w:val="003B28B8"/>
    <w:rsid w:val="003B2B74"/>
    <w:rsid w:val="003B2C23"/>
    <w:rsid w:val="003B3466"/>
    <w:rsid w:val="003B353F"/>
    <w:rsid w:val="003B3C25"/>
    <w:rsid w:val="003B51F4"/>
    <w:rsid w:val="003B52A0"/>
    <w:rsid w:val="003B572A"/>
    <w:rsid w:val="003B58BD"/>
    <w:rsid w:val="003B6B3E"/>
    <w:rsid w:val="003B6C8A"/>
    <w:rsid w:val="003B6D20"/>
    <w:rsid w:val="003B6DA8"/>
    <w:rsid w:val="003B6E20"/>
    <w:rsid w:val="003B6F62"/>
    <w:rsid w:val="003B78D9"/>
    <w:rsid w:val="003B7A80"/>
    <w:rsid w:val="003C01E2"/>
    <w:rsid w:val="003C0207"/>
    <w:rsid w:val="003C053E"/>
    <w:rsid w:val="003C0A87"/>
    <w:rsid w:val="003C0AD7"/>
    <w:rsid w:val="003C204A"/>
    <w:rsid w:val="003C2A53"/>
    <w:rsid w:val="003C2A8F"/>
    <w:rsid w:val="003C2F48"/>
    <w:rsid w:val="003C2F66"/>
    <w:rsid w:val="003C31DC"/>
    <w:rsid w:val="003C38DE"/>
    <w:rsid w:val="003C3FFE"/>
    <w:rsid w:val="003C4154"/>
    <w:rsid w:val="003C42A4"/>
    <w:rsid w:val="003C4BC0"/>
    <w:rsid w:val="003C4E8B"/>
    <w:rsid w:val="003C514A"/>
    <w:rsid w:val="003C52CF"/>
    <w:rsid w:val="003C53A7"/>
    <w:rsid w:val="003C5D7A"/>
    <w:rsid w:val="003C6750"/>
    <w:rsid w:val="003C6831"/>
    <w:rsid w:val="003C69D0"/>
    <w:rsid w:val="003C6F5F"/>
    <w:rsid w:val="003C7171"/>
    <w:rsid w:val="003C79CE"/>
    <w:rsid w:val="003D0412"/>
    <w:rsid w:val="003D0B5A"/>
    <w:rsid w:val="003D0FD2"/>
    <w:rsid w:val="003D105B"/>
    <w:rsid w:val="003D17F3"/>
    <w:rsid w:val="003D1BF6"/>
    <w:rsid w:val="003D3077"/>
    <w:rsid w:val="003D32E9"/>
    <w:rsid w:val="003D383E"/>
    <w:rsid w:val="003D3D1A"/>
    <w:rsid w:val="003D3E2A"/>
    <w:rsid w:val="003D3EB5"/>
    <w:rsid w:val="003D422A"/>
    <w:rsid w:val="003D4843"/>
    <w:rsid w:val="003D5009"/>
    <w:rsid w:val="003D55D5"/>
    <w:rsid w:val="003D56E5"/>
    <w:rsid w:val="003D62F7"/>
    <w:rsid w:val="003D66B4"/>
    <w:rsid w:val="003D6E92"/>
    <w:rsid w:val="003D70DA"/>
    <w:rsid w:val="003D772F"/>
    <w:rsid w:val="003D7A1B"/>
    <w:rsid w:val="003D7C2C"/>
    <w:rsid w:val="003D7D82"/>
    <w:rsid w:val="003E03AE"/>
    <w:rsid w:val="003E0CEF"/>
    <w:rsid w:val="003E1244"/>
    <w:rsid w:val="003E18BD"/>
    <w:rsid w:val="003E2334"/>
    <w:rsid w:val="003E2860"/>
    <w:rsid w:val="003E2FA9"/>
    <w:rsid w:val="003E480E"/>
    <w:rsid w:val="003E49E4"/>
    <w:rsid w:val="003E4BF0"/>
    <w:rsid w:val="003E508E"/>
    <w:rsid w:val="003E5591"/>
    <w:rsid w:val="003E5BB6"/>
    <w:rsid w:val="003E64D2"/>
    <w:rsid w:val="003E6EE5"/>
    <w:rsid w:val="003E6F14"/>
    <w:rsid w:val="003E70F8"/>
    <w:rsid w:val="003E7DF6"/>
    <w:rsid w:val="003E7F4D"/>
    <w:rsid w:val="003F030D"/>
    <w:rsid w:val="003F06C0"/>
    <w:rsid w:val="003F09AF"/>
    <w:rsid w:val="003F0E1B"/>
    <w:rsid w:val="003F1EF7"/>
    <w:rsid w:val="003F1F43"/>
    <w:rsid w:val="003F26AA"/>
    <w:rsid w:val="003F2CEF"/>
    <w:rsid w:val="003F2D41"/>
    <w:rsid w:val="003F2FD5"/>
    <w:rsid w:val="003F31C7"/>
    <w:rsid w:val="003F383E"/>
    <w:rsid w:val="003F3C4C"/>
    <w:rsid w:val="003F3F5E"/>
    <w:rsid w:val="003F412E"/>
    <w:rsid w:val="003F4C2D"/>
    <w:rsid w:val="003F4DD3"/>
    <w:rsid w:val="003F5934"/>
    <w:rsid w:val="003F60EA"/>
    <w:rsid w:val="003F6147"/>
    <w:rsid w:val="003F614C"/>
    <w:rsid w:val="003F6475"/>
    <w:rsid w:val="003F6AB6"/>
    <w:rsid w:val="003F6EDC"/>
    <w:rsid w:val="003F6FBA"/>
    <w:rsid w:val="003F707C"/>
    <w:rsid w:val="003F7297"/>
    <w:rsid w:val="003F74AC"/>
    <w:rsid w:val="003F76A3"/>
    <w:rsid w:val="003F7842"/>
    <w:rsid w:val="003F7D79"/>
    <w:rsid w:val="00400696"/>
    <w:rsid w:val="004012FB"/>
    <w:rsid w:val="00401679"/>
    <w:rsid w:val="00401E24"/>
    <w:rsid w:val="00401E4B"/>
    <w:rsid w:val="00401EC5"/>
    <w:rsid w:val="00401FB7"/>
    <w:rsid w:val="00402571"/>
    <w:rsid w:val="00402C86"/>
    <w:rsid w:val="00402CD1"/>
    <w:rsid w:val="00402CEA"/>
    <w:rsid w:val="00402DE8"/>
    <w:rsid w:val="00402EEB"/>
    <w:rsid w:val="004032D4"/>
    <w:rsid w:val="004035B2"/>
    <w:rsid w:val="004038A7"/>
    <w:rsid w:val="004038C7"/>
    <w:rsid w:val="00403936"/>
    <w:rsid w:val="0040437B"/>
    <w:rsid w:val="0040551D"/>
    <w:rsid w:val="00405990"/>
    <w:rsid w:val="00405A61"/>
    <w:rsid w:val="004063BC"/>
    <w:rsid w:val="004069F1"/>
    <w:rsid w:val="00406E26"/>
    <w:rsid w:val="00406E90"/>
    <w:rsid w:val="0040710C"/>
    <w:rsid w:val="00407624"/>
    <w:rsid w:val="00407676"/>
    <w:rsid w:val="00407D9C"/>
    <w:rsid w:val="004105D5"/>
    <w:rsid w:val="00410720"/>
    <w:rsid w:val="00410803"/>
    <w:rsid w:val="00410DA4"/>
    <w:rsid w:val="00410E69"/>
    <w:rsid w:val="0041125B"/>
    <w:rsid w:val="00411293"/>
    <w:rsid w:val="004114DB"/>
    <w:rsid w:val="0041169A"/>
    <w:rsid w:val="0041170F"/>
    <w:rsid w:val="0041177A"/>
    <w:rsid w:val="00414221"/>
    <w:rsid w:val="004147F7"/>
    <w:rsid w:val="00414D9B"/>
    <w:rsid w:val="00415A3C"/>
    <w:rsid w:val="00415D48"/>
    <w:rsid w:val="00415E82"/>
    <w:rsid w:val="00416536"/>
    <w:rsid w:val="004167E5"/>
    <w:rsid w:val="00416A26"/>
    <w:rsid w:val="00416F6F"/>
    <w:rsid w:val="004173FD"/>
    <w:rsid w:val="0041774E"/>
    <w:rsid w:val="00417C4A"/>
    <w:rsid w:val="00417C99"/>
    <w:rsid w:val="00417EC2"/>
    <w:rsid w:val="00420491"/>
    <w:rsid w:val="004204F6"/>
    <w:rsid w:val="00420604"/>
    <w:rsid w:val="00421166"/>
    <w:rsid w:val="004211A8"/>
    <w:rsid w:val="0042177D"/>
    <w:rsid w:val="004225BC"/>
    <w:rsid w:val="0042271B"/>
    <w:rsid w:val="00422C5E"/>
    <w:rsid w:val="00422E19"/>
    <w:rsid w:val="004238DB"/>
    <w:rsid w:val="00423AD3"/>
    <w:rsid w:val="00423BBA"/>
    <w:rsid w:val="00424675"/>
    <w:rsid w:val="00424715"/>
    <w:rsid w:val="004249D6"/>
    <w:rsid w:val="00425041"/>
    <w:rsid w:val="0042578D"/>
    <w:rsid w:val="004259EC"/>
    <w:rsid w:val="00425BEB"/>
    <w:rsid w:val="00425C6F"/>
    <w:rsid w:val="004263A3"/>
    <w:rsid w:val="004264DA"/>
    <w:rsid w:val="00426676"/>
    <w:rsid w:val="00426930"/>
    <w:rsid w:val="00426BA4"/>
    <w:rsid w:val="00427609"/>
    <w:rsid w:val="0042779B"/>
    <w:rsid w:val="00427C33"/>
    <w:rsid w:val="004303D7"/>
    <w:rsid w:val="00430A29"/>
    <w:rsid w:val="00430F11"/>
    <w:rsid w:val="00430F3D"/>
    <w:rsid w:val="004311BF"/>
    <w:rsid w:val="00431678"/>
    <w:rsid w:val="004318FD"/>
    <w:rsid w:val="00431CEC"/>
    <w:rsid w:val="00431DDA"/>
    <w:rsid w:val="00432198"/>
    <w:rsid w:val="004330C8"/>
    <w:rsid w:val="004330EE"/>
    <w:rsid w:val="004337AB"/>
    <w:rsid w:val="00433BA2"/>
    <w:rsid w:val="0043422C"/>
    <w:rsid w:val="004343B2"/>
    <w:rsid w:val="00434CB7"/>
    <w:rsid w:val="0043545A"/>
    <w:rsid w:val="00435823"/>
    <w:rsid w:val="00435BDA"/>
    <w:rsid w:val="00435C23"/>
    <w:rsid w:val="00435F72"/>
    <w:rsid w:val="00435FFD"/>
    <w:rsid w:val="00436603"/>
    <w:rsid w:val="00436E83"/>
    <w:rsid w:val="0043737B"/>
    <w:rsid w:val="004373CF"/>
    <w:rsid w:val="0043764E"/>
    <w:rsid w:val="004401CF"/>
    <w:rsid w:val="004406DE"/>
    <w:rsid w:val="00440B76"/>
    <w:rsid w:val="00440CF4"/>
    <w:rsid w:val="00440DD2"/>
    <w:rsid w:val="00440E29"/>
    <w:rsid w:val="00440F9E"/>
    <w:rsid w:val="0044168A"/>
    <w:rsid w:val="00441B6E"/>
    <w:rsid w:val="004423F2"/>
    <w:rsid w:val="004423F9"/>
    <w:rsid w:val="004425BB"/>
    <w:rsid w:val="004425DF"/>
    <w:rsid w:val="00442A5F"/>
    <w:rsid w:val="00442C3C"/>
    <w:rsid w:val="00443770"/>
    <w:rsid w:val="00443CCE"/>
    <w:rsid w:val="0044411C"/>
    <w:rsid w:val="0044428C"/>
    <w:rsid w:val="00444766"/>
    <w:rsid w:val="00444C12"/>
    <w:rsid w:val="00444E88"/>
    <w:rsid w:val="00444FAE"/>
    <w:rsid w:val="004450FD"/>
    <w:rsid w:val="00445200"/>
    <w:rsid w:val="00445224"/>
    <w:rsid w:val="00445288"/>
    <w:rsid w:val="00445DF9"/>
    <w:rsid w:val="00447448"/>
    <w:rsid w:val="0044776B"/>
    <w:rsid w:val="00450046"/>
    <w:rsid w:val="0045013E"/>
    <w:rsid w:val="004503D2"/>
    <w:rsid w:val="00450CCC"/>
    <w:rsid w:val="0045187A"/>
    <w:rsid w:val="00452281"/>
    <w:rsid w:val="004522A3"/>
    <w:rsid w:val="00452F9F"/>
    <w:rsid w:val="004531F5"/>
    <w:rsid w:val="0045330B"/>
    <w:rsid w:val="004533D9"/>
    <w:rsid w:val="004536BB"/>
    <w:rsid w:val="004538C4"/>
    <w:rsid w:val="00453936"/>
    <w:rsid w:val="00453CA9"/>
    <w:rsid w:val="00453D2E"/>
    <w:rsid w:val="00453D83"/>
    <w:rsid w:val="00453F67"/>
    <w:rsid w:val="004542F3"/>
    <w:rsid w:val="0045449E"/>
    <w:rsid w:val="00454B04"/>
    <w:rsid w:val="00454B6B"/>
    <w:rsid w:val="004553DC"/>
    <w:rsid w:val="00455540"/>
    <w:rsid w:val="00456413"/>
    <w:rsid w:val="00456996"/>
    <w:rsid w:val="00456A74"/>
    <w:rsid w:val="00456B85"/>
    <w:rsid w:val="00457FC3"/>
    <w:rsid w:val="004615A0"/>
    <w:rsid w:val="004616A1"/>
    <w:rsid w:val="00461980"/>
    <w:rsid w:val="00461C15"/>
    <w:rsid w:val="004620A8"/>
    <w:rsid w:val="00462251"/>
    <w:rsid w:val="00462338"/>
    <w:rsid w:val="004627EE"/>
    <w:rsid w:val="00462924"/>
    <w:rsid w:val="00462F38"/>
    <w:rsid w:val="00463020"/>
    <w:rsid w:val="00463107"/>
    <w:rsid w:val="00463562"/>
    <w:rsid w:val="0046361D"/>
    <w:rsid w:val="00463A8E"/>
    <w:rsid w:val="00463CB3"/>
    <w:rsid w:val="00463CB7"/>
    <w:rsid w:val="00463F6E"/>
    <w:rsid w:val="004640B2"/>
    <w:rsid w:val="004648B7"/>
    <w:rsid w:val="00464F40"/>
    <w:rsid w:val="00465788"/>
    <w:rsid w:val="0046587B"/>
    <w:rsid w:val="0046622A"/>
    <w:rsid w:val="0046696E"/>
    <w:rsid w:val="00466C9F"/>
    <w:rsid w:val="00466E49"/>
    <w:rsid w:val="004671C0"/>
    <w:rsid w:val="004673A9"/>
    <w:rsid w:val="00467E5B"/>
    <w:rsid w:val="00470226"/>
    <w:rsid w:val="004703EC"/>
    <w:rsid w:val="0047093D"/>
    <w:rsid w:val="00470B56"/>
    <w:rsid w:val="0047116D"/>
    <w:rsid w:val="00471456"/>
    <w:rsid w:val="00471579"/>
    <w:rsid w:val="00471B57"/>
    <w:rsid w:val="00472232"/>
    <w:rsid w:val="004722D8"/>
    <w:rsid w:val="004735A1"/>
    <w:rsid w:val="0047394F"/>
    <w:rsid w:val="00473FFC"/>
    <w:rsid w:val="004740F3"/>
    <w:rsid w:val="0047459F"/>
    <w:rsid w:val="00474767"/>
    <w:rsid w:val="00474D53"/>
    <w:rsid w:val="00475334"/>
    <w:rsid w:val="0047535B"/>
    <w:rsid w:val="004758A5"/>
    <w:rsid w:val="00475B4B"/>
    <w:rsid w:val="0047649B"/>
    <w:rsid w:val="00476612"/>
    <w:rsid w:val="004766E8"/>
    <w:rsid w:val="00476921"/>
    <w:rsid w:val="004772D8"/>
    <w:rsid w:val="004773E5"/>
    <w:rsid w:val="00477572"/>
    <w:rsid w:val="004775ED"/>
    <w:rsid w:val="004777AB"/>
    <w:rsid w:val="00477AE1"/>
    <w:rsid w:val="00477B0B"/>
    <w:rsid w:val="00477CEB"/>
    <w:rsid w:val="00477EEA"/>
    <w:rsid w:val="0048009E"/>
    <w:rsid w:val="004802E2"/>
    <w:rsid w:val="004806D3"/>
    <w:rsid w:val="00481193"/>
    <w:rsid w:val="004813BF"/>
    <w:rsid w:val="004815CF"/>
    <w:rsid w:val="00481D07"/>
    <w:rsid w:val="004824E9"/>
    <w:rsid w:val="00482C27"/>
    <w:rsid w:val="00482D0D"/>
    <w:rsid w:val="00482DD3"/>
    <w:rsid w:val="0048311D"/>
    <w:rsid w:val="00483269"/>
    <w:rsid w:val="00483A2D"/>
    <w:rsid w:val="00483EEE"/>
    <w:rsid w:val="0048442D"/>
    <w:rsid w:val="0048477F"/>
    <w:rsid w:val="0048492C"/>
    <w:rsid w:val="00484C79"/>
    <w:rsid w:val="004851EC"/>
    <w:rsid w:val="0048653B"/>
    <w:rsid w:val="00486F9E"/>
    <w:rsid w:val="00487469"/>
    <w:rsid w:val="00487988"/>
    <w:rsid w:val="00487AA8"/>
    <w:rsid w:val="00487B59"/>
    <w:rsid w:val="00487D95"/>
    <w:rsid w:val="00490413"/>
    <w:rsid w:val="00490B0A"/>
    <w:rsid w:val="00490C58"/>
    <w:rsid w:val="00492276"/>
    <w:rsid w:val="004923C3"/>
    <w:rsid w:val="004923E0"/>
    <w:rsid w:val="00492C36"/>
    <w:rsid w:val="0049338B"/>
    <w:rsid w:val="00493839"/>
    <w:rsid w:val="00493AA0"/>
    <w:rsid w:val="00494023"/>
    <w:rsid w:val="0049405D"/>
    <w:rsid w:val="00494250"/>
    <w:rsid w:val="004943CD"/>
    <w:rsid w:val="0049476E"/>
    <w:rsid w:val="00495589"/>
    <w:rsid w:val="00495940"/>
    <w:rsid w:val="00495B44"/>
    <w:rsid w:val="00495CB3"/>
    <w:rsid w:val="00495D63"/>
    <w:rsid w:val="00495F37"/>
    <w:rsid w:val="0049601B"/>
    <w:rsid w:val="0049619E"/>
    <w:rsid w:val="0049641D"/>
    <w:rsid w:val="0049658B"/>
    <w:rsid w:val="00496A48"/>
    <w:rsid w:val="00496B7B"/>
    <w:rsid w:val="004977DD"/>
    <w:rsid w:val="004979D5"/>
    <w:rsid w:val="00497D9A"/>
    <w:rsid w:val="004A00A6"/>
    <w:rsid w:val="004A0437"/>
    <w:rsid w:val="004A04D4"/>
    <w:rsid w:val="004A05D6"/>
    <w:rsid w:val="004A0E9C"/>
    <w:rsid w:val="004A1DA7"/>
    <w:rsid w:val="004A23EB"/>
    <w:rsid w:val="004A2455"/>
    <w:rsid w:val="004A27F5"/>
    <w:rsid w:val="004A2BE1"/>
    <w:rsid w:val="004A331B"/>
    <w:rsid w:val="004A3B73"/>
    <w:rsid w:val="004A3DAA"/>
    <w:rsid w:val="004A42A2"/>
    <w:rsid w:val="004A4BB5"/>
    <w:rsid w:val="004A4FCA"/>
    <w:rsid w:val="004A5BE7"/>
    <w:rsid w:val="004A6D4B"/>
    <w:rsid w:val="004A772A"/>
    <w:rsid w:val="004A776F"/>
    <w:rsid w:val="004A7946"/>
    <w:rsid w:val="004B08B3"/>
    <w:rsid w:val="004B0B2B"/>
    <w:rsid w:val="004B0BCB"/>
    <w:rsid w:val="004B1851"/>
    <w:rsid w:val="004B1CE6"/>
    <w:rsid w:val="004B233A"/>
    <w:rsid w:val="004B2D8E"/>
    <w:rsid w:val="004B330E"/>
    <w:rsid w:val="004B3402"/>
    <w:rsid w:val="004B3484"/>
    <w:rsid w:val="004B35C5"/>
    <w:rsid w:val="004B3F11"/>
    <w:rsid w:val="004B4161"/>
    <w:rsid w:val="004B451D"/>
    <w:rsid w:val="004B47E1"/>
    <w:rsid w:val="004B4DD1"/>
    <w:rsid w:val="004B4F7C"/>
    <w:rsid w:val="004B4F7E"/>
    <w:rsid w:val="004B50BD"/>
    <w:rsid w:val="004B5A46"/>
    <w:rsid w:val="004B5DA3"/>
    <w:rsid w:val="004B5DC1"/>
    <w:rsid w:val="004B6348"/>
    <w:rsid w:val="004B6765"/>
    <w:rsid w:val="004B6846"/>
    <w:rsid w:val="004B7697"/>
    <w:rsid w:val="004B7790"/>
    <w:rsid w:val="004B77BE"/>
    <w:rsid w:val="004C054B"/>
    <w:rsid w:val="004C06FF"/>
    <w:rsid w:val="004C0724"/>
    <w:rsid w:val="004C0920"/>
    <w:rsid w:val="004C09F5"/>
    <w:rsid w:val="004C0AC4"/>
    <w:rsid w:val="004C113E"/>
    <w:rsid w:val="004C11F9"/>
    <w:rsid w:val="004C123D"/>
    <w:rsid w:val="004C1404"/>
    <w:rsid w:val="004C199E"/>
    <w:rsid w:val="004C24AC"/>
    <w:rsid w:val="004C25DD"/>
    <w:rsid w:val="004C27BB"/>
    <w:rsid w:val="004C285A"/>
    <w:rsid w:val="004C2D64"/>
    <w:rsid w:val="004C2F0B"/>
    <w:rsid w:val="004C308A"/>
    <w:rsid w:val="004C3757"/>
    <w:rsid w:val="004C38C8"/>
    <w:rsid w:val="004C3B60"/>
    <w:rsid w:val="004C3E5A"/>
    <w:rsid w:val="004C4530"/>
    <w:rsid w:val="004C482F"/>
    <w:rsid w:val="004C4898"/>
    <w:rsid w:val="004C5305"/>
    <w:rsid w:val="004C5503"/>
    <w:rsid w:val="004C5E7F"/>
    <w:rsid w:val="004C6682"/>
    <w:rsid w:val="004C6A22"/>
    <w:rsid w:val="004C74C4"/>
    <w:rsid w:val="004C751A"/>
    <w:rsid w:val="004C76F4"/>
    <w:rsid w:val="004C7757"/>
    <w:rsid w:val="004C79CB"/>
    <w:rsid w:val="004C7AC6"/>
    <w:rsid w:val="004D00F5"/>
    <w:rsid w:val="004D02CD"/>
    <w:rsid w:val="004D03CE"/>
    <w:rsid w:val="004D0A56"/>
    <w:rsid w:val="004D1087"/>
    <w:rsid w:val="004D1E91"/>
    <w:rsid w:val="004D1EB6"/>
    <w:rsid w:val="004D20EC"/>
    <w:rsid w:val="004D2479"/>
    <w:rsid w:val="004D2688"/>
    <w:rsid w:val="004D28C6"/>
    <w:rsid w:val="004D2C39"/>
    <w:rsid w:val="004D2D98"/>
    <w:rsid w:val="004D2FC0"/>
    <w:rsid w:val="004D3627"/>
    <w:rsid w:val="004D3CD0"/>
    <w:rsid w:val="004D3D03"/>
    <w:rsid w:val="004D41B3"/>
    <w:rsid w:val="004D4757"/>
    <w:rsid w:val="004D4B12"/>
    <w:rsid w:val="004D4D44"/>
    <w:rsid w:val="004D4D4F"/>
    <w:rsid w:val="004D515B"/>
    <w:rsid w:val="004D550B"/>
    <w:rsid w:val="004D560C"/>
    <w:rsid w:val="004D5A31"/>
    <w:rsid w:val="004D5B92"/>
    <w:rsid w:val="004D5BC1"/>
    <w:rsid w:val="004D634A"/>
    <w:rsid w:val="004D63D1"/>
    <w:rsid w:val="004D6DCA"/>
    <w:rsid w:val="004D6F8B"/>
    <w:rsid w:val="004D786F"/>
    <w:rsid w:val="004E00F9"/>
    <w:rsid w:val="004E0A2B"/>
    <w:rsid w:val="004E0B89"/>
    <w:rsid w:val="004E0E2E"/>
    <w:rsid w:val="004E10C1"/>
    <w:rsid w:val="004E1AD4"/>
    <w:rsid w:val="004E1C46"/>
    <w:rsid w:val="004E1F0A"/>
    <w:rsid w:val="004E1F61"/>
    <w:rsid w:val="004E1FAD"/>
    <w:rsid w:val="004E245E"/>
    <w:rsid w:val="004E267A"/>
    <w:rsid w:val="004E2D24"/>
    <w:rsid w:val="004E2E9C"/>
    <w:rsid w:val="004E3619"/>
    <w:rsid w:val="004E3DF3"/>
    <w:rsid w:val="004E492F"/>
    <w:rsid w:val="004E4F12"/>
    <w:rsid w:val="004E4F13"/>
    <w:rsid w:val="004E5076"/>
    <w:rsid w:val="004E5622"/>
    <w:rsid w:val="004E5F47"/>
    <w:rsid w:val="004E615E"/>
    <w:rsid w:val="004E65F1"/>
    <w:rsid w:val="004E69B1"/>
    <w:rsid w:val="004E718F"/>
    <w:rsid w:val="004E79D5"/>
    <w:rsid w:val="004E7EC4"/>
    <w:rsid w:val="004F00AE"/>
    <w:rsid w:val="004F04DE"/>
    <w:rsid w:val="004F0E24"/>
    <w:rsid w:val="004F105F"/>
    <w:rsid w:val="004F13C8"/>
    <w:rsid w:val="004F162B"/>
    <w:rsid w:val="004F1BF3"/>
    <w:rsid w:val="004F1D4F"/>
    <w:rsid w:val="004F30F4"/>
    <w:rsid w:val="004F3194"/>
    <w:rsid w:val="004F39BC"/>
    <w:rsid w:val="004F3DDC"/>
    <w:rsid w:val="004F442B"/>
    <w:rsid w:val="004F4B13"/>
    <w:rsid w:val="004F50EA"/>
    <w:rsid w:val="004F55CF"/>
    <w:rsid w:val="004F56A4"/>
    <w:rsid w:val="004F5968"/>
    <w:rsid w:val="004F5DC1"/>
    <w:rsid w:val="004F5F63"/>
    <w:rsid w:val="004F61C3"/>
    <w:rsid w:val="004F6869"/>
    <w:rsid w:val="004F6954"/>
    <w:rsid w:val="004F7648"/>
    <w:rsid w:val="004F77B7"/>
    <w:rsid w:val="004F7B7E"/>
    <w:rsid w:val="004F7FE6"/>
    <w:rsid w:val="00500510"/>
    <w:rsid w:val="00500EE3"/>
    <w:rsid w:val="005016FF"/>
    <w:rsid w:val="00501B80"/>
    <w:rsid w:val="00501D00"/>
    <w:rsid w:val="00501F79"/>
    <w:rsid w:val="00502224"/>
    <w:rsid w:val="00502562"/>
    <w:rsid w:val="00502579"/>
    <w:rsid w:val="005026FF"/>
    <w:rsid w:val="0050274B"/>
    <w:rsid w:val="005028E2"/>
    <w:rsid w:val="00502B5C"/>
    <w:rsid w:val="00503432"/>
    <w:rsid w:val="005038B9"/>
    <w:rsid w:val="00503957"/>
    <w:rsid w:val="00503A78"/>
    <w:rsid w:val="00503C21"/>
    <w:rsid w:val="0050415E"/>
    <w:rsid w:val="0050485E"/>
    <w:rsid w:val="00504B89"/>
    <w:rsid w:val="005059F6"/>
    <w:rsid w:val="00505CA1"/>
    <w:rsid w:val="00505F4F"/>
    <w:rsid w:val="00506544"/>
    <w:rsid w:val="00506F55"/>
    <w:rsid w:val="0051013D"/>
    <w:rsid w:val="0051035B"/>
    <w:rsid w:val="0051049B"/>
    <w:rsid w:val="00510E25"/>
    <w:rsid w:val="0051103A"/>
    <w:rsid w:val="005112B6"/>
    <w:rsid w:val="0051142C"/>
    <w:rsid w:val="00511FE9"/>
    <w:rsid w:val="005125CB"/>
    <w:rsid w:val="00512654"/>
    <w:rsid w:val="005127C1"/>
    <w:rsid w:val="0051286B"/>
    <w:rsid w:val="00512922"/>
    <w:rsid w:val="00512E8E"/>
    <w:rsid w:val="005133A3"/>
    <w:rsid w:val="005136D3"/>
    <w:rsid w:val="00513AA4"/>
    <w:rsid w:val="00514518"/>
    <w:rsid w:val="005145B2"/>
    <w:rsid w:val="005145E0"/>
    <w:rsid w:val="0051480C"/>
    <w:rsid w:val="0051486E"/>
    <w:rsid w:val="00514989"/>
    <w:rsid w:val="00514BC3"/>
    <w:rsid w:val="005150BD"/>
    <w:rsid w:val="00515192"/>
    <w:rsid w:val="005151E9"/>
    <w:rsid w:val="00515742"/>
    <w:rsid w:val="00515946"/>
    <w:rsid w:val="0051653B"/>
    <w:rsid w:val="005165F1"/>
    <w:rsid w:val="005167E4"/>
    <w:rsid w:val="00516DBA"/>
    <w:rsid w:val="005176D7"/>
    <w:rsid w:val="00517C6B"/>
    <w:rsid w:val="00517F36"/>
    <w:rsid w:val="0052027B"/>
    <w:rsid w:val="0052050B"/>
    <w:rsid w:val="005208C6"/>
    <w:rsid w:val="00520A3B"/>
    <w:rsid w:val="00520BD6"/>
    <w:rsid w:val="00521055"/>
    <w:rsid w:val="00521668"/>
    <w:rsid w:val="00521A05"/>
    <w:rsid w:val="00521CCD"/>
    <w:rsid w:val="0052207B"/>
    <w:rsid w:val="00522342"/>
    <w:rsid w:val="005223F3"/>
    <w:rsid w:val="00522429"/>
    <w:rsid w:val="00522A70"/>
    <w:rsid w:val="00522C01"/>
    <w:rsid w:val="00522EB0"/>
    <w:rsid w:val="005235E3"/>
    <w:rsid w:val="00523CA6"/>
    <w:rsid w:val="00523DA5"/>
    <w:rsid w:val="00523FD2"/>
    <w:rsid w:val="0052437E"/>
    <w:rsid w:val="00524985"/>
    <w:rsid w:val="00524C60"/>
    <w:rsid w:val="00524FC0"/>
    <w:rsid w:val="0052572D"/>
    <w:rsid w:val="00525B7D"/>
    <w:rsid w:val="00526A8B"/>
    <w:rsid w:val="00526C55"/>
    <w:rsid w:val="00526CCB"/>
    <w:rsid w:val="00527400"/>
    <w:rsid w:val="005277D7"/>
    <w:rsid w:val="00527A62"/>
    <w:rsid w:val="00527E48"/>
    <w:rsid w:val="0053028C"/>
    <w:rsid w:val="005303F6"/>
    <w:rsid w:val="0053063C"/>
    <w:rsid w:val="00530650"/>
    <w:rsid w:val="00530935"/>
    <w:rsid w:val="005309F4"/>
    <w:rsid w:val="00531291"/>
    <w:rsid w:val="005316D3"/>
    <w:rsid w:val="00531A61"/>
    <w:rsid w:val="00531AA4"/>
    <w:rsid w:val="005323A9"/>
    <w:rsid w:val="00532555"/>
    <w:rsid w:val="00532ACA"/>
    <w:rsid w:val="00533052"/>
    <w:rsid w:val="005340A2"/>
    <w:rsid w:val="00534BCD"/>
    <w:rsid w:val="00535905"/>
    <w:rsid w:val="00535ADA"/>
    <w:rsid w:val="00535F45"/>
    <w:rsid w:val="005362D5"/>
    <w:rsid w:val="005366F6"/>
    <w:rsid w:val="005367D4"/>
    <w:rsid w:val="005372A5"/>
    <w:rsid w:val="00537FA1"/>
    <w:rsid w:val="0054012A"/>
    <w:rsid w:val="005407B7"/>
    <w:rsid w:val="005407E2"/>
    <w:rsid w:val="00541D93"/>
    <w:rsid w:val="00541EFD"/>
    <w:rsid w:val="00541F7C"/>
    <w:rsid w:val="00541F8A"/>
    <w:rsid w:val="00541F90"/>
    <w:rsid w:val="00542028"/>
    <w:rsid w:val="00542312"/>
    <w:rsid w:val="00542503"/>
    <w:rsid w:val="005430E9"/>
    <w:rsid w:val="00543E49"/>
    <w:rsid w:val="00543FB1"/>
    <w:rsid w:val="005442C0"/>
    <w:rsid w:val="0054456E"/>
    <w:rsid w:val="005446E9"/>
    <w:rsid w:val="00544C69"/>
    <w:rsid w:val="00545058"/>
    <w:rsid w:val="00545738"/>
    <w:rsid w:val="005458D4"/>
    <w:rsid w:val="00545B77"/>
    <w:rsid w:val="00546288"/>
    <w:rsid w:val="005464F8"/>
    <w:rsid w:val="00546E29"/>
    <w:rsid w:val="00546ECF"/>
    <w:rsid w:val="0054797D"/>
    <w:rsid w:val="00547E02"/>
    <w:rsid w:val="00547FDB"/>
    <w:rsid w:val="005508F1"/>
    <w:rsid w:val="00550973"/>
    <w:rsid w:val="00550C6B"/>
    <w:rsid w:val="00550D4E"/>
    <w:rsid w:val="00551031"/>
    <w:rsid w:val="00551212"/>
    <w:rsid w:val="0055152D"/>
    <w:rsid w:val="005524E9"/>
    <w:rsid w:val="00552533"/>
    <w:rsid w:val="0055275E"/>
    <w:rsid w:val="00552A0E"/>
    <w:rsid w:val="00552B7B"/>
    <w:rsid w:val="00552D64"/>
    <w:rsid w:val="00553005"/>
    <w:rsid w:val="00553BC9"/>
    <w:rsid w:val="005541C4"/>
    <w:rsid w:val="0055422D"/>
    <w:rsid w:val="0055423A"/>
    <w:rsid w:val="00554C8B"/>
    <w:rsid w:val="005550B6"/>
    <w:rsid w:val="00555137"/>
    <w:rsid w:val="00555781"/>
    <w:rsid w:val="00555CB4"/>
    <w:rsid w:val="00555E50"/>
    <w:rsid w:val="00555F50"/>
    <w:rsid w:val="00556887"/>
    <w:rsid w:val="005569E7"/>
    <w:rsid w:val="00556D6A"/>
    <w:rsid w:val="00557376"/>
    <w:rsid w:val="00557646"/>
    <w:rsid w:val="005578EE"/>
    <w:rsid w:val="005602DA"/>
    <w:rsid w:val="005607D4"/>
    <w:rsid w:val="005608BE"/>
    <w:rsid w:val="00560C6B"/>
    <w:rsid w:val="0056100A"/>
    <w:rsid w:val="00561072"/>
    <w:rsid w:val="00561A5A"/>
    <w:rsid w:val="00562BF4"/>
    <w:rsid w:val="00563432"/>
    <w:rsid w:val="005636D9"/>
    <w:rsid w:val="00564128"/>
    <w:rsid w:val="00564379"/>
    <w:rsid w:val="00564541"/>
    <w:rsid w:val="00564592"/>
    <w:rsid w:val="005647AF"/>
    <w:rsid w:val="00564A02"/>
    <w:rsid w:val="00564A9D"/>
    <w:rsid w:val="005651C2"/>
    <w:rsid w:val="005656D3"/>
    <w:rsid w:val="00565741"/>
    <w:rsid w:val="00565C95"/>
    <w:rsid w:val="00565CA1"/>
    <w:rsid w:val="00565D02"/>
    <w:rsid w:val="005663D3"/>
    <w:rsid w:val="00566793"/>
    <w:rsid w:val="005669A0"/>
    <w:rsid w:val="00566B48"/>
    <w:rsid w:val="00567B91"/>
    <w:rsid w:val="00567DA4"/>
    <w:rsid w:val="0057051C"/>
    <w:rsid w:val="00570C77"/>
    <w:rsid w:val="00571378"/>
    <w:rsid w:val="00571379"/>
    <w:rsid w:val="005717DE"/>
    <w:rsid w:val="00571AAD"/>
    <w:rsid w:val="00571FF4"/>
    <w:rsid w:val="005724A8"/>
    <w:rsid w:val="0057258E"/>
    <w:rsid w:val="005725AF"/>
    <w:rsid w:val="00572658"/>
    <w:rsid w:val="0057269A"/>
    <w:rsid w:val="00573742"/>
    <w:rsid w:val="00573BC3"/>
    <w:rsid w:val="0057406F"/>
    <w:rsid w:val="0057410C"/>
    <w:rsid w:val="005743B3"/>
    <w:rsid w:val="0057481F"/>
    <w:rsid w:val="00574A22"/>
    <w:rsid w:val="00574A49"/>
    <w:rsid w:val="005754B7"/>
    <w:rsid w:val="0057587E"/>
    <w:rsid w:val="0057589F"/>
    <w:rsid w:val="00575948"/>
    <w:rsid w:val="00575ACC"/>
    <w:rsid w:val="00575B2C"/>
    <w:rsid w:val="0057606A"/>
    <w:rsid w:val="0057619D"/>
    <w:rsid w:val="005764D5"/>
    <w:rsid w:val="00577009"/>
    <w:rsid w:val="005775F6"/>
    <w:rsid w:val="0057776B"/>
    <w:rsid w:val="00577A38"/>
    <w:rsid w:val="0058074E"/>
    <w:rsid w:val="00580CE8"/>
    <w:rsid w:val="00581157"/>
    <w:rsid w:val="0058115C"/>
    <w:rsid w:val="005816CB"/>
    <w:rsid w:val="005819FE"/>
    <w:rsid w:val="00581AEA"/>
    <w:rsid w:val="00581ECD"/>
    <w:rsid w:val="0058280D"/>
    <w:rsid w:val="00583526"/>
    <w:rsid w:val="00583856"/>
    <w:rsid w:val="00584056"/>
    <w:rsid w:val="005846BA"/>
    <w:rsid w:val="00584CDF"/>
    <w:rsid w:val="00584FB4"/>
    <w:rsid w:val="0058556F"/>
    <w:rsid w:val="00585AE7"/>
    <w:rsid w:val="00585C82"/>
    <w:rsid w:val="005861E0"/>
    <w:rsid w:val="005865AD"/>
    <w:rsid w:val="005865DE"/>
    <w:rsid w:val="00586726"/>
    <w:rsid w:val="0058684B"/>
    <w:rsid w:val="0058691B"/>
    <w:rsid w:val="00587A2B"/>
    <w:rsid w:val="00587ECD"/>
    <w:rsid w:val="005903BC"/>
    <w:rsid w:val="005905C0"/>
    <w:rsid w:val="00590887"/>
    <w:rsid w:val="00590EC2"/>
    <w:rsid w:val="00591225"/>
    <w:rsid w:val="0059174E"/>
    <w:rsid w:val="00591875"/>
    <w:rsid w:val="00591944"/>
    <w:rsid w:val="0059216F"/>
    <w:rsid w:val="005926C5"/>
    <w:rsid w:val="00592976"/>
    <w:rsid w:val="00592AAF"/>
    <w:rsid w:val="00592EFB"/>
    <w:rsid w:val="0059312A"/>
    <w:rsid w:val="0059313B"/>
    <w:rsid w:val="005933BA"/>
    <w:rsid w:val="00593A8A"/>
    <w:rsid w:val="00593C75"/>
    <w:rsid w:val="00593DBC"/>
    <w:rsid w:val="00594319"/>
    <w:rsid w:val="005950A4"/>
    <w:rsid w:val="00595810"/>
    <w:rsid w:val="0059673D"/>
    <w:rsid w:val="00596A19"/>
    <w:rsid w:val="00596AFA"/>
    <w:rsid w:val="00596CC2"/>
    <w:rsid w:val="00597131"/>
    <w:rsid w:val="0059743D"/>
    <w:rsid w:val="005976D3"/>
    <w:rsid w:val="00597B5A"/>
    <w:rsid w:val="00597EC0"/>
    <w:rsid w:val="005A00F8"/>
    <w:rsid w:val="005A017C"/>
    <w:rsid w:val="005A0348"/>
    <w:rsid w:val="005A03CD"/>
    <w:rsid w:val="005A07C9"/>
    <w:rsid w:val="005A0ABC"/>
    <w:rsid w:val="005A0C4E"/>
    <w:rsid w:val="005A100D"/>
    <w:rsid w:val="005A1760"/>
    <w:rsid w:val="005A18A1"/>
    <w:rsid w:val="005A1E2B"/>
    <w:rsid w:val="005A201B"/>
    <w:rsid w:val="005A2166"/>
    <w:rsid w:val="005A2829"/>
    <w:rsid w:val="005A2F7C"/>
    <w:rsid w:val="005A31C3"/>
    <w:rsid w:val="005A37A9"/>
    <w:rsid w:val="005A39AD"/>
    <w:rsid w:val="005A4300"/>
    <w:rsid w:val="005A4AC3"/>
    <w:rsid w:val="005A4ACE"/>
    <w:rsid w:val="005A5818"/>
    <w:rsid w:val="005A58E9"/>
    <w:rsid w:val="005A5B56"/>
    <w:rsid w:val="005A5D59"/>
    <w:rsid w:val="005A6195"/>
    <w:rsid w:val="005A6B28"/>
    <w:rsid w:val="005A6C86"/>
    <w:rsid w:val="005A6C92"/>
    <w:rsid w:val="005A70EC"/>
    <w:rsid w:val="005A71AC"/>
    <w:rsid w:val="005A71F8"/>
    <w:rsid w:val="005A726F"/>
    <w:rsid w:val="005A740B"/>
    <w:rsid w:val="005A743D"/>
    <w:rsid w:val="005A77C0"/>
    <w:rsid w:val="005A7BE8"/>
    <w:rsid w:val="005B0428"/>
    <w:rsid w:val="005B089E"/>
    <w:rsid w:val="005B09DD"/>
    <w:rsid w:val="005B0E73"/>
    <w:rsid w:val="005B124A"/>
    <w:rsid w:val="005B25C1"/>
    <w:rsid w:val="005B3436"/>
    <w:rsid w:val="005B3BF0"/>
    <w:rsid w:val="005B3BF2"/>
    <w:rsid w:val="005B3E2A"/>
    <w:rsid w:val="005B40CB"/>
    <w:rsid w:val="005B4499"/>
    <w:rsid w:val="005B463B"/>
    <w:rsid w:val="005B48DE"/>
    <w:rsid w:val="005B4A93"/>
    <w:rsid w:val="005B513F"/>
    <w:rsid w:val="005B580D"/>
    <w:rsid w:val="005B5B11"/>
    <w:rsid w:val="005B5B72"/>
    <w:rsid w:val="005B63EC"/>
    <w:rsid w:val="005B6624"/>
    <w:rsid w:val="005B6881"/>
    <w:rsid w:val="005B6AF9"/>
    <w:rsid w:val="005B6F21"/>
    <w:rsid w:val="005B7296"/>
    <w:rsid w:val="005B75CD"/>
    <w:rsid w:val="005B7B43"/>
    <w:rsid w:val="005B7E2B"/>
    <w:rsid w:val="005C0126"/>
    <w:rsid w:val="005C08A3"/>
    <w:rsid w:val="005C094C"/>
    <w:rsid w:val="005C0C94"/>
    <w:rsid w:val="005C0CE2"/>
    <w:rsid w:val="005C1057"/>
    <w:rsid w:val="005C2030"/>
    <w:rsid w:val="005C2072"/>
    <w:rsid w:val="005C2225"/>
    <w:rsid w:val="005C274F"/>
    <w:rsid w:val="005C3052"/>
    <w:rsid w:val="005C30DD"/>
    <w:rsid w:val="005C365B"/>
    <w:rsid w:val="005C36A6"/>
    <w:rsid w:val="005C3AA2"/>
    <w:rsid w:val="005C42F6"/>
    <w:rsid w:val="005C45FB"/>
    <w:rsid w:val="005C4855"/>
    <w:rsid w:val="005C4982"/>
    <w:rsid w:val="005C4E8E"/>
    <w:rsid w:val="005C4ED0"/>
    <w:rsid w:val="005C5153"/>
    <w:rsid w:val="005C5214"/>
    <w:rsid w:val="005C531B"/>
    <w:rsid w:val="005C582C"/>
    <w:rsid w:val="005C5D92"/>
    <w:rsid w:val="005C5E1B"/>
    <w:rsid w:val="005C6201"/>
    <w:rsid w:val="005C66A3"/>
    <w:rsid w:val="005C67C8"/>
    <w:rsid w:val="005C736F"/>
    <w:rsid w:val="005C7452"/>
    <w:rsid w:val="005C7B28"/>
    <w:rsid w:val="005C7F71"/>
    <w:rsid w:val="005D06DD"/>
    <w:rsid w:val="005D0CAA"/>
    <w:rsid w:val="005D14D6"/>
    <w:rsid w:val="005D1E6E"/>
    <w:rsid w:val="005D2674"/>
    <w:rsid w:val="005D2887"/>
    <w:rsid w:val="005D2B42"/>
    <w:rsid w:val="005D2BA9"/>
    <w:rsid w:val="005D2FD2"/>
    <w:rsid w:val="005D3C50"/>
    <w:rsid w:val="005D3E6C"/>
    <w:rsid w:val="005D3E6F"/>
    <w:rsid w:val="005D3ECA"/>
    <w:rsid w:val="005D4ADB"/>
    <w:rsid w:val="005D579A"/>
    <w:rsid w:val="005D5BFE"/>
    <w:rsid w:val="005D620E"/>
    <w:rsid w:val="005D66AD"/>
    <w:rsid w:val="005D6CC5"/>
    <w:rsid w:val="005D6D89"/>
    <w:rsid w:val="005D714F"/>
    <w:rsid w:val="005D7310"/>
    <w:rsid w:val="005E0B1B"/>
    <w:rsid w:val="005E0BCF"/>
    <w:rsid w:val="005E0C73"/>
    <w:rsid w:val="005E1174"/>
    <w:rsid w:val="005E18F5"/>
    <w:rsid w:val="005E20BC"/>
    <w:rsid w:val="005E26DA"/>
    <w:rsid w:val="005E2BD6"/>
    <w:rsid w:val="005E2CDC"/>
    <w:rsid w:val="005E3101"/>
    <w:rsid w:val="005E3B4D"/>
    <w:rsid w:val="005E418D"/>
    <w:rsid w:val="005E4A1F"/>
    <w:rsid w:val="005E53DB"/>
    <w:rsid w:val="005E605E"/>
    <w:rsid w:val="005E63E9"/>
    <w:rsid w:val="005E64F8"/>
    <w:rsid w:val="005E6606"/>
    <w:rsid w:val="005E692D"/>
    <w:rsid w:val="005E6D9D"/>
    <w:rsid w:val="005E6E78"/>
    <w:rsid w:val="005E7681"/>
    <w:rsid w:val="005E791B"/>
    <w:rsid w:val="005E7F12"/>
    <w:rsid w:val="005E7F61"/>
    <w:rsid w:val="005F028D"/>
    <w:rsid w:val="005F049B"/>
    <w:rsid w:val="005F10EC"/>
    <w:rsid w:val="005F11A8"/>
    <w:rsid w:val="005F17D4"/>
    <w:rsid w:val="005F19D3"/>
    <w:rsid w:val="005F1A11"/>
    <w:rsid w:val="005F29C6"/>
    <w:rsid w:val="005F2F3E"/>
    <w:rsid w:val="005F3320"/>
    <w:rsid w:val="005F334B"/>
    <w:rsid w:val="005F381F"/>
    <w:rsid w:val="005F388B"/>
    <w:rsid w:val="005F39D9"/>
    <w:rsid w:val="005F3C75"/>
    <w:rsid w:val="005F4402"/>
    <w:rsid w:val="005F4ADF"/>
    <w:rsid w:val="005F51BE"/>
    <w:rsid w:val="005F5373"/>
    <w:rsid w:val="005F5B25"/>
    <w:rsid w:val="005F5C00"/>
    <w:rsid w:val="005F5D3C"/>
    <w:rsid w:val="005F5D85"/>
    <w:rsid w:val="005F5F42"/>
    <w:rsid w:val="005F6B9F"/>
    <w:rsid w:val="005F714D"/>
    <w:rsid w:val="005F74B0"/>
    <w:rsid w:val="005F793E"/>
    <w:rsid w:val="005F7F00"/>
    <w:rsid w:val="00600065"/>
    <w:rsid w:val="00600804"/>
    <w:rsid w:val="006008CB"/>
    <w:rsid w:val="00600AAB"/>
    <w:rsid w:val="00600AE8"/>
    <w:rsid w:val="00601598"/>
    <w:rsid w:val="006016B8"/>
    <w:rsid w:val="0060185F"/>
    <w:rsid w:val="0060188A"/>
    <w:rsid w:val="00601C32"/>
    <w:rsid w:val="00602EA1"/>
    <w:rsid w:val="006030EE"/>
    <w:rsid w:val="0060332B"/>
    <w:rsid w:val="00603E2E"/>
    <w:rsid w:val="00603FD9"/>
    <w:rsid w:val="0060460C"/>
    <w:rsid w:val="00604DB3"/>
    <w:rsid w:val="00604FB8"/>
    <w:rsid w:val="0060516C"/>
    <w:rsid w:val="006058B3"/>
    <w:rsid w:val="00605C31"/>
    <w:rsid w:val="00605F86"/>
    <w:rsid w:val="0060786F"/>
    <w:rsid w:val="00607A54"/>
    <w:rsid w:val="00607BD7"/>
    <w:rsid w:val="006101FE"/>
    <w:rsid w:val="00610905"/>
    <w:rsid w:val="00610A4E"/>
    <w:rsid w:val="00611846"/>
    <w:rsid w:val="00611B6B"/>
    <w:rsid w:val="006120BD"/>
    <w:rsid w:val="006120F5"/>
    <w:rsid w:val="0061285B"/>
    <w:rsid w:val="00612FB5"/>
    <w:rsid w:val="006131A9"/>
    <w:rsid w:val="006133AD"/>
    <w:rsid w:val="00614B62"/>
    <w:rsid w:val="006153C3"/>
    <w:rsid w:val="006154B1"/>
    <w:rsid w:val="0061573B"/>
    <w:rsid w:val="00615D99"/>
    <w:rsid w:val="00615E39"/>
    <w:rsid w:val="00616C2E"/>
    <w:rsid w:val="00617252"/>
    <w:rsid w:val="006172DB"/>
    <w:rsid w:val="00617499"/>
    <w:rsid w:val="00617592"/>
    <w:rsid w:val="006175A7"/>
    <w:rsid w:val="006179A9"/>
    <w:rsid w:val="00617A8B"/>
    <w:rsid w:val="00617C1D"/>
    <w:rsid w:val="006201B8"/>
    <w:rsid w:val="0062039D"/>
    <w:rsid w:val="0062083C"/>
    <w:rsid w:val="0062096E"/>
    <w:rsid w:val="00620BF5"/>
    <w:rsid w:val="00620C9D"/>
    <w:rsid w:val="00620F86"/>
    <w:rsid w:val="00621476"/>
    <w:rsid w:val="00621A4F"/>
    <w:rsid w:val="00621B60"/>
    <w:rsid w:val="0062207E"/>
    <w:rsid w:val="0062231A"/>
    <w:rsid w:val="0062244C"/>
    <w:rsid w:val="006226EF"/>
    <w:rsid w:val="00622968"/>
    <w:rsid w:val="00622DD4"/>
    <w:rsid w:val="00622ED4"/>
    <w:rsid w:val="00622F1F"/>
    <w:rsid w:val="00622FEA"/>
    <w:rsid w:val="0062313F"/>
    <w:rsid w:val="0062358F"/>
    <w:rsid w:val="00623FFB"/>
    <w:rsid w:val="00624933"/>
    <w:rsid w:val="006249C8"/>
    <w:rsid w:val="0062534C"/>
    <w:rsid w:val="006254D4"/>
    <w:rsid w:val="006254D9"/>
    <w:rsid w:val="006257A7"/>
    <w:rsid w:val="00625B43"/>
    <w:rsid w:val="00625D16"/>
    <w:rsid w:val="00625F8A"/>
    <w:rsid w:val="0062650C"/>
    <w:rsid w:val="00626A46"/>
    <w:rsid w:val="00626DEA"/>
    <w:rsid w:val="00630380"/>
    <w:rsid w:val="0063049B"/>
    <w:rsid w:val="00630613"/>
    <w:rsid w:val="00630E87"/>
    <w:rsid w:val="00630EA3"/>
    <w:rsid w:val="00631367"/>
    <w:rsid w:val="006315CF"/>
    <w:rsid w:val="006317AD"/>
    <w:rsid w:val="00631B3E"/>
    <w:rsid w:val="00631B4E"/>
    <w:rsid w:val="00632608"/>
    <w:rsid w:val="00632A97"/>
    <w:rsid w:val="00632F48"/>
    <w:rsid w:val="00633084"/>
    <w:rsid w:val="0063376F"/>
    <w:rsid w:val="00633856"/>
    <w:rsid w:val="00633DF5"/>
    <w:rsid w:val="00633F07"/>
    <w:rsid w:val="00634AC3"/>
    <w:rsid w:val="00635371"/>
    <w:rsid w:val="00635645"/>
    <w:rsid w:val="00635C89"/>
    <w:rsid w:val="00635DBF"/>
    <w:rsid w:val="00636382"/>
    <w:rsid w:val="0063638C"/>
    <w:rsid w:val="00636434"/>
    <w:rsid w:val="006365DB"/>
    <w:rsid w:val="00637081"/>
    <w:rsid w:val="00637575"/>
    <w:rsid w:val="00637759"/>
    <w:rsid w:val="00637CEF"/>
    <w:rsid w:val="00637E8D"/>
    <w:rsid w:val="00637ED9"/>
    <w:rsid w:val="0064025B"/>
    <w:rsid w:val="00640742"/>
    <w:rsid w:val="00640B49"/>
    <w:rsid w:val="00640BCC"/>
    <w:rsid w:val="00641107"/>
    <w:rsid w:val="006414AC"/>
    <w:rsid w:val="006414FC"/>
    <w:rsid w:val="006417FA"/>
    <w:rsid w:val="0064182D"/>
    <w:rsid w:val="006419AA"/>
    <w:rsid w:val="00641FDB"/>
    <w:rsid w:val="006422C6"/>
    <w:rsid w:val="00642808"/>
    <w:rsid w:val="00642D4F"/>
    <w:rsid w:val="0064393D"/>
    <w:rsid w:val="00643E22"/>
    <w:rsid w:val="006443E4"/>
    <w:rsid w:val="00644A68"/>
    <w:rsid w:val="0064521F"/>
    <w:rsid w:val="00645760"/>
    <w:rsid w:val="00645F07"/>
    <w:rsid w:val="00645F0D"/>
    <w:rsid w:val="00646327"/>
    <w:rsid w:val="0064688A"/>
    <w:rsid w:val="00647113"/>
    <w:rsid w:val="00647D2F"/>
    <w:rsid w:val="00647D4F"/>
    <w:rsid w:val="00650249"/>
    <w:rsid w:val="00650B81"/>
    <w:rsid w:val="00651214"/>
    <w:rsid w:val="00651A0C"/>
    <w:rsid w:val="00651E3C"/>
    <w:rsid w:val="0065292D"/>
    <w:rsid w:val="00652CC5"/>
    <w:rsid w:val="00652E89"/>
    <w:rsid w:val="00653518"/>
    <w:rsid w:val="006536FB"/>
    <w:rsid w:val="00653A08"/>
    <w:rsid w:val="00653D4D"/>
    <w:rsid w:val="006551A5"/>
    <w:rsid w:val="006551EA"/>
    <w:rsid w:val="006553AB"/>
    <w:rsid w:val="0065551A"/>
    <w:rsid w:val="0065555D"/>
    <w:rsid w:val="006555E2"/>
    <w:rsid w:val="00655985"/>
    <w:rsid w:val="0065673C"/>
    <w:rsid w:val="006567BD"/>
    <w:rsid w:val="006568F5"/>
    <w:rsid w:val="00656CA4"/>
    <w:rsid w:val="00656EFB"/>
    <w:rsid w:val="0065725D"/>
    <w:rsid w:val="006576A8"/>
    <w:rsid w:val="00657EEF"/>
    <w:rsid w:val="0066028E"/>
    <w:rsid w:val="006603F3"/>
    <w:rsid w:val="00660454"/>
    <w:rsid w:val="006604F5"/>
    <w:rsid w:val="00660648"/>
    <w:rsid w:val="0066140D"/>
    <w:rsid w:val="006619B8"/>
    <w:rsid w:val="00661D51"/>
    <w:rsid w:val="00661FEA"/>
    <w:rsid w:val="0066204B"/>
    <w:rsid w:val="006627CA"/>
    <w:rsid w:val="00663130"/>
    <w:rsid w:val="00663713"/>
    <w:rsid w:val="00663B2D"/>
    <w:rsid w:val="00663CDF"/>
    <w:rsid w:val="00664234"/>
    <w:rsid w:val="00664870"/>
    <w:rsid w:val="00664924"/>
    <w:rsid w:val="00664CB3"/>
    <w:rsid w:val="00665BF4"/>
    <w:rsid w:val="00665CB2"/>
    <w:rsid w:val="00666672"/>
    <w:rsid w:val="0066680D"/>
    <w:rsid w:val="00667073"/>
    <w:rsid w:val="0066744E"/>
    <w:rsid w:val="0066745E"/>
    <w:rsid w:val="00667680"/>
    <w:rsid w:val="006677C2"/>
    <w:rsid w:val="00667986"/>
    <w:rsid w:val="006679C2"/>
    <w:rsid w:val="00670A1A"/>
    <w:rsid w:val="00670A68"/>
    <w:rsid w:val="00670CBE"/>
    <w:rsid w:val="006718E5"/>
    <w:rsid w:val="00671F51"/>
    <w:rsid w:val="00672670"/>
    <w:rsid w:val="00672BBC"/>
    <w:rsid w:val="00672E26"/>
    <w:rsid w:val="00672FC0"/>
    <w:rsid w:val="006735E2"/>
    <w:rsid w:val="006738A1"/>
    <w:rsid w:val="00673A36"/>
    <w:rsid w:val="00673C2F"/>
    <w:rsid w:val="006740A2"/>
    <w:rsid w:val="006740D8"/>
    <w:rsid w:val="006744B7"/>
    <w:rsid w:val="00674536"/>
    <w:rsid w:val="006745F0"/>
    <w:rsid w:val="00674874"/>
    <w:rsid w:val="006748EE"/>
    <w:rsid w:val="00675260"/>
    <w:rsid w:val="00675AAB"/>
    <w:rsid w:val="00676175"/>
    <w:rsid w:val="006766A0"/>
    <w:rsid w:val="006768F4"/>
    <w:rsid w:val="00676B64"/>
    <w:rsid w:val="00677995"/>
    <w:rsid w:val="00677AEC"/>
    <w:rsid w:val="00680151"/>
    <w:rsid w:val="00680C44"/>
    <w:rsid w:val="006817CE"/>
    <w:rsid w:val="00681CA1"/>
    <w:rsid w:val="00681F97"/>
    <w:rsid w:val="00682409"/>
    <w:rsid w:val="006824B8"/>
    <w:rsid w:val="00682DA4"/>
    <w:rsid w:val="00683007"/>
    <w:rsid w:val="0068364D"/>
    <w:rsid w:val="00683733"/>
    <w:rsid w:val="006843A8"/>
    <w:rsid w:val="00684630"/>
    <w:rsid w:val="00684B12"/>
    <w:rsid w:val="00684BEA"/>
    <w:rsid w:val="00685081"/>
    <w:rsid w:val="006851DF"/>
    <w:rsid w:val="006855BD"/>
    <w:rsid w:val="00685B0B"/>
    <w:rsid w:val="006861BC"/>
    <w:rsid w:val="006863B7"/>
    <w:rsid w:val="006867CB"/>
    <w:rsid w:val="00686998"/>
    <w:rsid w:val="0068758F"/>
    <w:rsid w:val="00687EFB"/>
    <w:rsid w:val="00690298"/>
    <w:rsid w:val="00690940"/>
    <w:rsid w:val="00690AB2"/>
    <w:rsid w:val="006910D8"/>
    <w:rsid w:val="00691483"/>
    <w:rsid w:val="006920C1"/>
    <w:rsid w:val="00692579"/>
    <w:rsid w:val="00692CFD"/>
    <w:rsid w:val="0069369B"/>
    <w:rsid w:val="0069378E"/>
    <w:rsid w:val="0069395F"/>
    <w:rsid w:val="00693F56"/>
    <w:rsid w:val="0069422A"/>
    <w:rsid w:val="00694807"/>
    <w:rsid w:val="00694A64"/>
    <w:rsid w:val="00694BBE"/>
    <w:rsid w:val="00694E63"/>
    <w:rsid w:val="0069516F"/>
    <w:rsid w:val="006958DF"/>
    <w:rsid w:val="00695CC5"/>
    <w:rsid w:val="00695EDB"/>
    <w:rsid w:val="00696E89"/>
    <w:rsid w:val="00697181"/>
    <w:rsid w:val="006972D6"/>
    <w:rsid w:val="00697828"/>
    <w:rsid w:val="00697A7B"/>
    <w:rsid w:val="006A07AF"/>
    <w:rsid w:val="006A0CB3"/>
    <w:rsid w:val="006A1876"/>
    <w:rsid w:val="006A1AD0"/>
    <w:rsid w:val="006A1B71"/>
    <w:rsid w:val="006A1E26"/>
    <w:rsid w:val="006A21FC"/>
    <w:rsid w:val="006A2AF6"/>
    <w:rsid w:val="006A32DF"/>
    <w:rsid w:val="006A3523"/>
    <w:rsid w:val="006A367F"/>
    <w:rsid w:val="006A425D"/>
    <w:rsid w:val="006A5242"/>
    <w:rsid w:val="006A5456"/>
    <w:rsid w:val="006A5AA9"/>
    <w:rsid w:val="006A64FD"/>
    <w:rsid w:val="006A6519"/>
    <w:rsid w:val="006A69E2"/>
    <w:rsid w:val="006A6A2B"/>
    <w:rsid w:val="006A745F"/>
    <w:rsid w:val="006A759E"/>
    <w:rsid w:val="006A7856"/>
    <w:rsid w:val="006B02A9"/>
    <w:rsid w:val="006B073A"/>
    <w:rsid w:val="006B0B30"/>
    <w:rsid w:val="006B0D77"/>
    <w:rsid w:val="006B158D"/>
    <w:rsid w:val="006B1BDE"/>
    <w:rsid w:val="006B2C36"/>
    <w:rsid w:val="006B2F5D"/>
    <w:rsid w:val="006B306D"/>
    <w:rsid w:val="006B3CD7"/>
    <w:rsid w:val="006B3D95"/>
    <w:rsid w:val="006B3FC5"/>
    <w:rsid w:val="006B4054"/>
    <w:rsid w:val="006B41AB"/>
    <w:rsid w:val="006B440D"/>
    <w:rsid w:val="006B47C6"/>
    <w:rsid w:val="006B4F6D"/>
    <w:rsid w:val="006B53EF"/>
    <w:rsid w:val="006B5756"/>
    <w:rsid w:val="006B5BE5"/>
    <w:rsid w:val="006B607F"/>
    <w:rsid w:val="006B61E9"/>
    <w:rsid w:val="006B65DB"/>
    <w:rsid w:val="006B68FD"/>
    <w:rsid w:val="006B6A48"/>
    <w:rsid w:val="006B6DCC"/>
    <w:rsid w:val="006C09DA"/>
    <w:rsid w:val="006C0B26"/>
    <w:rsid w:val="006C0F98"/>
    <w:rsid w:val="006C1EAC"/>
    <w:rsid w:val="006C32C8"/>
    <w:rsid w:val="006C3AA5"/>
    <w:rsid w:val="006C3C54"/>
    <w:rsid w:val="006C3D78"/>
    <w:rsid w:val="006C3F67"/>
    <w:rsid w:val="006C41BF"/>
    <w:rsid w:val="006C43C7"/>
    <w:rsid w:val="006C449E"/>
    <w:rsid w:val="006C4551"/>
    <w:rsid w:val="006C5316"/>
    <w:rsid w:val="006C57F7"/>
    <w:rsid w:val="006C5A91"/>
    <w:rsid w:val="006C610A"/>
    <w:rsid w:val="006C63F2"/>
    <w:rsid w:val="006C66A8"/>
    <w:rsid w:val="006C75A1"/>
    <w:rsid w:val="006C79A7"/>
    <w:rsid w:val="006D00EB"/>
    <w:rsid w:val="006D02DD"/>
    <w:rsid w:val="006D02E0"/>
    <w:rsid w:val="006D1D8E"/>
    <w:rsid w:val="006D1DB9"/>
    <w:rsid w:val="006D1F69"/>
    <w:rsid w:val="006D2D2B"/>
    <w:rsid w:val="006D3099"/>
    <w:rsid w:val="006D343E"/>
    <w:rsid w:val="006D3683"/>
    <w:rsid w:val="006D3A4E"/>
    <w:rsid w:val="006D4108"/>
    <w:rsid w:val="006D461E"/>
    <w:rsid w:val="006D5BD9"/>
    <w:rsid w:val="006D5E3A"/>
    <w:rsid w:val="006D5F4C"/>
    <w:rsid w:val="006D607A"/>
    <w:rsid w:val="006D6637"/>
    <w:rsid w:val="006D68FB"/>
    <w:rsid w:val="006D6DD6"/>
    <w:rsid w:val="006D7030"/>
    <w:rsid w:val="006D7111"/>
    <w:rsid w:val="006D7431"/>
    <w:rsid w:val="006D79A8"/>
    <w:rsid w:val="006D7BC1"/>
    <w:rsid w:val="006E02BE"/>
    <w:rsid w:val="006E0B4A"/>
    <w:rsid w:val="006E0DFB"/>
    <w:rsid w:val="006E0E1B"/>
    <w:rsid w:val="006E0FDC"/>
    <w:rsid w:val="006E16D3"/>
    <w:rsid w:val="006E18EC"/>
    <w:rsid w:val="006E1B3B"/>
    <w:rsid w:val="006E1BE9"/>
    <w:rsid w:val="006E28B3"/>
    <w:rsid w:val="006E2921"/>
    <w:rsid w:val="006E292E"/>
    <w:rsid w:val="006E2CDD"/>
    <w:rsid w:val="006E2CE0"/>
    <w:rsid w:val="006E3BBE"/>
    <w:rsid w:val="006E3E1A"/>
    <w:rsid w:val="006E4447"/>
    <w:rsid w:val="006E4B62"/>
    <w:rsid w:val="006E4CFA"/>
    <w:rsid w:val="006E4D4B"/>
    <w:rsid w:val="006E4FDB"/>
    <w:rsid w:val="006E522C"/>
    <w:rsid w:val="006E538D"/>
    <w:rsid w:val="006E5709"/>
    <w:rsid w:val="006E6049"/>
    <w:rsid w:val="006E7366"/>
    <w:rsid w:val="006E7439"/>
    <w:rsid w:val="006E7A77"/>
    <w:rsid w:val="006E7D89"/>
    <w:rsid w:val="006F03F9"/>
    <w:rsid w:val="006F07C1"/>
    <w:rsid w:val="006F0CCD"/>
    <w:rsid w:val="006F0CD6"/>
    <w:rsid w:val="006F16D9"/>
    <w:rsid w:val="006F1827"/>
    <w:rsid w:val="006F1BA0"/>
    <w:rsid w:val="006F1BB5"/>
    <w:rsid w:val="006F2628"/>
    <w:rsid w:val="006F26F6"/>
    <w:rsid w:val="006F27E1"/>
    <w:rsid w:val="006F286A"/>
    <w:rsid w:val="006F29DE"/>
    <w:rsid w:val="006F2A10"/>
    <w:rsid w:val="006F2AF0"/>
    <w:rsid w:val="006F2B85"/>
    <w:rsid w:val="006F2DF4"/>
    <w:rsid w:val="006F316A"/>
    <w:rsid w:val="006F32EF"/>
    <w:rsid w:val="006F3DBE"/>
    <w:rsid w:val="006F4159"/>
    <w:rsid w:val="006F4401"/>
    <w:rsid w:val="006F4B0E"/>
    <w:rsid w:val="006F4E13"/>
    <w:rsid w:val="006F5162"/>
    <w:rsid w:val="006F520C"/>
    <w:rsid w:val="006F5A52"/>
    <w:rsid w:val="006F5D9F"/>
    <w:rsid w:val="006F6391"/>
    <w:rsid w:val="006F6BAC"/>
    <w:rsid w:val="006F716A"/>
    <w:rsid w:val="006F7846"/>
    <w:rsid w:val="006F7B13"/>
    <w:rsid w:val="006F7CC1"/>
    <w:rsid w:val="006F7E7B"/>
    <w:rsid w:val="00701017"/>
    <w:rsid w:val="0070104D"/>
    <w:rsid w:val="00701548"/>
    <w:rsid w:val="007015EF"/>
    <w:rsid w:val="00701649"/>
    <w:rsid w:val="00701703"/>
    <w:rsid w:val="0070174F"/>
    <w:rsid w:val="0070179A"/>
    <w:rsid w:val="007017D3"/>
    <w:rsid w:val="00701BB0"/>
    <w:rsid w:val="007026C3"/>
    <w:rsid w:val="00702B78"/>
    <w:rsid w:val="00702D54"/>
    <w:rsid w:val="00702E88"/>
    <w:rsid w:val="00702F78"/>
    <w:rsid w:val="0070317D"/>
    <w:rsid w:val="007035FF"/>
    <w:rsid w:val="00703B3D"/>
    <w:rsid w:val="00703C6F"/>
    <w:rsid w:val="00703EBF"/>
    <w:rsid w:val="00704D2E"/>
    <w:rsid w:val="00705760"/>
    <w:rsid w:val="00705946"/>
    <w:rsid w:val="00705A47"/>
    <w:rsid w:val="00705CAC"/>
    <w:rsid w:val="00705CBF"/>
    <w:rsid w:val="007061BF"/>
    <w:rsid w:val="00706AB7"/>
    <w:rsid w:val="00707A49"/>
    <w:rsid w:val="00707B91"/>
    <w:rsid w:val="00707C18"/>
    <w:rsid w:val="00707F99"/>
    <w:rsid w:val="007103C9"/>
    <w:rsid w:val="007107D6"/>
    <w:rsid w:val="00711116"/>
    <w:rsid w:val="007113B2"/>
    <w:rsid w:val="0071155A"/>
    <w:rsid w:val="00711722"/>
    <w:rsid w:val="007121FF"/>
    <w:rsid w:val="0071254F"/>
    <w:rsid w:val="0071262A"/>
    <w:rsid w:val="007128B9"/>
    <w:rsid w:val="00712A3B"/>
    <w:rsid w:val="00712DD6"/>
    <w:rsid w:val="007133CC"/>
    <w:rsid w:val="00713714"/>
    <w:rsid w:val="007137A1"/>
    <w:rsid w:val="00713FDB"/>
    <w:rsid w:val="00714619"/>
    <w:rsid w:val="00714963"/>
    <w:rsid w:val="00714DC8"/>
    <w:rsid w:val="00714E07"/>
    <w:rsid w:val="00714EDD"/>
    <w:rsid w:val="00714EF4"/>
    <w:rsid w:val="00714F7A"/>
    <w:rsid w:val="00715216"/>
    <w:rsid w:val="007153A0"/>
    <w:rsid w:val="007154AF"/>
    <w:rsid w:val="00715576"/>
    <w:rsid w:val="00715FA3"/>
    <w:rsid w:val="0071629A"/>
    <w:rsid w:val="00716440"/>
    <w:rsid w:val="0071667C"/>
    <w:rsid w:val="0071686D"/>
    <w:rsid w:val="007168A8"/>
    <w:rsid w:val="007169F9"/>
    <w:rsid w:val="00716B47"/>
    <w:rsid w:val="00716E57"/>
    <w:rsid w:val="00717867"/>
    <w:rsid w:val="00717B11"/>
    <w:rsid w:val="00717C7E"/>
    <w:rsid w:val="00717EE2"/>
    <w:rsid w:val="00720239"/>
    <w:rsid w:val="00721871"/>
    <w:rsid w:val="00721BC4"/>
    <w:rsid w:val="007220CA"/>
    <w:rsid w:val="007220CD"/>
    <w:rsid w:val="00722286"/>
    <w:rsid w:val="00723080"/>
    <w:rsid w:val="007234CE"/>
    <w:rsid w:val="007236E7"/>
    <w:rsid w:val="0072377B"/>
    <w:rsid w:val="00724460"/>
    <w:rsid w:val="007247A9"/>
    <w:rsid w:val="0072486B"/>
    <w:rsid w:val="00725241"/>
    <w:rsid w:val="0072534C"/>
    <w:rsid w:val="007253D0"/>
    <w:rsid w:val="0072604D"/>
    <w:rsid w:val="007261AB"/>
    <w:rsid w:val="00726783"/>
    <w:rsid w:val="00726944"/>
    <w:rsid w:val="007270F9"/>
    <w:rsid w:val="0072715E"/>
    <w:rsid w:val="007273B0"/>
    <w:rsid w:val="0072762E"/>
    <w:rsid w:val="00727E54"/>
    <w:rsid w:val="00727E57"/>
    <w:rsid w:val="00727F0F"/>
    <w:rsid w:val="007300DC"/>
    <w:rsid w:val="00730268"/>
    <w:rsid w:val="00730900"/>
    <w:rsid w:val="00730F29"/>
    <w:rsid w:val="007313BA"/>
    <w:rsid w:val="007315A6"/>
    <w:rsid w:val="00731B64"/>
    <w:rsid w:val="007322D3"/>
    <w:rsid w:val="00732EED"/>
    <w:rsid w:val="007331E9"/>
    <w:rsid w:val="0073341F"/>
    <w:rsid w:val="0073367A"/>
    <w:rsid w:val="00733A0A"/>
    <w:rsid w:val="00733F8B"/>
    <w:rsid w:val="007347DB"/>
    <w:rsid w:val="00734964"/>
    <w:rsid w:val="00734A27"/>
    <w:rsid w:val="00734A6D"/>
    <w:rsid w:val="00734E5D"/>
    <w:rsid w:val="0073510F"/>
    <w:rsid w:val="00735ED2"/>
    <w:rsid w:val="00736892"/>
    <w:rsid w:val="00736EE0"/>
    <w:rsid w:val="00736FA4"/>
    <w:rsid w:val="0073733A"/>
    <w:rsid w:val="00737797"/>
    <w:rsid w:val="00737B8D"/>
    <w:rsid w:val="00737D3D"/>
    <w:rsid w:val="00737DB3"/>
    <w:rsid w:val="007401F9"/>
    <w:rsid w:val="00740430"/>
    <w:rsid w:val="00740C49"/>
    <w:rsid w:val="00741A37"/>
    <w:rsid w:val="00741AAF"/>
    <w:rsid w:val="00742265"/>
    <w:rsid w:val="00743780"/>
    <w:rsid w:val="00743E40"/>
    <w:rsid w:val="00744AD5"/>
    <w:rsid w:val="00744B01"/>
    <w:rsid w:val="00744DE5"/>
    <w:rsid w:val="00744FDC"/>
    <w:rsid w:val="0074512E"/>
    <w:rsid w:val="007452C2"/>
    <w:rsid w:val="0074544D"/>
    <w:rsid w:val="00745464"/>
    <w:rsid w:val="007457AE"/>
    <w:rsid w:val="00745ECD"/>
    <w:rsid w:val="00746DF7"/>
    <w:rsid w:val="00747729"/>
    <w:rsid w:val="007478A8"/>
    <w:rsid w:val="00747BD9"/>
    <w:rsid w:val="00747C64"/>
    <w:rsid w:val="007506AD"/>
    <w:rsid w:val="00751296"/>
    <w:rsid w:val="00751955"/>
    <w:rsid w:val="00751AC3"/>
    <w:rsid w:val="00751DD8"/>
    <w:rsid w:val="00751FC2"/>
    <w:rsid w:val="00752362"/>
    <w:rsid w:val="00752638"/>
    <w:rsid w:val="00752D4E"/>
    <w:rsid w:val="0075330C"/>
    <w:rsid w:val="00753619"/>
    <w:rsid w:val="00753BA5"/>
    <w:rsid w:val="00753E72"/>
    <w:rsid w:val="00754378"/>
    <w:rsid w:val="0075477C"/>
    <w:rsid w:val="00754CCD"/>
    <w:rsid w:val="00754FB3"/>
    <w:rsid w:val="0075516C"/>
    <w:rsid w:val="00755290"/>
    <w:rsid w:val="0075538F"/>
    <w:rsid w:val="007554F7"/>
    <w:rsid w:val="007558BC"/>
    <w:rsid w:val="00755D70"/>
    <w:rsid w:val="00755F22"/>
    <w:rsid w:val="00756042"/>
    <w:rsid w:val="007560FF"/>
    <w:rsid w:val="00756194"/>
    <w:rsid w:val="00756251"/>
    <w:rsid w:val="007566AB"/>
    <w:rsid w:val="007568A5"/>
    <w:rsid w:val="00756B44"/>
    <w:rsid w:val="00756D71"/>
    <w:rsid w:val="0075715B"/>
    <w:rsid w:val="0075738F"/>
    <w:rsid w:val="007573A9"/>
    <w:rsid w:val="00757EBC"/>
    <w:rsid w:val="007602D9"/>
    <w:rsid w:val="0076093B"/>
    <w:rsid w:val="00760B56"/>
    <w:rsid w:val="00760C7F"/>
    <w:rsid w:val="0076129E"/>
    <w:rsid w:val="007615C5"/>
    <w:rsid w:val="007618A6"/>
    <w:rsid w:val="007621AD"/>
    <w:rsid w:val="0076317A"/>
    <w:rsid w:val="00763188"/>
    <w:rsid w:val="0076326B"/>
    <w:rsid w:val="007636DE"/>
    <w:rsid w:val="007642C0"/>
    <w:rsid w:val="00764716"/>
    <w:rsid w:val="00764BF8"/>
    <w:rsid w:val="00765260"/>
    <w:rsid w:val="00765382"/>
    <w:rsid w:val="0076595B"/>
    <w:rsid w:val="007663D5"/>
    <w:rsid w:val="00766B86"/>
    <w:rsid w:val="007676B6"/>
    <w:rsid w:val="00767A20"/>
    <w:rsid w:val="00767CD9"/>
    <w:rsid w:val="007704FF"/>
    <w:rsid w:val="007705CE"/>
    <w:rsid w:val="00770E98"/>
    <w:rsid w:val="00770F0E"/>
    <w:rsid w:val="007711A9"/>
    <w:rsid w:val="0077153F"/>
    <w:rsid w:val="007719A3"/>
    <w:rsid w:val="007720BF"/>
    <w:rsid w:val="00772588"/>
    <w:rsid w:val="00772592"/>
    <w:rsid w:val="00772879"/>
    <w:rsid w:val="007728EF"/>
    <w:rsid w:val="00772E60"/>
    <w:rsid w:val="00772F5D"/>
    <w:rsid w:val="00773509"/>
    <w:rsid w:val="00773A5A"/>
    <w:rsid w:val="00773AC4"/>
    <w:rsid w:val="00774495"/>
    <w:rsid w:val="00774BE1"/>
    <w:rsid w:val="00774EB8"/>
    <w:rsid w:val="00775240"/>
    <w:rsid w:val="007752A4"/>
    <w:rsid w:val="00775367"/>
    <w:rsid w:val="007753AD"/>
    <w:rsid w:val="007753D2"/>
    <w:rsid w:val="007756A3"/>
    <w:rsid w:val="00775F3D"/>
    <w:rsid w:val="007763A6"/>
    <w:rsid w:val="007763C7"/>
    <w:rsid w:val="00776BCA"/>
    <w:rsid w:val="00776D99"/>
    <w:rsid w:val="0077718A"/>
    <w:rsid w:val="0077763F"/>
    <w:rsid w:val="00777B9D"/>
    <w:rsid w:val="00780031"/>
    <w:rsid w:val="007800AE"/>
    <w:rsid w:val="0078049C"/>
    <w:rsid w:val="00780C5C"/>
    <w:rsid w:val="00780F53"/>
    <w:rsid w:val="00780FAE"/>
    <w:rsid w:val="00781371"/>
    <w:rsid w:val="007821B6"/>
    <w:rsid w:val="00782A38"/>
    <w:rsid w:val="00783224"/>
    <w:rsid w:val="007847A8"/>
    <w:rsid w:val="00784931"/>
    <w:rsid w:val="00784EC6"/>
    <w:rsid w:val="00784F3C"/>
    <w:rsid w:val="0078503A"/>
    <w:rsid w:val="0078549B"/>
    <w:rsid w:val="00785817"/>
    <w:rsid w:val="00785928"/>
    <w:rsid w:val="00785DFF"/>
    <w:rsid w:val="00786B61"/>
    <w:rsid w:val="00786C15"/>
    <w:rsid w:val="00787305"/>
    <w:rsid w:val="0078763F"/>
    <w:rsid w:val="0078788B"/>
    <w:rsid w:val="00787ED1"/>
    <w:rsid w:val="00787FB0"/>
    <w:rsid w:val="00787FB6"/>
    <w:rsid w:val="0079002F"/>
    <w:rsid w:val="00790039"/>
    <w:rsid w:val="007908AD"/>
    <w:rsid w:val="00790931"/>
    <w:rsid w:val="00790DB6"/>
    <w:rsid w:val="0079241D"/>
    <w:rsid w:val="007924F6"/>
    <w:rsid w:val="007926DD"/>
    <w:rsid w:val="0079290C"/>
    <w:rsid w:val="007933DD"/>
    <w:rsid w:val="007934F9"/>
    <w:rsid w:val="0079363C"/>
    <w:rsid w:val="00794380"/>
    <w:rsid w:val="00794631"/>
    <w:rsid w:val="0079482D"/>
    <w:rsid w:val="00794CC6"/>
    <w:rsid w:val="0079598C"/>
    <w:rsid w:val="00796085"/>
    <w:rsid w:val="00796E7D"/>
    <w:rsid w:val="0079773F"/>
    <w:rsid w:val="00797C6A"/>
    <w:rsid w:val="00797F16"/>
    <w:rsid w:val="007A024A"/>
    <w:rsid w:val="007A04F8"/>
    <w:rsid w:val="007A0D63"/>
    <w:rsid w:val="007A117B"/>
    <w:rsid w:val="007A1DD6"/>
    <w:rsid w:val="007A21AF"/>
    <w:rsid w:val="007A21D7"/>
    <w:rsid w:val="007A294F"/>
    <w:rsid w:val="007A2B29"/>
    <w:rsid w:val="007A2B2C"/>
    <w:rsid w:val="007A2BAB"/>
    <w:rsid w:val="007A2C87"/>
    <w:rsid w:val="007A3004"/>
    <w:rsid w:val="007A33FD"/>
    <w:rsid w:val="007A344F"/>
    <w:rsid w:val="007A3459"/>
    <w:rsid w:val="007A36DA"/>
    <w:rsid w:val="007A3C5E"/>
    <w:rsid w:val="007A3E71"/>
    <w:rsid w:val="007A4208"/>
    <w:rsid w:val="007A42A7"/>
    <w:rsid w:val="007A504A"/>
    <w:rsid w:val="007A51A6"/>
    <w:rsid w:val="007A535D"/>
    <w:rsid w:val="007A53A7"/>
    <w:rsid w:val="007A58DD"/>
    <w:rsid w:val="007A5FFA"/>
    <w:rsid w:val="007A646B"/>
    <w:rsid w:val="007A76E6"/>
    <w:rsid w:val="007B0529"/>
    <w:rsid w:val="007B0B90"/>
    <w:rsid w:val="007B1ABE"/>
    <w:rsid w:val="007B1DD4"/>
    <w:rsid w:val="007B1F06"/>
    <w:rsid w:val="007B23D0"/>
    <w:rsid w:val="007B2B2E"/>
    <w:rsid w:val="007B32CF"/>
    <w:rsid w:val="007B3641"/>
    <w:rsid w:val="007B4890"/>
    <w:rsid w:val="007B4C8D"/>
    <w:rsid w:val="007B54F4"/>
    <w:rsid w:val="007B56A6"/>
    <w:rsid w:val="007B584F"/>
    <w:rsid w:val="007B599C"/>
    <w:rsid w:val="007B5C67"/>
    <w:rsid w:val="007B5EFE"/>
    <w:rsid w:val="007B5F23"/>
    <w:rsid w:val="007B6473"/>
    <w:rsid w:val="007B674E"/>
    <w:rsid w:val="007B70CA"/>
    <w:rsid w:val="007B7255"/>
    <w:rsid w:val="007B770A"/>
    <w:rsid w:val="007C05C8"/>
    <w:rsid w:val="007C0663"/>
    <w:rsid w:val="007C0DA9"/>
    <w:rsid w:val="007C149A"/>
    <w:rsid w:val="007C1546"/>
    <w:rsid w:val="007C1C95"/>
    <w:rsid w:val="007C1E55"/>
    <w:rsid w:val="007C20C7"/>
    <w:rsid w:val="007C24CE"/>
    <w:rsid w:val="007C2E01"/>
    <w:rsid w:val="007C3227"/>
    <w:rsid w:val="007C385A"/>
    <w:rsid w:val="007C4535"/>
    <w:rsid w:val="007C4681"/>
    <w:rsid w:val="007C51EB"/>
    <w:rsid w:val="007C5433"/>
    <w:rsid w:val="007C55B5"/>
    <w:rsid w:val="007C58DF"/>
    <w:rsid w:val="007C6973"/>
    <w:rsid w:val="007C6A1B"/>
    <w:rsid w:val="007C6DBA"/>
    <w:rsid w:val="007C74B2"/>
    <w:rsid w:val="007D066E"/>
    <w:rsid w:val="007D0833"/>
    <w:rsid w:val="007D0E6F"/>
    <w:rsid w:val="007D0F54"/>
    <w:rsid w:val="007D162D"/>
    <w:rsid w:val="007D1B0F"/>
    <w:rsid w:val="007D1BC6"/>
    <w:rsid w:val="007D1C00"/>
    <w:rsid w:val="007D1D96"/>
    <w:rsid w:val="007D1E96"/>
    <w:rsid w:val="007D20DC"/>
    <w:rsid w:val="007D2C49"/>
    <w:rsid w:val="007D2F3B"/>
    <w:rsid w:val="007D30A0"/>
    <w:rsid w:val="007D3E56"/>
    <w:rsid w:val="007D3FA9"/>
    <w:rsid w:val="007D3FBD"/>
    <w:rsid w:val="007D4986"/>
    <w:rsid w:val="007D516E"/>
    <w:rsid w:val="007D5417"/>
    <w:rsid w:val="007D6869"/>
    <w:rsid w:val="007D6B1C"/>
    <w:rsid w:val="007D6CCC"/>
    <w:rsid w:val="007D6DF8"/>
    <w:rsid w:val="007D6F24"/>
    <w:rsid w:val="007D749A"/>
    <w:rsid w:val="007D75BE"/>
    <w:rsid w:val="007D7DF7"/>
    <w:rsid w:val="007E0CCB"/>
    <w:rsid w:val="007E186F"/>
    <w:rsid w:val="007E1AFB"/>
    <w:rsid w:val="007E2454"/>
    <w:rsid w:val="007E24D5"/>
    <w:rsid w:val="007E2A65"/>
    <w:rsid w:val="007E3619"/>
    <w:rsid w:val="007E3A02"/>
    <w:rsid w:val="007E3CEF"/>
    <w:rsid w:val="007E3D3A"/>
    <w:rsid w:val="007E3DFE"/>
    <w:rsid w:val="007E516C"/>
    <w:rsid w:val="007E5261"/>
    <w:rsid w:val="007E58BA"/>
    <w:rsid w:val="007E5E52"/>
    <w:rsid w:val="007E5FBB"/>
    <w:rsid w:val="007E679D"/>
    <w:rsid w:val="007E68DC"/>
    <w:rsid w:val="007E733B"/>
    <w:rsid w:val="007E752B"/>
    <w:rsid w:val="007E78A8"/>
    <w:rsid w:val="007E795E"/>
    <w:rsid w:val="007F0444"/>
    <w:rsid w:val="007F0721"/>
    <w:rsid w:val="007F09E3"/>
    <w:rsid w:val="007F13FE"/>
    <w:rsid w:val="007F17EA"/>
    <w:rsid w:val="007F19DA"/>
    <w:rsid w:val="007F1EC0"/>
    <w:rsid w:val="007F2188"/>
    <w:rsid w:val="007F2A96"/>
    <w:rsid w:val="007F2B01"/>
    <w:rsid w:val="007F2CD2"/>
    <w:rsid w:val="007F2D3E"/>
    <w:rsid w:val="007F2E4F"/>
    <w:rsid w:val="007F304B"/>
    <w:rsid w:val="007F3544"/>
    <w:rsid w:val="007F3677"/>
    <w:rsid w:val="007F3FE6"/>
    <w:rsid w:val="007F452D"/>
    <w:rsid w:val="007F46C8"/>
    <w:rsid w:val="007F4A1B"/>
    <w:rsid w:val="007F4BA4"/>
    <w:rsid w:val="007F4C5D"/>
    <w:rsid w:val="007F539E"/>
    <w:rsid w:val="007F53F6"/>
    <w:rsid w:val="007F5628"/>
    <w:rsid w:val="007F66B7"/>
    <w:rsid w:val="007F6CD7"/>
    <w:rsid w:val="007F7035"/>
    <w:rsid w:val="007F7515"/>
    <w:rsid w:val="007F7530"/>
    <w:rsid w:val="007F7591"/>
    <w:rsid w:val="007F7701"/>
    <w:rsid w:val="007F78FD"/>
    <w:rsid w:val="007F7CF8"/>
    <w:rsid w:val="008000D9"/>
    <w:rsid w:val="00800403"/>
    <w:rsid w:val="008004D5"/>
    <w:rsid w:val="00800882"/>
    <w:rsid w:val="0080127F"/>
    <w:rsid w:val="00801391"/>
    <w:rsid w:val="0080164D"/>
    <w:rsid w:val="00801CF5"/>
    <w:rsid w:val="00801DC9"/>
    <w:rsid w:val="00801E81"/>
    <w:rsid w:val="008021FD"/>
    <w:rsid w:val="00802877"/>
    <w:rsid w:val="00802E29"/>
    <w:rsid w:val="0080314B"/>
    <w:rsid w:val="00803BB8"/>
    <w:rsid w:val="00803D32"/>
    <w:rsid w:val="00803D4B"/>
    <w:rsid w:val="008041F6"/>
    <w:rsid w:val="008047AA"/>
    <w:rsid w:val="008047FB"/>
    <w:rsid w:val="0080484A"/>
    <w:rsid w:val="0080514D"/>
    <w:rsid w:val="0080531B"/>
    <w:rsid w:val="00805666"/>
    <w:rsid w:val="00805CC1"/>
    <w:rsid w:val="008066BB"/>
    <w:rsid w:val="008067A6"/>
    <w:rsid w:val="0080689B"/>
    <w:rsid w:val="00806AD3"/>
    <w:rsid w:val="008079C0"/>
    <w:rsid w:val="00807CF0"/>
    <w:rsid w:val="00807F9F"/>
    <w:rsid w:val="008101E7"/>
    <w:rsid w:val="008107F1"/>
    <w:rsid w:val="00811317"/>
    <w:rsid w:val="00811320"/>
    <w:rsid w:val="00811444"/>
    <w:rsid w:val="008116B6"/>
    <w:rsid w:val="0081178E"/>
    <w:rsid w:val="00811B30"/>
    <w:rsid w:val="008120BE"/>
    <w:rsid w:val="0081280C"/>
    <w:rsid w:val="00812A6B"/>
    <w:rsid w:val="008131B1"/>
    <w:rsid w:val="00813AFA"/>
    <w:rsid w:val="00814030"/>
    <w:rsid w:val="00814243"/>
    <w:rsid w:val="008145BB"/>
    <w:rsid w:val="00815890"/>
    <w:rsid w:val="00815922"/>
    <w:rsid w:val="00815C42"/>
    <w:rsid w:val="00815F3F"/>
    <w:rsid w:val="008161C9"/>
    <w:rsid w:val="0081646C"/>
    <w:rsid w:val="0081656D"/>
    <w:rsid w:val="00816809"/>
    <w:rsid w:val="00816CCD"/>
    <w:rsid w:val="0081705B"/>
    <w:rsid w:val="00817406"/>
    <w:rsid w:val="00817494"/>
    <w:rsid w:val="0081765B"/>
    <w:rsid w:val="008177FB"/>
    <w:rsid w:val="00817882"/>
    <w:rsid w:val="008200B8"/>
    <w:rsid w:val="0082029C"/>
    <w:rsid w:val="008205A9"/>
    <w:rsid w:val="00820621"/>
    <w:rsid w:val="00821232"/>
    <w:rsid w:val="0082151C"/>
    <w:rsid w:val="00821A40"/>
    <w:rsid w:val="00822461"/>
    <w:rsid w:val="00822826"/>
    <w:rsid w:val="00822BEB"/>
    <w:rsid w:val="00822EA3"/>
    <w:rsid w:val="00823826"/>
    <w:rsid w:val="008239A1"/>
    <w:rsid w:val="00825E2A"/>
    <w:rsid w:val="00825FE0"/>
    <w:rsid w:val="0082667E"/>
    <w:rsid w:val="00826972"/>
    <w:rsid w:val="00826B81"/>
    <w:rsid w:val="00826BD5"/>
    <w:rsid w:val="00826F0E"/>
    <w:rsid w:val="0082722A"/>
    <w:rsid w:val="008273B6"/>
    <w:rsid w:val="008275DF"/>
    <w:rsid w:val="008276AD"/>
    <w:rsid w:val="0082796D"/>
    <w:rsid w:val="00827D36"/>
    <w:rsid w:val="008301BF"/>
    <w:rsid w:val="008304CC"/>
    <w:rsid w:val="008305B5"/>
    <w:rsid w:val="0083085E"/>
    <w:rsid w:val="008308F2"/>
    <w:rsid w:val="00830B09"/>
    <w:rsid w:val="00831530"/>
    <w:rsid w:val="00831984"/>
    <w:rsid w:val="00831F47"/>
    <w:rsid w:val="00832324"/>
    <w:rsid w:val="00832781"/>
    <w:rsid w:val="008328E6"/>
    <w:rsid w:val="00832FA4"/>
    <w:rsid w:val="008331E2"/>
    <w:rsid w:val="008335BF"/>
    <w:rsid w:val="00833DBF"/>
    <w:rsid w:val="00833F02"/>
    <w:rsid w:val="00833F7F"/>
    <w:rsid w:val="0083424C"/>
    <w:rsid w:val="00834764"/>
    <w:rsid w:val="00834AC7"/>
    <w:rsid w:val="00834B98"/>
    <w:rsid w:val="00834D41"/>
    <w:rsid w:val="008353D1"/>
    <w:rsid w:val="00835909"/>
    <w:rsid w:val="00835BDB"/>
    <w:rsid w:val="00835E0E"/>
    <w:rsid w:val="00835E3D"/>
    <w:rsid w:val="00836314"/>
    <w:rsid w:val="00836384"/>
    <w:rsid w:val="00836D2C"/>
    <w:rsid w:val="00837056"/>
    <w:rsid w:val="008372B5"/>
    <w:rsid w:val="008374B3"/>
    <w:rsid w:val="008374E0"/>
    <w:rsid w:val="008377C2"/>
    <w:rsid w:val="00837937"/>
    <w:rsid w:val="00837CDE"/>
    <w:rsid w:val="00837D0F"/>
    <w:rsid w:val="00840205"/>
    <w:rsid w:val="0084043F"/>
    <w:rsid w:val="00840C3C"/>
    <w:rsid w:val="00840C6A"/>
    <w:rsid w:val="00841291"/>
    <w:rsid w:val="0084148C"/>
    <w:rsid w:val="0084154E"/>
    <w:rsid w:val="00841702"/>
    <w:rsid w:val="008419CB"/>
    <w:rsid w:val="008419FC"/>
    <w:rsid w:val="0084265D"/>
    <w:rsid w:val="008429CF"/>
    <w:rsid w:val="008436F3"/>
    <w:rsid w:val="008437AB"/>
    <w:rsid w:val="00844942"/>
    <w:rsid w:val="00844B67"/>
    <w:rsid w:val="00845556"/>
    <w:rsid w:val="008457EF"/>
    <w:rsid w:val="00845C2C"/>
    <w:rsid w:val="00845DFF"/>
    <w:rsid w:val="008465C4"/>
    <w:rsid w:val="008465F9"/>
    <w:rsid w:val="008466B7"/>
    <w:rsid w:val="008466C1"/>
    <w:rsid w:val="0084676A"/>
    <w:rsid w:val="00846B08"/>
    <w:rsid w:val="00846EE9"/>
    <w:rsid w:val="00846F09"/>
    <w:rsid w:val="008479FA"/>
    <w:rsid w:val="0085000C"/>
    <w:rsid w:val="00850044"/>
    <w:rsid w:val="00850675"/>
    <w:rsid w:val="00850B37"/>
    <w:rsid w:val="008510B0"/>
    <w:rsid w:val="00851279"/>
    <w:rsid w:val="00851904"/>
    <w:rsid w:val="0085206D"/>
    <w:rsid w:val="008521C6"/>
    <w:rsid w:val="008529AB"/>
    <w:rsid w:val="008529E4"/>
    <w:rsid w:val="00852A0C"/>
    <w:rsid w:val="00853148"/>
    <w:rsid w:val="0085491F"/>
    <w:rsid w:val="008550BF"/>
    <w:rsid w:val="00855C2B"/>
    <w:rsid w:val="00857ABE"/>
    <w:rsid w:val="00857C2F"/>
    <w:rsid w:val="00857F66"/>
    <w:rsid w:val="008602F2"/>
    <w:rsid w:val="00860688"/>
    <w:rsid w:val="008609DE"/>
    <w:rsid w:val="008611FD"/>
    <w:rsid w:val="0086131E"/>
    <w:rsid w:val="00861870"/>
    <w:rsid w:val="008622BC"/>
    <w:rsid w:val="0086296B"/>
    <w:rsid w:val="008629F9"/>
    <w:rsid w:val="0086319A"/>
    <w:rsid w:val="00863F28"/>
    <w:rsid w:val="00863F4C"/>
    <w:rsid w:val="0086440F"/>
    <w:rsid w:val="008650BD"/>
    <w:rsid w:val="008654B6"/>
    <w:rsid w:val="00865DF4"/>
    <w:rsid w:val="00866304"/>
    <w:rsid w:val="008663EE"/>
    <w:rsid w:val="00866AC7"/>
    <w:rsid w:val="00866BB5"/>
    <w:rsid w:val="00866C33"/>
    <w:rsid w:val="00866C46"/>
    <w:rsid w:val="00867292"/>
    <w:rsid w:val="008677D3"/>
    <w:rsid w:val="00867D24"/>
    <w:rsid w:val="008707B8"/>
    <w:rsid w:val="008707D1"/>
    <w:rsid w:val="00870820"/>
    <w:rsid w:val="00870A08"/>
    <w:rsid w:val="00870D07"/>
    <w:rsid w:val="00870D1F"/>
    <w:rsid w:val="008710E0"/>
    <w:rsid w:val="00871453"/>
    <w:rsid w:val="00871803"/>
    <w:rsid w:val="00871A91"/>
    <w:rsid w:val="00871C23"/>
    <w:rsid w:val="00871D44"/>
    <w:rsid w:val="00871F5A"/>
    <w:rsid w:val="00872201"/>
    <w:rsid w:val="00872497"/>
    <w:rsid w:val="008730C8"/>
    <w:rsid w:val="0087327C"/>
    <w:rsid w:val="008735BD"/>
    <w:rsid w:val="00873A2A"/>
    <w:rsid w:val="00873D68"/>
    <w:rsid w:val="008741C3"/>
    <w:rsid w:val="00874A1A"/>
    <w:rsid w:val="00874AF5"/>
    <w:rsid w:val="00874C44"/>
    <w:rsid w:val="008752AE"/>
    <w:rsid w:val="008754F8"/>
    <w:rsid w:val="0087556A"/>
    <w:rsid w:val="00875709"/>
    <w:rsid w:val="00875730"/>
    <w:rsid w:val="0087581F"/>
    <w:rsid w:val="00875E37"/>
    <w:rsid w:val="008762B0"/>
    <w:rsid w:val="008767C3"/>
    <w:rsid w:val="008769DF"/>
    <w:rsid w:val="00876B01"/>
    <w:rsid w:val="00876D08"/>
    <w:rsid w:val="00876E8F"/>
    <w:rsid w:val="00877183"/>
    <w:rsid w:val="00877395"/>
    <w:rsid w:val="00877610"/>
    <w:rsid w:val="008778F8"/>
    <w:rsid w:val="00877E30"/>
    <w:rsid w:val="00880152"/>
    <w:rsid w:val="008802D0"/>
    <w:rsid w:val="0088094A"/>
    <w:rsid w:val="00880A9A"/>
    <w:rsid w:val="00880D0F"/>
    <w:rsid w:val="00880E17"/>
    <w:rsid w:val="0088126D"/>
    <w:rsid w:val="00881511"/>
    <w:rsid w:val="008818AC"/>
    <w:rsid w:val="008819CB"/>
    <w:rsid w:val="00882C0E"/>
    <w:rsid w:val="00883077"/>
    <w:rsid w:val="00883BF3"/>
    <w:rsid w:val="00883FEF"/>
    <w:rsid w:val="008841FE"/>
    <w:rsid w:val="00884689"/>
    <w:rsid w:val="00884A82"/>
    <w:rsid w:val="00885214"/>
    <w:rsid w:val="00885227"/>
    <w:rsid w:val="00885461"/>
    <w:rsid w:val="00885536"/>
    <w:rsid w:val="008855C0"/>
    <w:rsid w:val="0088616A"/>
    <w:rsid w:val="0088616F"/>
    <w:rsid w:val="008865A4"/>
    <w:rsid w:val="00886C3E"/>
    <w:rsid w:val="008870CB"/>
    <w:rsid w:val="008874D2"/>
    <w:rsid w:val="00890B3C"/>
    <w:rsid w:val="00890E49"/>
    <w:rsid w:val="00891927"/>
    <w:rsid w:val="00891945"/>
    <w:rsid w:val="00891B38"/>
    <w:rsid w:val="00891F1B"/>
    <w:rsid w:val="00892450"/>
    <w:rsid w:val="0089262F"/>
    <w:rsid w:val="00892856"/>
    <w:rsid w:val="00893580"/>
    <w:rsid w:val="00893827"/>
    <w:rsid w:val="00893CA1"/>
    <w:rsid w:val="00893ECD"/>
    <w:rsid w:val="0089466F"/>
    <w:rsid w:val="00894E40"/>
    <w:rsid w:val="008950F5"/>
    <w:rsid w:val="0089513C"/>
    <w:rsid w:val="00895A27"/>
    <w:rsid w:val="00895F7A"/>
    <w:rsid w:val="0089630B"/>
    <w:rsid w:val="008966BB"/>
    <w:rsid w:val="008968CD"/>
    <w:rsid w:val="00896F2A"/>
    <w:rsid w:val="008972BC"/>
    <w:rsid w:val="00897338"/>
    <w:rsid w:val="00897EFA"/>
    <w:rsid w:val="008A00E5"/>
    <w:rsid w:val="008A04CB"/>
    <w:rsid w:val="008A0714"/>
    <w:rsid w:val="008A076E"/>
    <w:rsid w:val="008A0BB6"/>
    <w:rsid w:val="008A0E8F"/>
    <w:rsid w:val="008A114D"/>
    <w:rsid w:val="008A11D0"/>
    <w:rsid w:val="008A1361"/>
    <w:rsid w:val="008A1373"/>
    <w:rsid w:val="008A13F8"/>
    <w:rsid w:val="008A160D"/>
    <w:rsid w:val="008A1B95"/>
    <w:rsid w:val="008A1FB7"/>
    <w:rsid w:val="008A21F7"/>
    <w:rsid w:val="008A26C6"/>
    <w:rsid w:val="008A2805"/>
    <w:rsid w:val="008A293C"/>
    <w:rsid w:val="008A2AFA"/>
    <w:rsid w:val="008A2D0B"/>
    <w:rsid w:val="008A2EB4"/>
    <w:rsid w:val="008A3A75"/>
    <w:rsid w:val="008A3F61"/>
    <w:rsid w:val="008A4179"/>
    <w:rsid w:val="008A4232"/>
    <w:rsid w:val="008A4360"/>
    <w:rsid w:val="008A4A8B"/>
    <w:rsid w:val="008A4D84"/>
    <w:rsid w:val="008A552E"/>
    <w:rsid w:val="008A554B"/>
    <w:rsid w:val="008A5DBA"/>
    <w:rsid w:val="008A6586"/>
    <w:rsid w:val="008A701C"/>
    <w:rsid w:val="008A703B"/>
    <w:rsid w:val="008A72CE"/>
    <w:rsid w:val="008A7C61"/>
    <w:rsid w:val="008B0343"/>
    <w:rsid w:val="008B053C"/>
    <w:rsid w:val="008B0833"/>
    <w:rsid w:val="008B0974"/>
    <w:rsid w:val="008B0B62"/>
    <w:rsid w:val="008B0E4A"/>
    <w:rsid w:val="008B0F1B"/>
    <w:rsid w:val="008B0FFD"/>
    <w:rsid w:val="008B26DF"/>
    <w:rsid w:val="008B35E3"/>
    <w:rsid w:val="008B3BBC"/>
    <w:rsid w:val="008B3DBF"/>
    <w:rsid w:val="008B3DC6"/>
    <w:rsid w:val="008B4395"/>
    <w:rsid w:val="008B484B"/>
    <w:rsid w:val="008B5717"/>
    <w:rsid w:val="008B5D62"/>
    <w:rsid w:val="008B6890"/>
    <w:rsid w:val="008B7144"/>
    <w:rsid w:val="008B735D"/>
    <w:rsid w:val="008B74D4"/>
    <w:rsid w:val="008B77FD"/>
    <w:rsid w:val="008B78D7"/>
    <w:rsid w:val="008B7B48"/>
    <w:rsid w:val="008C04E7"/>
    <w:rsid w:val="008C05A2"/>
    <w:rsid w:val="008C0718"/>
    <w:rsid w:val="008C07EA"/>
    <w:rsid w:val="008C0BC6"/>
    <w:rsid w:val="008C0D55"/>
    <w:rsid w:val="008C148C"/>
    <w:rsid w:val="008C18BF"/>
    <w:rsid w:val="008C20CB"/>
    <w:rsid w:val="008C26AD"/>
    <w:rsid w:val="008C2DC2"/>
    <w:rsid w:val="008C2F3B"/>
    <w:rsid w:val="008C3951"/>
    <w:rsid w:val="008C4004"/>
    <w:rsid w:val="008C4759"/>
    <w:rsid w:val="008C4C47"/>
    <w:rsid w:val="008C5218"/>
    <w:rsid w:val="008C5BC2"/>
    <w:rsid w:val="008C5D2C"/>
    <w:rsid w:val="008C6545"/>
    <w:rsid w:val="008C67F6"/>
    <w:rsid w:val="008C6AD5"/>
    <w:rsid w:val="008C7E97"/>
    <w:rsid w:val="008D0502"/>
    <w:rsid w:val="008D0A87"/>
    <w:rsid w:val="008D0DF0"/>
    <w:rsid w:val="008D0ECD"/>
    <w:rsid w:val="008D0FE8"/>
    <w:rsid w:val="008D146F"/>
    <w:rsid w:val="008D1507"/>
    <w:rsid w:val="008D1599"/>
    <w:rsid w:val="008D167F"/>
    <w:rsid w:val="008D1E05"/>
    <w:rsid w:val="008D1FDC"/>
    <w:rsid w:val="008D2209"/>
    <w:rsid w:val="008D2766"/>
    <w:rsid w:val="008D283D"/>
    <w:rsid w:val="008D2A77"/>
    <w:rsid w:val="008D2BDB"/>
    <w:rsid w:val="008D2D0E"/>
    <w:rsid w:val="008D3393"/>
    <w:rsid w:val="008D34AD"/>
    <w:rsid w:val="008D3566"/>
    <w:rsid w:val="008D3713"/>
    <w:rsid w:val="008D376D"/>
    <w:rsid w:val="008D3B06"/>
    <w:rsid w:val="008D42A6"/>
    <w:rsid w:val="008D441D"/>
    <w:rsid w:val="008D4520"/>
    <w:rsid w:val="008D4607"/>
    <w:rsid w:val="008D49D2"/>
    <w:rsid w:val="008D4D62"/>
    <w:rsid w:val="008D5452"/>
    <w:rsid w:val="008D5B45"/>
    <w:rsid w:val="008D6472"/>
    <w:rsid w:val="008D657A"/>
    <w:rsid w:val="008D6830"/>
    <w:rsid w:val="008D6834"/>
    <w:rsid w:val="008D6BB1"/>
    <w:rsid w:val="008D70B7"/>
    <w:rsid w:val="008D7ACB"/>
    <w:rsid w:val="008D7C53"/>
    <w:rsid w:val="008D7E7B"/>
    <w:rsid w:val="008E02E4"/>
    <w:rsid w:val="008E0699"/>
    <w:rsid w:val="008E0AD4"/>
    <w:rsid w:val="008E288F"/>
    <w:rsid w:val="008E2B14"/>
    <w:rsid w:val="008E3490"/>
    <w:rsid w:val="008E34E9"/>
    <w:rsid w:val="008E3BCB"/>
    <w:rsid w:val="008E4731"/>
    <w:rsid w:val="008E4965"/>
    <w:rsid w:val="008E4DEC"/>
    <w:rsid w:val="008E5582"/>
    <w:rsid w:val="008E5BA3"/>
    <w:rsid w:val="008E604F"/>
    <w:rsid w:val="008E675D"/>
    <w:rsid w:val="008E73C9"/>
    <w:rsid w:val="008E74BF"/>
    <w:rsid w:val="008E77C5"/>
    <w:rsid w:val="008E7BE2"/>
    <w:rsid w:val="008F04D0"/>
    <w:rsid w:val="008F0AFE"/>
    <w:rsid w:val="008F0B7D"/>
    <w:rsid w:val="008F0B9D"/>
    <w:rsid w:val="008F1005"/>
    <w:rsid w:val="008F1798"/>
    <w:rsid w:val="008F1B42"/>
    <w:rsid w:val="008F1E62"/>
    <w:rsid w:val="008F1EBE"/>
    <w:rsid w:val="008F2B01"/>
    <w:rsid w:val="008F2C6A"/>
    <w:rsid w:val="008F39D9"/>
    <w:rsid w:val="008F3D1A"/>
    <w:rsid w:val="008F3E1C"/>
    <w:rsid w:val="008F40B9"/>
    <w:rsid w:val="008F4E36"/>
    <w:rsid w:val="008F4EE9"/>
    <w:rsid w:val="008F56EC"/>
    <w:rsid w:val="008F574E"/>
    <w:rsid w:val="008F614B"/>
    <w:rsid w:val="008F69E5"/>
    <w:rsid w:val="008F6A1F"/>
    <w:rsid w:val="008F6CB5"/>
    <w:rsid w:val="008F70EF"/>
    <w:rsid w:val="008F7254"/>
    <w:rsid w:val="008F7D8D"/>
    <w:rsid w:val="008F7E0D"/>
    <w:rsid w:val="008F7E1E"/>
    <w:rsid w:val="008F7F40"/>
    <w:rsid w:val="009003FF"/>
    <w:rsid w:val="0090077B"/>
    <w:rsid w:val="00900C3D"/>
    <w:rsid w:val="0090139D"/>
    <w:rsid w:val="009016C6"/>
    <w:rsid w:val="00901BE6"/>
    <w:rsid w:val="00901CD9"/>
    <w:rsid w:val="00901E71"/>
    <w:rsid w:val="00902089"/>
    <w:rsid w:val="009020EE"/>
    <w:rsid w:val="00902396"/>
    <w:rsid w:val="00902772"/>
    <w:rsid w:val="00902B9A"/>
    <w:rsid w:val="00902E5F"/>
    <w:rsid w:val="00902EA4"/>
    <w:rsid w:val="009030BA"/>
    <w:rsid w:val="0090325C"/>
    <w:rsid w:val="00903340"/>
    <w:rsid w:val="00903793"/>
    <w:rsid w:val="009038EF"/>
    <w:rsid w:val="00903C47"/>
    <w:rsid w:val="00903C9C"/>
    <w:rsid w:val="00903F8D"/>
    <w:rsid w:val="0090493E"/>
    <w:rsid w:val="00904C58"/>
    <w:rsid w:val="009050F4"/>
    <w:rsid w:val="00905583"/>
    <w:rsid w:val="00905A0D"/>
    <w:rsid w:val="00905B86"/>
    <w:rsid w:val="00906458"/>
    <w:rsid w:val="009064FB"/>
    <w:rsid w:val="00906C65"/>
    <w:rsid w:val="00907264"/>
    <w:rsid w:val="00907266"/>
    <w:rsid w:val="0090739A"/>
    <w:rsid w:val="00910C72"/>
    <w:rsid w:val="00910E00"/>
    <w:rsid w:val="00910FF3"/>
    <w:rsid w:val="00911053"/>
    <w:rsid w:val="009113D0"/>
    <w:rsid w:val="009114F7"/>
    <w:rsid w:val="00911526"/>
    <w:rsid w:val="00911776"/>
    <w:rsid w:val="0091186C"/>
    <w:rsid w:val="00912106"/>
    <w:rsid w:val="0091217F"/>
    <w:rsid w:val="009121BE"/>
    <w:rsid w:val="00912200"/>
    <w:rsid w:val="0091257E"/>
    <w:rsid w:val="00912A81"/>
    <w:rsid w:val="00913C95"/>
    <w:rsid w:val="0091432B"/>
    <w:rsid w:val="009147A9"/>
    <w:rsid w:val="00914EAD"/>
    <w:rsid w:val="009154E8"/>
    <w:rsid w:val="009157F3"/>
    <w:rsid w:val="00916443"/>
    <w:rsid w:val="00917098"/>
    <w:rsid w:val="00917453"/>
    <w:rsid w:val="00917FA5"/>
    <w:rsid w:val="009210FD"/>
    <w:rsid w:val="00921620"/>
    <w:rsid w:val="00921A4A"/>
    <w:rsid w:val="00921DA3"/>
    <w:rsid w:val="00921FD5"/>
    <w:rsid w:val="0092200F"/>
    <w:rsid w:val="009222BE"/>
    <w:rsid w:val="00922498"/>
    <w:rsid w:val="00922D15"/>
    <w:rsid w:val="00923240"/>
    <w:rsid w:val="00923306"/>
    <w:rsid w:val="0092399C"/>
    <w:rsid w:val="0092474A"/>
    <w:rsid w:val="009251E4"/>
    <w:rsid w:val="0092532B"/>
    <w:rsid w:val="0092534E"/>
    <w:rsid w:val="009257ED"/>
    <w:rsid w:val="00925A64"/>
    <w:rsid w:val="00925E99"/>
    <w:rsid w:val="0092636D"/>
    <w:rsid w:val="0092648B"/>
    <w:rsid w:val="0092654C"/>
    <w:rsid w:val="00927152"/>
    <w:rsid w:val="009271E0"/>
    <w:rsid w:val="009272FD"/>
    <w:rsid w:val="00927A69"/>
    <w:rsid w:val="00927D77"/>
    <w:rsid w:val="00927FD2"/>
    <w:rsid w:val="009301EC"/>
    <w:rsid w:val="00930246"/>
    <w:rsid w:val="009304A0"/>
    <w:rsid w:val="00930D38"/>
    <w:rsid w:val="00930D7C"/>
    <w:rsid w:val="0093122D"/>
    <w:rsid w:val="009312B8"/>
    <w:rsid w:val="009317E5"/>
    <w:rsid w:val="00931E30"/>
    <w:rsid w:val="009321F3"/>
    <w:rsid w:val="009323F1"/>
    <w:rsid w:val="00932516"/>
    <w:rsid w:val="009326F4"/>
    <w:rsid w:val="009328F1"/>
    <w:rsid w:val="00932FFA"/>
    <w:rsid w:val="00933271"/>
    <w:rsid w:val="00933438"/>
    <w:rsid w:val="009342F3"/>
    <w:rsid w:val="00934738"/>
    <w:rsid w:val="009349E1"/>
    <w:rsid w:val="00934AE1"/>
    <w:rsid w:val="00934C9E"/>
    <w:rsid w:val="00934E3C"/>
    <w:rsid w:val="00934E81"/>
    <w:rsid w:val="009355AF"/>
    <w:rsid w:val="00935628"/>
    <w:rsid w:val="00935701"/>
    <w:rsid w:val="009357BC"/>
    <w:rsid w:val="00935CEA"/>
    <w:rsid w:val="0093625B"/>
    <w:rsid w:val="009368CD"/>
    <w:rsid w:val="00937110"/>
    <w:rsid w:val="00937343"/>
    <w:rsid w:val="0093771F"/>
    <w:rsid w:val="00937AC6"/>
    <w:rsid w:val="00937B0E"/>
    <w:rsid w:val="0094011E"/>
    <w:rsid w:val="0094045D"/>
    <w:rsid w:val="0094046D"/>
    <w:rsid w:val="0094069A"/>
    <w:rsid w:val="009406A8"/>
    <w:rsid w:val="00940C8C"/>
    <w:rsid w:val="00940DFB"/>
    <w:rsid w:val="009416F0"/>
    <w:rsid w:val="00941EA7"/>
    <w:rsid w:val="00941EFC"/>
    <w:rsid w:val="00942531"/>
    <w:rsid w:val="0094270A"/>
    <w:rsid w:val="009427A7"/>
    <w:rsid w:val="009440DB"/>
    <w:rsid w:val="00944B32"/>
    <w:rsid w:val="0094549F"/>
    <w:rsid w:val="0094554C"/>
    <w:rsid w:val="00945771"/>
    <w:rsid w:val="009457D9"/>
    <w:rsid w:val="00946038"/>
    <w:rsid w:val="00946230"/>
    <w:rsid w:val="00946377"/>
    <w:rsid w:val="00946569"/>
    <w:rsid w:val="009468D0"/>
    <w:rsid w:val="0094699C"/>
    <w:rsid w:val="00946B67"/>
    <w:rsid w:val="00946E91"/>
    <w:rsid w:val="009474E4"/>
    <w:rsid w:val="00947630"/>
    <w:rsid w:val="00947D8E"/>
    <w:rsid w:val="00950656"/>
    <w:rsid w:val="0095094B"/>
    <w:rsid w:val="00950C62"/>
    <w:rsid w:val="00950E32"/>
    <w:rsid w:val="009513EE"/>
    <w:rsid w:val="0095143A"/>
    <w:rsid w:val="00952359"/>
    <w:rsid w:val="00952478"/>
    <w:rsid w:val="00952EC3"/>
    <w:rsid w:val="00953759"/>
    <w:rsid w:val="00953A67"/>
    <w:rsid w:val="00953C2E"/>
    <w:rsid w:val="00954809"/>
    <w:rsid w:val="00954B12"/>
    <w:rsid w:val="0095577E"/>
    <w:rsid w:val="0095609D"/>
    <w:rsid w:val="00956AF0"/>
    <w:rsid w:val="00956D72"/>
    <w:rsid w:val="009602F1"/>
    <w:rsid w:val="0096090D"/>
    <w:rsid w:val="0096132D"/>
    <w:rsid w:val="009613D3"/>
    <w:rsid w:val="009614C9"/>
    <w:rsid w:val="009615B8"/>
    <w:rsid w:val="00961EEA"/>
    <w:rsid w:val="00962009"/>
    <w:rsid w:val="009620B7"/>
    <w:rsid w:val="009622AF"/>
    <w:rsid w:val="009622ED"/>
    <w:rsid w:val="009625E9"/>
    <w:rsid w:val="00962686"/>
    <w:rsid w:val="00962E57"/>
    <w:rsid w:val="00962F92"/>
    <w:rsid w:val="00963745"/>
    <w:rsid w:val="00963CF7"/>
    <w:rsid w:val="009640A9"/>
    <w:rsid w:val="0096420D"/>
    <w:rsid w:val="00964B26"/>
    <w:rsid w:val="00964F2F"/>
    <w:rsid w:val="00965558"/>
    <w:rsid w:val="009657E1"/>
    <w:rsid w:val="00965C75"/>
    <w:rsid w:val="00965E32"/>
    <w:rsid w:val="0096627D"/>
    <w:rsid w:val="009664FC"/>
    <w:rsid w:val="00966593"/>
    <w:rsid w:val="00966FD2"/>
    <w:rsid w:val="00966FE7"/>
    <w:rsid w:val="009674EF"/>
    <w:rsid w:val="00967F7A"/>
    <w:rsid w:val="0097033E"/>
    <w:rsid w:val="00970517"/>
    <w:rsid w:val="00970AAF"/>
    <w:rsid w:val="009712A0"/>
    <w:rsid w:val="009713A5"/>
    <w:rsid w:val="00971A6B"/>
    <w:rsid w:val="00972324"/>
    <w:rsid w:val="0097263F"/>
    <w:rsid w:val="00972AA2"/>
    <w:rsid w:val="00972F4C"/>
    <w:rsid w:val="009733A3"/>
    <w:rsid w:val="009734AB"/>
    <w:rsid w:val="0097453E"/>
    <w:rsid w:val="0097467A"/>
    <w:rsid w:val="009747DE"/>
    <w:rsid w:val="00975662"/>
    <w:rsid w:val="009757FF"/>
    <w:rsid w:val="00975D7F"/>
    <w:rsid w:val="009762CC"/>
    <w:rsid w:val="009762DB"/>
    <w:rsid w:val="009768AD"/>
    <w:rsid w:val="00976FD3"/>
    <w:rsid w:val="00977BD7"/>
    <w:rsid w:val="00977C36"/>
    <w:rsid w:val="00980017"/>
    <w:rsid w:val="0098031D"/>
    <w:rsid w:val="00980383"/>
    <w:rsid w:val="009809E0"/>
    <w:rsid w:val="00980F02"/>
    <w:rsid w:val="0098148E"/>
    <w:rsid w:val="00981C49"/>
    <w:rsid w:val="00982816"/>
    <w:rsid w:val="009828CD"/>
    <w:rsid w:val="00982913"/>
    <w:rsid w:val="00982DCF"/>
    <w:rsid w:val="00982F57"/>
    <w:rsid w:val="00982FC8"/>
    <w:rsid w:val="00983300"/>
    <w:rsid w:val="00983492"/>
    <w:rsid w:val="0098367A"/>
    <w:rsid w:val="0098398D"/>
    <w:rsid w:val="0098420F"/>
    <w:rsid w:val="009844E0"/>
    <w:rsid w:val="009845AE"/>
    <w:rsid w:val="00984608"/>
    <w:rsid w:val="00984658"/>
    <w:rsid w:val="00984677"/>
    <w:rsid w:val="00984CD1"/>
    <w:rsid w:val="00985993"/>
    <w:rsid w:val="00986509"/>
    <w:rsid w:val="00986BDA"/>
    <w:rsid w:val="00986BE4"/>
    <w:rsid w:val="00986CBD"/>
    <w:rsid w:val="00986CC5"/>
    <w:rsid w:val="009872D9"/>
    <w:rsid w:val="0098740F"/>
    <w:rsid w:val="009874DF"/>
    <w:rsid w:val="0098772A"/>
    <w:rsid w:val="0098782C"/>
    <w:rsid w:val="00987D38"/>
    <w:rsid w:val="009904D8"/>
    <w:rsid w:val="00990815"/>
    <w:rsid w:val="0099091A"/>
    <w:rsid w:val="009910E7"/>
    <w:rsid w:val="00991806"/>
    <w:rsid w:val="00991E26"/>
    <w:rsid w:val="00991F3E"/>
    <w:rsid w:val="00992120"/>
    <w:rsid w:val="009923D9"/>
    <w:rsid w:val="00992D13"/>
    <w:rsid w:val="009932A6"/>
    <w:rsid w:val="009945C9"/>
    <w:rsid w:val="00994E67"/>
    <w:rsid w:val="0099531A"/>
    <w:rsid w:val="009953F1"/>
    <w:rsid w:val="00995461"/>
    <w:rsid w:val="00995791"/>
    <w:rsid w:val="00995CCA"/>
    <w:rsid w:val="00995FD2"/>
    <w:rsid w:val="009961F8"/>
    <w:rsid w:val="00996B42"/>
    <w:rsid w:val="00996F24"/>
    <w:rsid w:val="0099703B"/>
    <w:rsid w:val="0099755E"/>
    <w:rsid w:val="00997F17"/>
    <w:rsid w:val="009A0043"/>
    <w:rsid w:val="009A0219"/>
    <w:rsid w:val="009A09FC"/>
    <w:rsid w:val="009A0F30"/>
    <w:rsid w:val="009A1135"/>
    <w:rsid w:val="009A1162"/>
    <w:rsid w:val="009A11D8"/>
    <w:rsid w:val="009A11EA"/>
    <w:rsid w:val="009A136F"/>
    <w:rsid w:val="009A16CE"/>
    <w:rsid w:val="009A18ED"/>
    <w:rsid w:val="009A1DFA"/>
    <w:rsid w:val="009A1EBA"/>
    <w:rsid w:val="009A23A2"/>
    <w:rsid w:val="009A2C6A"/>
    <w:rsid w:val="009A2E1E"/>
    <w:rsid w:val="009A352C"/>
    <w:rsid w:val="009A38B9"/>
    <w:rsid w:val="009A3BEE"/>
    <w:rsid w:val="009A4FBE"/>
    <w:rsid w:val="009A5182"/>
    <w:rsid w:val="009A5194"/>
    <w:rsid w:val="009A525C"/>
    <w:rsid w:val="009A546E"/>
    <w:rsid w:val="009A6481"/>
    <w:rsid w:val="009A668E"/>
    <w:rsid w:val="009A6A20"/>
    <w:rsid w:val="009A6BCC"/>
    <w:rsid w:val="009A6BFD"/>
    <w:rsid w:val="009A7074"/>
    <w:rsid w:val="009A738E"/>
    <w:rsid w:val="009A79F3"/>
    <w:rsid w:val="009A7F5C"/>
    <w:rsid w:val="009B10A6"/>
    <w:rsid w:val="009B1BDB"/>
    <w:rsid w:val="009B1F94"/>
    <w:rsid w:val="009B20FE"/>
    <w:rsid w:val="009B2956"/>
    <w:rsid w:val="009B312A"/>
    <w:rsid w:val="009B3357"/>
    <w:rsid w:val="009B3489"/>
    <w:rsid w:val="009B3891"/>
    <w:rsid w:val="009B48E0"/>
    <w:rsid w:val="009B4A57"/>
    <w:rsid w:val="009B4E5E"/>
    <w:rsid w:val="009B4E75"/>
    <w:rsid w:val="009B522D"/>
    <w:rsid w:val="009B5472"/>
    <w:rsid w:val="009B564A"/>
    <w:rsid w:val="009B568C"/>
    <w:rsid w:val="009B5B62"/>
    <w:rsid w:val="009B5BD8"/>
    <w:rsid w:val="009B5F46"/>
    <w:rsid w:val="009B619E"/>
    <w:rsid w:val="009B68C6"/>
    <w:rsid w:val="009B6C9F"/>
    <w:rsid w:val="009B6E9E"/>
    <w:rsid w:val="009B7183"/>
    <w:rsid w:val="009B7225"/>
    <w:rsid w:val="009B7C7F"/>
    <w:rsid w:val="009B7D6D"/>
    <w:rsid w:val="009B7E61"/>
    <w:rsid w:val="009C00AE"/>
    <w:rsid w:val="009C0184"/>
    <w:rsid w:val="009C062F"/>
    <w:rsid w:val="009C1214"/>
    <w:rsid w:val="009C1A73"/>
    <w:rsid w:val="009C1B71"/>
    <w:rsid w:val="009C1D07"/>
    <w:rsid w:val="009C1DA4"/>
    <w:rsid w:val="009C20DC"/>
    <w:rsid w:val="009C33EA"/>
    <w:rsid w:val="009C3419"/>
    <w:rsid w:val="009C3BC8"/>
    <w:rsid w:val="009C3D76"/>
    <w:rsid w:val="009C43CE"/>
    <w:rsid w:val="009C4658"/>
    <w:rsid w:val="009C48F3"/>
    <w:rsid w:val="009C4A27"/>
    <w:rsid w:val="009C4B7E"/>
    <w:rsid w:val="009C52F5"/>
    <w:rsid w:val="009C56A6"/>
    <w:rsid w:val="009C57BE"/>
    <w:rsid w:val="009C5F9A"/>
    <w:rsid w:val="009C62ED"/>
    <w:rsid w:val="009C6647"/>
    <w:rsid w:val="009C6705"/>
    <w:rsid w:val="009C6B15"/>
    <w:rsid w:val="009C6C1B"/>
    <w:rsid w:val="009C6FE0"/>
    <w:rsid w:val="009C70C1"/>
    <w:rsid w:val="009C740B"/>
    <w:rsid w:val="009C7F8A"/>
    <w:rsid w:val="009C7FF0"/>
    <w:rsid w:val="009D0FA5"/>
    <w:rsid w:val="009D1602"/>
    <w:rsid w:val="009D161B"/>
    <w:rsid w:val="009D1645"/>
    <w:rsid w:val="009D1E21"/>
    <w:rsid w:val="009D21C5"/>
    <w:rsid w:val="009D2506"/>
    <w:rsid w:val="009D26AB"/>
    <w:rsid w:val="009D27F0"/>
    <w:rsid w:val="009D28C6"/>
    <w:rsid w:val="009D2C20"/>
    <w:rsid w:val="009D2C86"/>
    <w:rsid w:val="009D2C94"/>
    <w:rsid w:val="009D31A5"/>
    <w:rsid w:val="009D3BC3"/>
    <w:rsid w:val="009D3CBD"/>
    <w:rsid w:val="009D449E"/>
    <w:rsid w:val="009D4574"/>
    <w:rsid w:val="009D4A52"/>
    <w:rsid w:val="009D4C00"/>
    <w:rsid w:val="009D4C0F"/>
    <w:rsid w:val="009D4D1B"/>
    <w:rsid w:val="009D52D5"/>
    <w:rsid w:val="009D5448"/>
    <w:rsid w:val="009D5BDC"/>
    <w:rsid w:val="009D5EB1"/>
    <w:rsid w:val="009D6499"/>
    <w:rsid w:val="009D6833"/>
    <w:rsid w:val="009D7BD3"/>
    <w:rsid w:val="009D7C97"/>
    <w:rsid w:val="009D7FAF"/>
    <w:rsid w:val="009E00FE"/>
    <w:rsid w:val="009E0557"/>
    <w:rsid w:val="009E06C3"/>
    <w:rsid w:val="009E0CCA"/>
    <w:rsid w:val="009E27D0"/>
    <w:rsid w:val="009E32A8"/>
    <w:rsid w:val="009E3533"/>
    <w:rsid w:val="009E3643"/>
    <w:rsid w:val="009E3E9F"/>
    <w:rsid w:val="009E4072"/>
    <w:rsid w:val="009E42E9"/>
    <w:rsid w:val="009E44C1"/>
    <w:rsid w:val="009E5128"/>
    <w:rsid w:val="009E516B"/>
    <w:rsid w:val="009E58C9"/>
    <w:rsid w:val="009E61DC"/>
    <w:rsid w:val="009E63BC"/>
    <w:rsid w:val="009E6C3D"/>
    <w:rsid w:val="009E6C5D"/>
    <w:rsid w:val="009E7438"/>
    <w:rsid w:val="009F0878"/>
    <w:rsid w:val="009F0E32"/>
    <w:rsid w:val="009F0FAB"/>
    <w:rsid w:val="009F1204"/>
    <w:rsid w:val="009F1535"/>
    <w:rsid w:val="009F1A72"/>
    <w:rsid w:val="009F2187"/>
    <w:rsid w:val="009F24B4"/>
    <w:rsid w:val="009F2A73"/>
    <w:rsid w:val="009F2A7E"/>
    <w:rsid w:val="009F2F6A"/>
    <w:rsid w:val="009F3A22"/>
    <w:rsid w:val="009F3BC3"/>
    <w:rsid w:val="009F4106"/>
    <w:rsid w:val="009F41A1"/>
    <w:rsid w:val="009F4360"/>
    <w:rsid w:val="009F44DD"/>
    <w:rsid w:val="009F452D"/>
    <w:rsid w:val="009F47D0"/>
    <w:rsid w:val="009F49C2"/>
    <w:rsid w:val="009F4D9E"/>
    <w:rsid w:val="009F5C03"/>
    <w:rsid w:val="009F5C89"/>
    <w:rsid w:val="009F6116"/>
    <w:rsid w:val="009F6151"/>
    <w:rsid w:val="009F6249"/>
    <w:rsid w:val="009F685B"/>
    <w:rsid w:val="009F74AC"/>
    <w:rsid w:val="009F7C2A"/>
    <w:rsid w:val="00A00B69"/>
    <w:rsid w:val="00A00FB1"/>
    <w:rsid w:val="00A0139F"/>
    <w:rsid w:val="00A01802"/>
    <w:rsid w:val="00A01CBA"/>
    <w:rsid w:val="00A01F32"/>
    <w:rsid w:val="00A0255F"/>
    <w:rsid w:val="00A03511"/>
    <w:rsid w:val="00A0353F"/>
    <w:rsid w:val="00A036F8"/>
    <w:rsid w:val="00A03D6A"/>
    <w:rsid w:val="00A03E52"/>
    <w:rsid w:val="00A04250"/>
    <w:rsid w:val="00A04505"/>
    <w:rsid w:val="00A04624"/>
    <w:rsid w:val="00A04684"/>
    <w:rsid w:val="00A04EEC"/>
    <w:rsid w:val="00A05018"/>
    <w:rsid w:val="00A050F2"/>
    <w:rsid w:val="00A05165"/>
    <w:rsid w:val="00A052A6"/>
    <w:rsid w:val="00A054D0"/>
    <w:rsid w:val="00A060DE"/>
    <w:rsid w:val="00A06244"/>
    <w:rsid w:val="00A0660F"/>
    <w:rsid w:val="00A06FCA"/>
    <w:rsid w:val="00A0714B"/>
    <w:rsid w:val="00A07280"/>
    <w:rsid w:val="00A0736D"/>
    <w:rsid w:val="00A0738D"/>
    <w:rsid w:val="00A0789E"/>
    <w:rsid w:val="00A1057E"/>
    <w:rsid w:val="00A10F81"/>
    <w:rsid w:val="00A1106A"/>
    <w:rsid w:val="00A11836"/>
    <w:rsid w:val="00A119FC"/>
    <w:rsid w:val="00A11AC0"/>
    <w:rsid w:val="00A11D09"/>
    <w:rsid w:val="00A12C64"/>
    <w:rsid w:val="00A1367A"/>
    <w:rsid w:val="00A13785"/>
    <w:rsid w:val="00A13B90"/>
    <w:rsid w:val="00A13CCC"/>
    <w:rsid w:val="00A1436B"/>
    <w:rsid w:val="00A14842"/>
    <w:rsid w:val="00A14D94"/>
    <w:rsid w:val="00A15073"/>
    <w:rsid w:val="00A15099"/>
    <w:rsid w:val="00A15632"/>
    <w:rsid w:val="00A168A3"/>
    <w:rsid w:val="00A16A06"/>
    <w:rsid w:val="00A16C21"/>
    <w:rsid w:val="00A17225"/>
    <w:rsid w:val="00A177FC"/>
    <w:rsid w:val="00A17BC7"/>
    <w:rsid w:val="00A20A66"/>
    <w:rsid w:val="00A20ABA"/>
    <w:rsid w:val="00A20DDA"/>
    <w:rsid w:val="00A20FD0"/>
    <w:rsid w:val="00A21570"/>
    <w:rsid w:val="00A2160E"/>
    <w:rsid w:val="00A22007"/>
    <w:rsid w:val="00A222C3"/>
    <w:rsid w:val="00A2242B"/>
    <w:rsid w:val="00A233F5"/>
    <w:rsid w:val="00A23CF8"/>
    <w:rsid w:val="00A23F93"/>
    <w:rsid w:val="00A24046"/>
    <w:rsid w:val="00A241B6"/>
    <w:rsid w:val="00A24C2C"/>
    <w:rsid w:val="00A259C6"/>
    <w:rsid w:val="00A26C7C"/>
    <w:rsid w:val="00A26E64"/>
    <w:rsid w:val="00A273B6"/>
    <w:rsid w:val="00A277CC"/>
    <w:rsid w:val="00A27D5A"/>
    <w:rsid w:val="00A300DE"/>
    <w:rsid w:val="00A307E3"/>
    <w:rsid w:val="00A30E48"/>
    <w:rsid w:val="00A30E5F"/>
    <w:rsid w:val="00A31304"/>
    <w:rsid w:val="00A3178B"/>
    <w:rsid w:val="00A31804"/>
    <w:rsid w:val="00A31D06"/>
    <w:rsid w:val="00A321D2"/>
    <w:rsid w:val="00A322EC"/>
    <w:rsid w:val="00A323D2"/>
    <w:rsid w:val="00A32C93"/>
    <w:rsid w:val="00A330F4"/>
    <w:rsid w:val="00A33113"/>
    <w:rsid w:val="00A33120"/>
    <w:rsid w:val="00A33388"/>
    <w:rsid w:val="00A33573"/>
    <w:rsid w:val="00A33ACF"/>
    <w:rsid w:val="00A33D2E"/>
    <w:rsid w:val="00A3446D"/>
    <w:rsid w:val="00A348A4"/>
    <w:rsid w:val="00A349B6"/>
    <w:rsid w:val="00A35427"/>
    <w:rsid w:val="00A35519"/>
    <w:rsid w:val="00A3656C"/>
    <w:rsid w:val="00A3663D"/>
    <w:rsid w:val="00A36941"/>
    <w:rsid w:val="00A36942"/>
    <w:rsid w:val="00A36E49"/>
    <w:rsid w:val="00A36FCA"/>
    <w:rsid w:val="00A371B6"/>
    <w:rsid w:val="00A403A0"/>
    <w:rsid w:val="00A405E6"/>
    <w:rsid w:val="00A40ECC"/>
    <w:rsid w:val="00A413D8"/>
    <w:rsid w:val="00A4159D"/>
    <w:rsid w:val="00A415F8"/>
    <w:rsid w:val="00A41819"/>
    <w:rsid w:val="00A419A9"/>
    <w:rsid w:val="00A42010"/>
    <w:rsid w:val="00A423BD"/>
    <w:rsid w:val="00A423E2"/>
    <w:rsid w:val="00A42679"/>
    <w:rsid w:val="00A42750"/>
    <w:rsid w:val="00A42DC5"/>
    <w:rsid w:val="00A42FD9"/>
    <w:rsid w:val="00A42FE2"/>
    <w:rsid w:val="00A43092"/>
    <w:rsid w:val="00A436EC"/>
    <w:rsid w:val="00A43EC5"/>
    <w:rsid w:val="00A440FA"/>
    <w:rsid w:val="00A44A33"/>
    <w:rsid w:val="00A4519A"/>
    <w:rsid w:val="00A4544A"/>
    <w:rsid w:val="00A455C6"/>
    <w:rsid w:val="00A45E10"/>
    <w:rsid w:val="00A45F96"/>
    <w:rsid w:val="00A4642C"/>
    <w:rsid w:val="00A4679A"/>
    <w:rsid w:val="00A46AC2"/>
    <w:rsid w:val="00A470D2"/>
    <w:rsid w:val="00A4742F"/>
    <w:rsid w:val="00A477BC"/>
    <w:rsid w:val="00A47BB7"/>
    <w:rsid w:val="00A5048C"/>
    <w:rsid w:val="00A50C7F"/>
    <w:rsid w:val="00A5225A"/>
    <w:rsid w:val="00A528CA"/>
    <w:rsid w:val="00A52ECB"/>
    <w:rsid w:val="00A532C6"/>
    <w:rsid w:val="00A53C5C"/>
    <w:rsid w:val="00A54964"/>
    <w:rsid w:val="00A549E8"/>
    <w:rsid w:val="00A55CAD"/>
    <w:rsid w:val="00A55F36"/>
    <w:rsid w:val="00A5641E"/>
    <w:rsid w:val="00A56A07"/>
    <w:rsid w:val="00A56A4E"/>
    <w:rsid w:val="00A56C7F"/>
    <w:rsid w:val="00A57904"/>
    <w:rsid w:val="00A61051"/>
    <w:rsid w:val="00A614BD"/>
    <w:rsid w:val="00A621A8"/>
    <w:rsid w:val="00A622AE"/>
    <w:rsid w:val="00A62B05"/>
    <w:rsid w:val="00A63788"/>
    <w:rsid w:val="00A63D03"/>
    <w:rsid w:val="00A63D7E"/>
    <w:rsid w:val="00A63E74"/>
    <w:rsid w:val="00A6419A"/>
    <w:rsid w:val="00A64B83"/>
    <w:rsid w:val="00A64C29"/>
    <w:rsid w:val="00A65F87"/>
    <w:rsid w:val="00A662DF"/>
    <w:rsid w:val="00A663DB"/>
    <w:rsid w:val="00A67638"/>
    <w:rsid w:val="00A67715"/>
    <w:rsid w:val="00A706F1"/>
    <w:rsid w:val="00A70DEC"/>
    <w:rsid w:val="00A70F92"/>
    <w:rsid w:val="00A70F96"/>
    <w:rsid w:val="00A71840"/>
    <w:rsid w:val="00A71C9C"/>
    <w:rsid w:val="00A71E36"/>
    <w:rsid w:val="00A72CD9"/>
    <w:rsid w:val="00A7310D"/>
    <w:rsid w:val="00A735E9"/>
    <w:rsid w:val="00A73D79"/>
    <w:rsid w:val="00A7493D"/>
    <w:rsid w:val="00A74C14"/>
    <w:rsid w:val="00A74CE8"/>
    <w:rsid w:val="00A750D1"/>
    <w:rsid w:val="00A75145"/>
    <w:rsid w:val="00A76188"/>
    <w:rsid w:val="00A7640A"/>
    <w:rsid w:val="00A76E53"/>
    <w:rsid w:val="00A770DA"/>
    <w:rsid w:val="00A80056"/>
    <w:rsid w:val="00A8028C"/>
    <w:rsid w:val="00A8089C"/>
    <w:rsid w:val="00A809A8"/>
    <w:rsid w:val="00A80C22"/>
    <w:rsid w:val="00A81065"/>
    <w:rsid w:val="00A81166"/>
    <w:rsid w:val="00A815CE"/>
    <w:rsid w:val="00A81724"/>
    <w:rsid w:val="00A818CD"/>
    <w:rsid w:val="00A81A69"/>
    <w:rsid w:val="00A81E20"/>
    <w:rsid w:val="00A823F1"/>
    <w:rsid w:val="00A824DA"/>
    <w:rsid w:val="00A828F0"/>
    <w:rsid w:val="00A82C0D"/>
    <w:rsid w:val="00A82D91"/>
    <w:rsid w:val="00A82FAE"/>
    <w:rsid w:val="00A83921"/>
    <w:rsid w:val="00A841F0"/>
    <w:rsid w:val="00A8492D"/>
    <w:rsid w:val="00A84A51"/>
    <w:rsid w:val="00A84C8C"/>
    <w:rsid w:val="00A84D45"/>
    <w:rsid w:val="00A855B0"/>
    <w:rsid w:val="00A85841"/>
    <w:rsid w:val="00A85AC9"/>
    <w:rsid w:val="00A860BC"/>
    <w:rsid w:val="00A8746F"/>
    <w:rsid w:val="00A87B1B"/>
    <w:rsid w:val="00A87DAB"/>
    <w:rsid w:val="00A90658"/>
    <w:rsid w:val="00A906C3"/>
    <w:rsid w:val="00A906F8"/>
    <w:rsid w:val="00A90CF3"/>
    <w:rsid w:val="00A91964"/>
    <w:rsid w:val="00A91C92"/>
    <w:rsid w:val="00A920ED"/>
    <w:rsid w:val="00A924F9"/>
    <w:rsid w:val="00A92642"/>
    <w:rsid w:val="00A92949"/>
    <w:rsid w:val="00A92E00"/>
    <w:rsid w:val="00A93024"/>
    <w:rsid w:val="00A942E2"/>
    <w:rsid w:val="00A94886"/>
    <w:rsid w:val="00A94B80"/>
    <w:rsid w:val="00A94CA0"/>
    <w:rsid w:val="00A959C8"/>
    <w:rsid w:val="00A95B01"/>
    <w:rsid w:val="00A9607D"/>
    <w:rsid w:val="00A964A3"/>
    <w:rsid w:val="00A9664C"/>
    <w:rsid w:val="00A967DA"/>
    <w:rsid w:val="00A96F34"/>
    <w:rsid w:val="00A97294"/>
    <w:rsid w:val="00A9770D"/>
    <w:rsid w:val="00A97991"/>
    <w:rsid w:val="00A97BA6"/>
    <w:rsid w:val="00AA07DF"/>
    <w:rsid w:val="00AA0DA3"/>
    <w:rsid w:val="00AA118D"/>
    <w:rsid w:val="00AA15BF"/>
    <w:rsid w:val="00AA1756"/>
    <w:rsid w:val="00AA1897"/>
    <w:rsid w:val="00AA1D67"/>
    <w:rsid w:val="00AA1F26"/>
    <w:rsid w:val="00AA1F9C"/>
    <w:rsid w:val="00AA203B"/>
    <w:rsid w:val="00AA31A2"/>
    <w:rsid w:val="00AA3E13"/>
    <w:rsid w:val="00AA4EE2"/>
    <w:rsid w:val="00AA55E4"/>
    <w:rsid w:val="00AA56C2"/>
    <w:rsid w:val="00AA5850"/>
    <w:rsid w:val="00AA5B7D"/>
    <w:rsid w:val="00AA6019"/>
    <w:rsid w:val="00AA6187"/>
    <w:rsid w:val="00AA621F"/>
    <w:rsid w:val="00AA647A"/>
    <w:rsid w:val="00AA69B7"/>
    <w:rsid w:val="00AA6ADD"/>
    <w:rsid w:val="00AA6AE9"/>
    <w:rsid w:val="00AA6B5B"/>
    <w:rsid w:val="00AA717F"/>
    <w:rsid w:val="00AA727F"/>
    <w:rsid w:val="00AA7448"/>
    <w:rsid w:val="00AA77E5"/>
    <w:rsid w:val="00AA7ED6"/>
    <w:rsid w:val="00AB0187"/>
    <w:rsid w:val="00AB01DE"/>
    <w:rsid w:val="00AB0491"/>
    <w:rsid w:val="00AB06BE"/>
    <w:rsid w:val="00AB0CB5"/>
    <w:rsid w:val="00AB0F1D"/>
    <w:rsid w:val="00AB1C29"/>
    <w:rsid w:val="00AB2100"/>
    <w:rsid w:val="00AB21F7"/>
    <w:rsid w:val="00AB24ED"/>
    <w:rsid w:val="00AB35C4"/>
    <w:rsid w:val="00AB38C9"/>
    <w:rsid w:val="00AB394D"/>
    <w:rsid w:val="00AB39AF"/>
    <w:rsid w:val="00AB3D18"/>
    <w:rsid w:val="00AB3F66"/>
    <w:rsid w:val="00AB41D2"/>
    <w:rsid w:val="00AB47EF"/>
    <w:rsid w:val="00AB57D3"/>
    <w:rsid w:val="00AB58F8"/>
    <w:rsid w:val="00AB5DFC"/>
    <w:rsid w:val="00AB5E91"/>
    <w:rsid w:val="00AB6700"/>
    <w:rsid w:val="00AB6B19"/>
    <w:rsid w:val="00AB74C3"/>
    <w:rsid w:val="00AB7588"/>
    <w:rsid w:val="00AB7D09"/>
    <w:rsid w:val="00AC0F3F"/>
    <w:rsid w:val="00AC1778"/>
    <w:rsid w:val="00AC19AB"/>
    <w:rsid w:val="00AC1D14"/>
    <w:rsid w:val="00AC225B"/>
    <w:rsid w:val="00AC26C1"/>
    <w:rsid w:val="00AC2ED9"/>
    <w:rsid w:val="00AC30B9"/>
    <w:rsid w:val="00AC3511"/>
    <w:rsid w:val="00AC3641"/>
    <w:rsid w:val="00AC3AE1"/>
    <w:rsid w:val="00AC4EC9"/>
    <w:rsid w:val="00AC4F5B"/>
    <w:rsid w:val="00AC6F4F"/>
    <w:rsid w:val="00AC798C"/>
    <w:rsid w:val="00AD00B4"/>
    <w:rsid w:val="00AD093F"/>
    <w:rsid w:val="00AD0986"/>
    <w:rsid w:val="00AD2404"/>
    <w:rsid w:val="00AD2990"/>
    <w:rsid w:val="00AD29BE"/>
    <w:rsid w:val="00AD3209"/>
    <w:rsid w:val="00AD3D29"/>
    <w:rsid w:val="00AD3F37"/>
    <w:rsid w:val="00AD4326"/>
    <w:rsid w:val="00AD465B"/>
    <w:rsid w:val="00AD4A31"/>
    <w:rsid w:val="00AD4F13"/>
    <w:rsid w:val="00AD4F9C"/>
    <w:rsid w:val="00AD5383"/>
    <w:rsid w:val="00AD5513"/>
    <w:rsid w:val="00AD6AC1"/>
    <w:rsid w:val="00AD6BA2"/>
    <w:rsid w:val="00AD7DA1"/>
    <w:rsid w:val="00AE032D"/>
    <w:rsid w:val="00AE0475"/>
    <w:rsid w:val="00AE0DC8"/>
    <w:rsid w:val="00AE0DD1"/>
    <w:rsid w:val="00AE0EA7"/>
    <w:rsid w:val="00AE127C"/>
    <w:rsid w:val="00AE12E4"/>
    <w:rsid w:val="00AE151E"/>
    <w:rsid w:val="00AE1893"/>
    <w:rsid w:val="00AE1B63"/>
    <w:rsid w:val="00AE1CD6"/>
    <w:rsid w:val="00AE1F55"/>
    <w:rsid w:val="00AE2145"/>
    <w:rsid w:val="00AE21D7"/>
    <w:rsid w:val="00AE2415"/>
    <w:rsid w:val="00AE24AB"/>
    <w:rsid w:val="00AE29A8"/>
    <w:rsid w:val="00AE2B28"/>
    <w:rsid w:val="00AE400F"/>
    <w:rsid w:val="00AE5345"/>
    <w:rsid w:val="00AE5578"/>
    <w:rsid w:val="00AE5584"/>
    <w:rsid w:val="00AE5BD1"/>
    <w:rsid w:val="00AE6800"/>
    <w:rsid w:val="00AE689A"/>
    <w:rsid w:val="00AE6A11"/>
    <w:rsid w:val="00AE6EB3"/>
    <w:rsid w:val="00AE7807"/>
    <w:rsid w:val="00AF018D"/>
    <w:rsid w:val="00AF0293"/>
    <w:rsid w:val="00AF055F"/>
    <w:rsid w:val="00AF0F3D"/>
    <w:rsid w:val="00AF117D"/>
    <w:rsid w:val="00AF2360"/>
    <w:rsid w:val="00AF246A"/>
    <w:rsid w:val="00AF2A21"/>
    <w:rsid w:val="00AF2A39"/>
    <w:rsid w:val="00AF353D"/>
    <w:rsid w:val="00AF3613"/>
    <w:rsid w:val="00AF39D8"/>
    <w:rsid w:val="00AF3FB5"/>
    <w:rsid w:val="00AF4A68"/>
    <w:rsid w:val="00AF4ACA"/>
    <w:rsid w:val="00AF4FA0"/>
    <w:rsid w:val="00AF512D"/>
    <w:rsid w:val="00AF5618"/>
    <w:rsid w:val="00AF578E"/>
    <w:rsid w:val="00AF57FE"/>
    <w:rsid w:val="00AF5828"/>
    <w:rsid w:val="00AF5DBD"/>
    <w:rsid w:val="00AF5EA1"/>
    <w:rsid w:val="00AF61F2"/>
    <w:rsid w:val="00AF6499"/>
    <w:rsid w:val="00AF66A5"/>
    <w:rsid w:val="00AF6F30"/>
    <w:rsid w:val="00AF7313"/>
    <w:rsid w:val="00AF7579"/>
    <w:rsid w:val="00AF7A0A"/>
    <w:rsid w:val="00AF7AAC"/>
    <w:rsid w:val="00B0011A"/>
    <w:rsid w:val="00B006D0"/>
    <w:rsid w:val="00B00E3F"/>
    <w:rsid w:val="00B0110E"/>
    <w:rsid w:val="00B01266"/>
    <w:rsid w:val="00B0138D"/>
    <w:rsid w:val="00B01508"/>
    <w:rsid w:val="00B0168C"/>
    <w:rsid w:val="00B01ED9"/>
    <w:rsid w:val="00B02626"/>
    <w:rsid w:val="00B02EED"/>
    <w:rsid w:val="00B0318C"/>
    <w:rsid w:val="00B0333D"/>
    <w:rsid w:val="00B037EB"/>
    <w:rsid w:val="00B0420F"/>
    <w:rsid w:val="00B04324"/>
    <w:rsid w:val="00B04863"/>
    <w:rsid w:val="00B04C12"/>
    <w:rsid w:val="00B04CEA"/>
    <w:rsid w:val="00B05324"/>
    <w:rsid w:val="00B059DC"/>
    <w:rsid w:val="00B05EA5"/>
    <w:rsid w:val="00B06253"/>
    <w:rsid w:val="00B06FE5"/>
    <w:rsid w:val="00B070F4"/>
    <w:rsid w:val="00B07B15"/>
    <w:rsid w:val="00B07C7E"/>
    <w:rsid w:val="00B105D8"/>
    <w:rsid w:val="00B11285"/>
    <w:rsid w:val="00B11889"/>
    <w:rsid w:val="00B11C8B"/>
    <w:rsid w:val="00B12046"/>
    <w:rsid w:val="00B12631"/>
    <w:rsid w:val="00B1295F"/>
    <w:rsid w:val="00B1303F"/>
    <w:rsid w:val="00B13234"/>
    <w:rsid w:val="00B135D2"/>
    <w:rsid w:val="00B13CEB"/>
    <w:rsid w:val="00B13DD6"/>
    <w:rsid w:val="00B1418D"/>
    <w:rsid w:val="00B14B1A"/>
    <w:rsid w:val="00B15013"/>
    <w:rsid w:val="00B1509A"/>
    <w:rsid w:val="00B15356"/>
    <w:rsid w:val="00B15672"/>
    <w:rsid w:val="00B15CEA"/>
    <w:rsid w:val="00B15E3F"/>
    <w:rsid w:val="00B16344"/>
    <w:rsid w:val="00B16419"/>
    <w:rsid w:val="00B164B8"/>
    <w:rsid w:val="00B16EB9"/>
    <w:rsid w:val="00B1705D"/>
    <w:rsid w:val="00B179CE"/>
    <w:rsid w:val="00B17A72"/>
    <w:rsid w:val="00B17CDD"/>
    <w:rsid w:val="00B20614"/>
    <w:rsid w:val="00B20680"/>
    <w:rsid w:val="00B21228"/>
    <w:rsid w:val="00B214A6"/>
    <w:rsid w:val="00B21986"/>
    <w:rsid w:val="00B21F61"/>
    <w:rsid w:val="00B2205B"/>
    <w:rsid w:val="00B22259"/>
    <w:rsid w:val="00B22781"/>
    <w:rsid w:val="00B22874"/>
    <w:rsid w:val="00B22BCB"/>
    <w:rsid w:val="00B23412"/>
    <w:rsid w:val="00B237C6"/>
    <w:rsid w:val="00B23B6A"/>
    <w:rsid w:val="00B24169"/>
    <w:rsid w:val="00B243AA"/>
    <w:rsid w:val="00B24A4D"/>
    <w:rsid w:val="00B2511A"/>
    <w:rsid w:val="00B2572C"/>
    <w:rsid w:val="00B259F7"/>
    <w:rsid w:val="00B263F1"/>
    <w:rsid w:val="00B26FC8"/>
    <w:rsid w:val="00B272F1"/>
    <w:rsid w:val="00B2731B"/>
    <w:rsid w:val="00B2758F"/>
    <w:rsid w:val="00B27AA0"/>
    <w:rsid w:val="00B27B33"/>
    <w:rsid w:val="00B300E6"/>
    <w:rsid w:val="00B30955"/>
    <w:rsid w:val="00B30A37"/>
    <w:rsid w:val="00B31119"/>
    <w:rsid w:val="00B311EC"/>
    <w:rsid w:val="00B31390"/>
    <w:rsid w:val="00B316C6"/>
    <w:rsid w:val="00B31CC4"/>
    <w:rsid w:val="00B322EF"/>
    <w:rsid w:val="00B32537"/>
    <w:rsid w:val="00B326B8"/>
    <w:rsid w:val="00B32BD4"/>
    <w:rsid w:val="00B33128"/>
    <w:rsid w:val="00B332B3"/>
    <w:rsid w:val="00B332CE"/>
    <w:rsid w:val="00B3337D"/>
    <w:rsid w:val="00B334A3"/>
    <w:rsid w:val="00B334A5"/>
    <w:rsid w:val="00B33D97"/>
    <w:rsid w:val="00B33EC8"/>
    <w:rsid w:val="00B3424D"/>
    <w:rsid w:val="00B345AF"/>
    <w:rsid w:val="00B348F9"/>
    <w:rsid w:val="00B34DF6"/>
    <w:rsid w:val="00B3502F"/>
    <w:rsid w:val="00B35423"/>
    <w:rsid w:val="00B3546A"/>
    <w:rsid w:val="00B358CD"/>
    <w:rsid w:val="00B358FE"/>
    <w:rsid w:val="00B36B24"/>
    <w:rsid w:val="00B3763B"/>
    <w:rsid w:val="00B37E5F"/>
    <w:rsid w:val="00B37FD3"/>
    <w:rsid w:val="00B4079A"/>
    <w:rsid w:val="00B41FBC"/>
    <w:rsid w:val="00B4206A"/>
    <w:rsid w:val="00B424AF"/>
    <w:rsid w:val="00B425F1"/>
    <w:rsid w:val="00B43495"/>
    <w:rsid w:val="00B434AF"/>
    <w:rsid w:val="00B43E58"/>
    <w:rsid w:val="00B4450C"/>
    <w:rsid w:val="00B44608"/>
    <w:rsid w:val="00B4468A"/>
    <w:rsid w:val="00B44777"/>
    <w:rsid w:val="00B44D3C"/>
    <w:rsid w:val="00B4582F"/>
    <w:rsid w:val="00B45DA3"/>
    <w:rsid w:val="00B45FD7"/>
    <w:rsid w:val="00B46562"/>
    <w:rsid w:val="00B46948"/>
    <w:rsid w:val="00B46F99"/>
    <w:rsid w:val="00B476F8"/>
    <w:rsid w:val="00B47800"/>
    <w:rsid w:val="00B4780B"/>
    <w:rsid w:val="00B4787E"/>
    <w:rsid w:val="00B47893"/>
    <w:rsid w:val="00B47FA7"/>
    <w:rsid w:val="00B50DFD"/>
    <w:rsid w:val="00B5103D"/>
    <w:rsid w:val="00B51CC0"/>
    <w:rsid w:val="00B5233F"/>
    <w:rsid w:val="00B52784"/>
    <w:rsid w:val="00B5298D"/>
    <w:rsid w:val="00B52B9A"/>
    <w:rsid w:val="00B5381A"/>
    <w:rsid w:val="00B53C78"/>
    <w:rsid w:val="00B53DC7"/>
    <w:rsid w:val="00B54400"/>
    <w:rsid w:val="00B54563"/>
    <w:rsid w:val="00B546C2"/>
    <w:rsid w:val="00B546CA"/>
    <w:rsid w:val="00B54E4E"/>
    <w:rsid w:val="00B5554F"/>
    <w:rsid w:val="00B5621C"/>
    <w:rsid w:val="00B56582"/>
    <w:rsid w:val="00B56DAB"/>
    <w:rsid w:val="00B56E74"/>
    <w:rsid w:val="00B57781"/>
    <w:rsid w:val="00B60163"/>
    <w:rsid w:val="00B60787"/>
    <w:rsid w:val="00B61249"/>
    <w:rsid w:val="00B613C9"/>
    <w:rsid w:val="00B62349"/>
    <w:rsid w:val="00B63048"/>
    <w:rsid w:val="00B634BD"/>
    <w:rsid w:val="00B63DEB"/>
    <w:rsid w:val="00B64536"/>
    <w:rsid w:val="00B64A0D"/>
    <w:rsid w:val="00B64D08"/>
    <w:rsid w:val="00B64E0A"/>
    <w:rsid w:val="00B65153"/>
    <w:rsid w:val="00B652B3"/>
    <w:rsid w:val="00B655AA"/>
    <w:rsid w:val="00B655BF"/>
    <w:rsid w:val="00B66238"/>
    <w:rsid w:val="00B66909"/>
    <w:rsid w:val="00B66E74"/>
    <w:rsid w:val="00B671F0"/>
    <w:rsid w:val="00B6729C"/>
    <w:rsid w:val="00B67311"/>
    <w:rsid w:val="00B6770B"/>
    <w:rsid w:val="00B67CE0"/>
    <w:rsid w:val="00B67CFB"/>
    <w:rsid w:val="00B67EA8"/>
    <w:rsid w:val="00B70159"/>
    <w:rsid w:val="00B70B7F"/>
    <w:rsid w:val="00B71069"/>
    <w:rsid w:val="00B7106C"/>
    <w:rsid w:val="00B7120B"/>
    <w:rsid w:val="00B729EA"/>
    <w:rsid w:val="00B72E0D"/>
    <w:rsid w:val="00B73F35"/>
    <w:rsid w:val="00B73FB4"/>
    <w:rsid w:val="00B74099"/>
    <w:rsid w:val="00B740D8"/>
    <w:rsid w:val="00B7466B"/>
    <w:rsid w:val="00B74754"/>
    <w:rsid w:val="00B74B7D"/>
    <w:rsid w:val="00B74CF9"/>
    <w:rsid w:val="00B74DAA"/>
    <w:rsid w:val="00B74F8D"/>
    <w:rsid w:val="00B7512D"/>
    <w:rsid w:val="00B75934"/>
    <w:rsid w:val="00B7612D"/>
    <w:rsid w:val="00B76220"/>
    <w:rsid w:val="00B765D4"/>
    <w:rsid w:val="00B769B9"/>
    <w:rsid w:val="00B772F1"/>
    <w:rsid w:val="00B77664"/>
    <w:rsid w:val="00B77EEA"/>
    <w:rsid w:val="00B80410"/>
    <w:rsid w:val="00B80C90"/>
    <w:rsid w:val="00B8143D"/>
    <w:rsid w:val="00B81779"/>
    <w:rsid w:val="00B81860"/>
    <w:rsid w:val="00B81934"/>
    <w:rsid w:val="00B81C67"/>
    <w:rsid w:val="00B82465"/>
    <w:rsid w:val="00B8250B"/>
    <w:rsid w:val="00B82635"/>
    <w:rsid w:val="00B82A8B"/>
    <w:rsid w:val="00B83283"/>
    <w:rsid w:val="00B83831"/>
    <w:rsid w:val="00B83906"/>
    <w:rsid w:val="00B83B1F"/>
    <w:rsid w:val="00B83E42"/>
    <w:rsid w:val="00B8423A"/>
    <w:rsid w:val="00B842CD"/>
    <w:rsid w:val="00B84490"/>
    <w:rsid w:val="00B847C7"/>
    <w:rsid w:val="00B85249"/>
    <w:rsid w:val="00B86554"/>
    <w:rsid w:val="00B86793"/>
    <w:rsid w:val="00B8709E"/>
    <w:rsid w:val="00B87477"/>
    <w:rsid w:val="00B87984"/>
    <w:rsid w:val="00B9031D"/>
    <w:rsid w:val="00B903C7"/>
    <w:rsid w:val="00B904DA"/>
    <w:rsid w:val="00B9091D"/>
    <w:rsid w:val="00B915DC"/>
    <w:rsid w:val="00B919F4"/>
    <w:rsid w:val="00B91BD1"/>
    <w:rsid w:val="00B91EA0"/>
    <w:rsid w:val="00B9200B"/>
    <w:rsid w:val="00B92100"/>
    <w:rsid w:val="00B9254A"/>
    <w:rsid w:val="00B92759"/>
    <w:rsid w:val="00B92F93"/>
    <w:rsid w:val="00B92FE7"/>
    <w:rsid w:val="00B944E9"/>
    <w:rsid w:val="00B94637"/>
    <w:rsid w:val="00B94A29"/>
    <w:rsid w:val="00B94F31"/>
    <w:rsid w:val="00B95AEE"/>
    <w:rsid w:val="00B9600E"/>
    <w:rsid w:val="00B96044"/>
    <w:rsid w:val="00B96476"/>
    <w:rsid w:val="00B96529"/>
    <w:rsid w:val="00B968BB"/>
    <w:rsid w:val="00B9698E"/>
    <w:rsid w:val="00B96AED"/>
    <w:rsid w:val="00B97051"/>
    <w:rsid w:val="00B972BC"/>
    <w:rsid w:val="00B9785F"/>
    <w:rsid w:val="00BA0278"/>
    <w:rsid w:val="00BA0406"/>
    <w:rsid w:val="00BA0AD3"/>
    <w:rsid w:val="00BA181A"/>
    <w:rsid w:val="00BA18C1"/>
    <w:rsid w:val="00BA1A82"/>
    <w:rsid w:val="00BA1AB1"/>
    <w:rsid w:val="00BA1B39"/>
    <w:rsid w:val="00BA20D4"/>
    <w:rsid w:val="00BA24BA"/>
    <w:rsid w:val="00BA2844"/>
    <w:rsid w:val="00BA2CFC"/>
    <w:rsid w:val="00BA3103"/>
    <w:rsid w:val="00BA33E1"/>
    <w:rsid w:val="00BA3B3E"/>
    <w:rsid w:val="00BA3C4C"/>
    <w:rsid w:val="00BA4352"/>
    <w:rsid w:val="00BA444A"/>
    <w:rsid w:val="00BA4463"/>
    <w:rsid w:val="00BA4652"/>
    <w:rsid w:val="00BA5891"/>
    <w:rsid w:val="00BA5C82"/>
    <w:rsid w:val="00BA6086"/>
    <w:rsid w:val="00BA617B"/>
    <w:rsid w:val="00BA6223"/>
    <w:rsid w:val="00BA6E23"/>
    <w:rsid w:val="00BA6FCC"/>
    <w:rsid w:val="00BA7776"/>
    <w:rsid w:val="00BA78A4"/>
    <w:rsid w:val="00BA7E01"/>
    <w:rsid w:val="00BB042B"/>
    <w:rsid w:val="00BB05B6"/>
    <w:rsid w:val="00BB0B39"/>
    <w:rsid w:val="00BB0EBE"/>
    <w:rsid w:val="00BB0F18"/>
    <w:rsid w:val="00BB0FD7"/>
    <w:rsid w:val="00BB1395"/>
    <w:rsid w:val="00BB139E"/>
    <w:rsid w:val="00BB1453"/>
    <w:rsid w:val="00BB162F"/>
    <w:rsid w:val="00BB1672"/>
    <w:rsid w:val="00BB1BD4"/>
    <w:rsid w:val="00BB1EBA"/>
    <w:rsid w:val="00BB25A3"/>
    <w:rsid w:val="00BB2662"/>
    <w:rsid w:val="00BB2743"/>
    <w:rsid w:val="00BB28C4"/>
    <w:rsid w:val="00BB2BCB"/>
    <w:rsid w:val="00BB2D7F"/>
    <w:rsid w:val="00BB3190"/>
    <w:rsid w:val="00BB3622"/>
    <w:rsid w:val="00BB3975"/>
    <w:rsid w:val="00BB3A0D"/>
    <w:rsid w:val="00BB3F57"/>
    <w:rsid w:val="00BB3FE5"/>
    <w:rsid w:val="00BB42DF"/>
    <w:rsid w:val="00BB4337"/>
    <w:rsid w:val="00BB45EE"/>
    <w:rsid w:val="00BB4824"/>
    <w:rsid w:val="00BB520D"/>
    <w:rsid w:val="00BB5B9A"/>
    <w:rsid w:val="00BB607B"/>
    <w:rsid w:val="00BB648E"/>
    <w:rsid w:val="00BB6D8D"/>
    <w:rsid w:val="00BB7181"/>
    <w:rsid w:val="00BB7A92"/>
    <w:rsid w:val="00BB7ADD"/>
    <w:rsid w:val="00BB7B56"/>
    <w:rsid w:val="00BC042E"/>
    <w:rsid w:val="00BC0783"/>
    <w:rsid w:val="00BC0CB7"/>
    <w:rsid w:val="00BC12F2"/>
    <w:rsid w:val="00BC15B1"/>
    <w:rsid w:val="00BC1948"/>
    <w:rsid w:val="00BC1E77"/>
    <w:rsid w:val="00BC205A"/>
    <w:rsid w:val="00BC2222"/>
    <w:rsid w:val="00BC229F"/>
    <w:rsid w:val="00BC2699"/>
    <w:rsid w:val="00BC27D7"/>
    <w:rsid w:val="00BC284D"/>
    <w:rsid w:val="00BC2A62"/>
    <w:rsid w:val="00BC2E05"/>
    <w:rsid w:val="00BC30E8"/>
    <w:rsid w:val="00BC316B"/>
    <w:rsid w:val="00BC31DC"/>
    <w:rsid w:val="00BC37ED"/>
    <w:rsid w:val="00BC3D58"/>
    <w:rsid w:val="00BC416A"/>
    <w:rsid w:val="00BC426D"/>
    <w:rsid w:val="00BC4576"/>
    <w:rsid w:val="00BC45DE"/>
    <w:rsid w:val="00BC49C5"/>
    <w:rsid w:val="00BC4B5E"/>
    <w:rsid w:val="00BC507F"/>
    <w:rsid w:val="00BC557C"/>
    <w:rsid w:val="00BC5879"/>
    <w:rsid w:val="00BC5BA1"/>
    <w:rsid w:val="00BC63AA"/>
    <w:rsid w:val="00BC67D2"/>
    <w:rsid w:val="00BC6F3B"/>
    <w:rsid w:val="00BC73F4"/>
    <w:rsid w:val="00BC776A"/>
    <w:rsid w:val="00BC7D73"/>
    <w:rsid w:val="00BC7DFB"/>
    <w:rsid w:val="00BC7EE1"/>
    <w:rsid w:val="00BD0062"/>
    <w:rsid w:val="00BD03C5"/>
    <w:rsid w:val="00BD0912"/>
    <w:rsid w:val="00BD0AC4"/>
    <w:rsid w:val="00BD0FF2"/>
    <w:rsid w:val="00BD1429"/>
    <w:rsid w:val="00BD256A"/>
    <w:rsid w:val="00BD25F4"/>
    <w:rsid w:val="00BD2961"/>
    <w:rsid w:val="00BD2A4B"/>
    <w:rsid w:val="00BD2E41"/>
    <w:rsid w:val="00BD3500"/>
    <w:rsid w:val="00BD37B5"/>
    <w:rsid w:val="00BD43F9"/>
    <w:rsid w:val="00BD4C38"/>
    <w:rsid w:val="00BD50A4"/>
    <w:rsid w:val="00BD5139"/>
    <w:rsid w:val="00BD66C6"/>
    <w:rsid w:val="00BD6B4A"/>
    <w:rsid w:val="00BD6F0D"/>
    <w:rsid w:val="00BD7ED3"/>
    <w:rsid w:val="00BE0009"/>
    <w:rsid w:val="00BE005E"/>
    <w:rsid w:val="00BE00B6"/>
    <w:rsid w:val="00BE0502"/>
    <w:rsid w:val="00BE07D8"/>
    <w:rsid w:val="00BE0DFB"/>
    <w:rsid w:val="00BE10A5"/>
    <w:rsid w:val="00BE12D8"/>
    <w:rsid w:val="00BE18CA"/>
    <w:rsid w:val="00BE1909"/>
    <w:rsid w:val="00BE1AD0"/>
    <w:rsid w:val="00BE1EAE"/>
    <w:rsid w:val="00BE2314"/>
    <w:rsid w:val="00BE25A7"/>
    <w:rsid w:val="00BE2762"/>
    <w:rsid w:val="00BE35D3"/>
    <w:rsid w:val="00BE35EC"/>
    <w:rsid w:val="00BE3692"/>
    <w:rsid w:val="00BE3974"/>
    <w:rsid w:val="00BE3F9F"/>
    <w:rsid w:val="00BE489D"/>
    <w:rsid w:val="00BE4E66"/>
    <w:rsid w:val="00BE5068"/>
    <w:rsid w:val="00BE603C"/>
    <w:rsid w:val="00BE6469"/>
    <w:rsid w:val="00BE6984"/>
    <w:rsid w:val="00BE7121"/>
    <w:rsid w:val="00BE71CC"/>
    <w:rsid w:val="00BE7FEF"/>
    <w:rsid w:val="00BF0099"/>
    <w:rsid w:val="00BF00F3"/>
    <w:rsid w:val="00BF0267"/>
    <w:rsid w:val="00BF1111"/>
    <w:rsid w:val="00BF15E9"/>
    <w:rsid w:val="00BF163F"/>
    <w:rsid w:val="00BF1A56"/>
    <w:rsid w:val="00BF3176"/>
    <w:rsid w:val="00BF33AB"/>
    <w:rsid w:val="00BF35D2"/>
    <w:rsid w:val="00BF39A5"/>
    <w:rsid w:val="00BF3DB2"/>
    <w:rsid w:val="00BF40E0"/>
    <w:rsid w:val="00BF4308"/>
    <w:rsid w:val="00BF4455"/>
    <w:rsid w:val="00BF44DA"/>
    <w:rsid w:val="00BF4AC9"/>
    <w:rsid w:val="00BF5440"/>
    <w:rsid w:val="00BF545C"/>
    <w:rsid w:val="00BF6248"/>
    <w:rsid w:val="00BF6C3F"/>
    <w:rsid w:val="00BF6DE3"/>
    <w:rsid w:val="00BF733F"/>
    <w:rsid w:val="00BF7971"/>
    <w:rsid w:val="00BF7B30"/>
    <w:rsid w:val="00BF7F8A"/>
    <w:rsid w:val="00C0045D"/>
    <w:rsid w:val="00C0056E"/>
    <w:rsid w:val="00C0058D"/>
    <w:rsid w:val="00C006CA"/>
    <w:rsid w:val="00C01068"/>
    <w:rsid w:val="00C01845"/>
    <w:rsid w:val="00C01A00"/>
    <w:rsid w:val="00C01FB9"/>
    <w:rsid w:val="00C023DC"/>
    <w:rsid w:val="00C02F77"/>
    <w:rsid w:val="00C02FF0"/>
    <w:rsid w:val="00C0307A"/>
    <w:rsid w:val="00C0349F"/>
    <w:rsid w:val="00C03708"/>
    <w:rsid w:val="00C039DA"/>
    <w:rsid w:val="00C03B9F"/>
    <w:rsid w:val="00C03CFD"/>
    <w:rsid w:val="00C04205"/>
    <w:rsid w:val="00C04B1D"/>
    <w:rsid w:val="00C055E7"/>
    <w:rsid w:val="00C05E9B"/>
    <w:rsid w:val="00C05F10"/>
    <w:rsid w:val="00C06397"/>
    <w:rsid w:val="00C063F2"/>
    <w:rsid w:val="00C06643"/>
    <w:rsid w:val="00C06CAA"/>
    <w:rsid w:val="00C06CD5"/>
    <w:rsid w:val="00C06D90"/>
    <w:rsid w:val="00C07006"/>
    <w:rsid w:val="00C07639"/>
    <w:rsid w:val="00C07C93"/>
    <w:rsid w:val="00C07D15"/>
    <w:rsid w:val="00C07E98"/>
    <w:rsid w:val="00C07F67"/>
    <w:rsid w:val="00C107C1"/>
    <w:rsid w:val="00C11906"/>
    <w:rsid w:val="00C11990"/>
    <w:rsid w:val="00C11E38"/>
    <w:rsid w:val="00C11FD1"/>
    <w:rsid w:val="00C121F2"/>
    <w:rsid w:val="00C1229D"/>
    <w:rsid w:val="00C129DD"/>
    <w:rsid w:val="00C1347F"/>
    <w:rsid w:val="00C135FD"/>
    <w:rsid w:val="00C136FD"/>
    <w:rsid w:val="00C13731"/>
    <w:rsid w:val="00C138A3"/>
    <w:rsid w:val="00C13CF8"/>
    <w:rsid w:val="00C13EA6"/>
    <w:rsid w:val="00C14537"/>
    <w:rsid w:val="00C1464B"/>
    <w:rsid w:val="00C14808"/>
    <w:rsid w:val="00C1502B"/>
    <w:rsid w:val="00C1515A"/>
    <w:rsid w:val="00C1540C"/>
    <w:rsid w:val="00C1541B"/>
    <w:rsid w:val="00C156EC"/>
    <w:rsid w:val="00C167A7"/>
    <w:rsid w:val="00C169EE"/>
    <w:rsid w:val="00C172A1"/>
    <w:rsid w:val="00C174EE"/>
    <w:rsid w:val="00C201EE"/>
    <w:rsid w:val="00C20827"/>
    <w:rsid w:val="00C20AC2"/>
    <w:rsid w:val="00C20D41"/>
    <w:rsid w:val="00C20E32"/>
    <w:rsid w:val="00C2119E"/>
    <w:rsid w:val="00C214DC"/>
    <w:rsid w:val="00C21B00"/>
    <w:rsid w:val="00C21B80"/>
    <w:rsid w:val="00C21EC2"/>
    <w:rsid w:val="00C22735"/>
    <w:rsid w:val="00C230F8"/>
    <w:rsid w:val="00C233B1"/>
    <w:rsid w:val="00C2352F"/>
    <w:rsid w:val="00C23D4B"/>
    <w:rsid w:val="00C241C8"/>
    <w:rsid w:val="00C244CC"/>
    <w:rsid w:val="00C25501"/>
    <w:rsid w:val="00C25534"/>
    <w:rsid w:val="00C256A6"/>
    <w:rsid w:val="00C25774"/>
    <w:rsid w:val="00C2589F"/>
    <w:rsid w:val="00C25974"/>
    <w:rsid w:val="00C25E21"/>
    <w:rsid w:val="00C25EF0"/>
    <w:rsid w:val="00C26643"/>
    <w:rsid w:val="00C268F4"/>
    <w:rsid w:val="00C26DCE"/>
    <w:rsid w:val="00C26EB2"/>
    <w:rsid w:val="00C274B4"/>
    <w:rsid w:val="00C27AF7"/>
    <w:rsid w:val="00C30920"/>
    <w:rsid w:val="00C30980"/>
    <w:rsid w:val="00C30A60"/>
    <w:rsid w:val="00C30B51"/>
    <w:rsid w:val="00C30D36"/>
    <w:rsid w:val="00C3130F"/>
    <w:rsid w:val="00C3138C"/>
    <w:rsid w:val="00C3287C"/>
    <w:rsid w:val="00C32B06"/>
    <w:rsid w:val="00C33400"/>
    <w:rsid w:val="00C337B6"/>
    <w:rsid w:val="00C33811"/>
    <w:rsid w:val="00C33884"/>
    <w:rsid w:val="00C33ADD"/>
    <w:rsid w:val="00C33E9B"/>
    <w:rsid w:val="00C34C85"/>
    <w:rsid w:val="00C34DDE"/>
    <w:rsid w:val="00C3563C"/>
    <w:rsid w:val="00C35738"/>
    <w:rsid w:val="00C362D5"/>
    <w:rsid w:val="00C36560"/>
    <w:rsid w:val="00C36908"/>
    <w:rsid w:val="00C36ABA"/>
    <w:rsid w:val="00C36D4C"/>
    <w:rsid w:val="00C37040"/>
    <w:rsid w:val="00C3725B"/>
    <w:rsid w:val="00C37358"/>
    <w:rsid w:val="00C379E0"/>
    <w:rsid w:val="00C37CD5"/>
    <w:rsid w:val="00C37D65"/>
    <w:rsid w:val="00C4002B"/>
    <w:rsid w:val="00C4008D"/>
    <w:rsid w:val="00C402FB"/>
    <w:rsid w:val="00C407B8"/>
    <w:rsid w:val="00C4120E"/>
    <w:rsid w:val="00C414CE"/>
    <w:rsid w:val="00C41A14"/>
    <w:rsid w:val="00C427A8"/>
    <w:rsid w:val="00C42A4E"/>
    <w:rsid w:val="00C42AF9"/>
    <w:rsid w:val="00C4303E"/>
    <w:rsid w:val="00C43252"/>
    <w:rsid w:val="00C437C7"/>
    <w:rsid w:val="00C43967"/>
    <w:rsid w:val="00C43AD6"/>
    <w:rsid w:val="00C43B66"/>
    <w:rsid w:val="00C43D2C"/>
    <w:rsid w:val="00C441F4"/>
    <w:rsid w:val="00C44397"/>
    <w:rsid w:val="00C4474F"/>
    <w:rsid w:val="00C44824"/>
    <w:rsid w:val="00C44865"/>
    <w:rsid w:val="00C44D55"/>
    <w:rsid w:val="00C44E0B"/>
    <w:rsid w:val="00C458B5"/>
    <w:rsid w:val="00C45B88"/>
    <w:rsid w:val="00C45CED"/>
    <w:rsid w:val="00C45F45"/>
    <w:rsid w:val="00C46599"/>
    <w:rsid w:val="00C46934"/>
    <w:rsid w:val="00C46C64"/>
    <w:rsid w:val="00C46C94"/>
    <w:rsid w:val="00C47824"/>
    <w:rsid w:val="00C47C2E"/>
    <w:rsid w:val="00C47DA7"/>
    <w:rsid w:val="00C5081C"/>
    <w:rsid w:val="00C50E20"/>
    <w:rsid w:val="00C50F03"/>
    <w:rsid w:val="00C52273"/>
    <w:rsid w:val="00C526D7"/>
    <w:rsid w:val="00C52B5F"/>
    <w:rsid w:val="00C52BBB"/>
    <w:rsid w:val="00C52E54"/>
    <w:rsid w:val="00C5362A"/>
    <w:rsid w:val="00C53808"/>
    <w:rsid w:val="00C53BA4"/>
    <w:rsid w:val="00C53D81"/>
    <w:rsid w:val="00C540A1"/>
    <w:rsid w:val="00C545AC"/>
    <w:rsid w:val="00C54AD3"/>
    <w:rsid w:val="00C54BAD"/>
    <w:rsid w:val="00C55EBE"/>
    <w:rsid w:val="00C564F1"/>
    <w:rsid w:val="00C565E2"/>
    <w:rsid w:val="00C56B4B"/>
    <w:rsid w:val="00C56B73"/>
    <w:rsid w:val="00C56E9F"/>
    <w:rsid w:val="00C5752E"/>
    <w:rsid w:val="00C5756D"/>
    <w:rsid w:val="00C57C8A"/>
    <w:rsid w:val="00C57D5B"/>
    <w:rsid w:val="00C604D6"/>
    <w:rsid w:val="00C60686"/>
    <w:rsid w:val="00C606A0"/>
    <w:rsid w:val="00C6090F"/>
    <w:rsid w:val="00C60998"/>
    <w:rsid w:val="00C60EA7"/>
    <w:rsid w:val="00C61238"/>
    <w:rsid w:val="00C62844"/>
    <w:rsid w:val="00C62C13"/>
    <w:rsid w:val="00C632F4"/>
    <w:rsid w:val="00C63BD5"/>
    <w:rsid w:val="00C63F76"/>
    <w:rsid w:val="00C64578"/>
    <w:rsid w:val="00C649E0"/>
    <w:rsid w:val="00C64A96"/>
    <w:rsid w:val="00C64E9D"/>
    <w:rsid w:val="00C65036"/>
    <w:rsid w:val="00C65272"/>
    <w:rsid w:val="00C652FA"/>
    <w:rsid w:val="00C655FE"/>
    <w:rsid w:val="00C663C0"/>
    <w:rsid w:val="00C66B89"/>
    <w:rsid w:val="00C66EA7"/>
    <w:rsid w:val="00C67298"/>
    <w:rsid w:val="00C6783D"/>
    <w:rsid w:val="00C678FA"/>
    <w:rsid w:val="00C67A42"/>
    <w:rsid w:val="00C67C5C"/>
    <w:rsid w:val="00C700D3"/>
    <w:rsid w:val="00C704BA"/>
    <w:rsid w:val="00C708D6"/>
    <w:rsid w:val="00C70FDA"/>
    <w:rsid w:val="00C711D3"/>
    <w:rsid w:val="00C713CC"/>
    <w:rsid w:val="00C71823"/>
    <w:rsid w:val="00C71AD7"/>
    <w:rsid w:val="00C71BE2"/>
    <w:rsid w:val="00C71D52"/>
    <w:rsid w:val="00C71DA1"/>
    <w:rsid w:val="00C7202B"/>
    <w:rsid w:val="00C72442"/>
    <w:rsid w:val="00C724F0"/>
    <w:rsid w:val="00C727B1"/>
    <w:rsid w:val="00C72982"/>
    <w:rsid w:val="00C7326E"/>
    <w:rsid w:val="00C7347F"/>
    <w:rsid w:val="00C74707"/>
    <w:rsid w:val="00C7504E"/>
    <w:rsid w:val="00C75086"/>
    <w:rsid w:val="00C754C5"/>
    <w:rsid w:val="00C7587B"/>
    <w:rsid w:val="00C75967"/>
    <w:rsid w:val="00C7645A"/>
    <w:rsid w:val="00C7683E"/>
    <w:rsid w:val="00C76A22"/>
    <w:rsid w:val="00C76BD6"/>
    <w:rsid w:val="00C76F5C"/>
    <w:rsid w:val="00C77192"/>
    <w:rsid w:val="00C77637"/>
    <w:rsid w:val="00C779F2"/>
    <w:rsid w:val="00C77DAF"/>
    <w:rsid w:val="00C77DCF"/>
    <w:rsid w:val="00C805DD"/>
    <w:rsid w:val="00C81233"/>
    <w:rsid w:val="00C81337"/>
    <w:rsid w:val="00C816CC"/>
    <w:rsid w:val="00C81842"/>
    <w:rsid w:val="00C81983"/>
    <w:rsid w:val="00C8234D"/>
    <w:rsid w:val="00C8243F"/>
    <w:rsid w:val="00C82649"/>
    <w:rsid w:val="00C8287D"/>
    <w:rsid w:val="00C82891"/>
    <w:rsid w:val="00C82BC7"/>
    <w:rsid w:val="00C82C17"/>
    <w:rsid w:val="00C83104"/>
    <w:rsid w:val="00C837BC"/>
    <w:rsid w:val="00C83A4C"/>
    <w:rsid w:val="00C83B7C"/>
    <w:rsid w:val="00C842B3"/>
    <w:rsid w:val="00C84572"/>
    <w:rsid w:val="00C84996"/>
    <w:rsid w:val="00C84A87"/>
    <w:rsid w:val="00C84ACF"/>
    <w:rsid w:val="00C84BAF"/>
    <w:rsid w:val="00C8539D"/>
    <w:rsid w:val="00C853E6"/>
    <w:rsid w:val="00C8623F"/>
    <w:rsid w:val="00C862DE"/>
    <w:rsid w:val="00C86435"/>
    <w:rsid w:val="00C865A4"/>
    <w:rsid w:val="00C86655"/>
    <w:rsid w:val="00C875E6"/>
    <w:rsid w:val="00C875FD"/>
    <w:rsid w:val="00C8790F"/>
    <w:rsid w:val="00C87C31"/>
    <w:rsid w:val="00C87D99"/>
    <w:rsid w:val="00C87E11"/>
    <w:rsid w:val="00C87F68"/>
    <w:rsid w:val="00C901AB"/>
    <w:rsid w:val="00C90729"/>
    <w:rsid w:val="00C908F3"/>
    <w:rsid w:val="00C91117"/>
    <w:rsid w:val="00C91217"/>
    <w:rsid w:val="00C915D3"/>
    <w:rsid w:val="00C91641"/>
    <w:rsid w:val="00C91A0C"/>
    <w:rsid w:val="00C922FC"/>
    <w:rsid w:val="00C9252D"/>
    <w:rsid w:val="00C926DF"/>
    <w:rsid w:val="00C92763"/>
    <w:rsid w:val="00C92EDC"/>
    <w:rsid w:val="00C93B3E"/>
    <w:rsid w:val="00C94CC1"/>
    <w:rsid w:val="00C94E5A"/>
    <w:rsid w:val="00C95024"/>
    <w:rsid w:val="00C95236"/>
    <w:rsid w:val="00C95581"/>
    <w:rsid w:val="00C9588E"/>
    <w:rsid w:val="00C9595A"/>
    <w:rsid w:val="00C95A74"/>
    <w:rsid w:val="00C965A3"/>
    <w:rsid w:val="00C9660B"/>
    <w:rsid w:val="00C966B3"/>
    <w:rsid w:val="00C96A12"/>
    <w:rsid w:val="00C96A39"/>
    <w:rsid w:val="00C96B42"/>
    <w:rsid w:val="00C96EF7"/>
    <w:rsid w:val="00C97ABC"/>
    <w:rsid w:val="00C97E27"/>
    <w:rsid w:val="00CA0309"/>
    <w:rsid w:val="00CA07FE"/>
    <w:rsid w:val="00CA0D8C"/>
    <w:rsid w:val="00CA178B"/>
    <w:rsid w:val="00CA2580"/>
    <w:rsid w:val="00CA2B5D"/>
    <w:rsid w:val="00CA2D8E"/>
    <w:rsid w:val="00CA34F5"/>
    <w:rsid w:val="00CA3FBB"/>
    <w:rsid w:val="00CA4759"/>
    <w:rsid w:val="00CA50CE"/>
    <w:rsid w:val="00CA52A8"/>
    <w:rsid w:val="00CA57D0"/>
    <w:rsid w:val="00CA5804"/>
    <w:rsid w:val="00CA5997"/>
    <w:rsid w:val="00CA59D3"/>
    <w:rsid w:val="00CA6468"/>
    <w:rsid w:val="00CA66F1"/>
    <w:rsid w:val="00CA68F6"/>
    <w:rsid w:val="00CA7846"/>
    <w:rsid w:val="00CB074E"/>
    <w:rsid w:val="00CB0899"/>
    <w:rsid w:val="00CB0A4D"/>
    <w:rsid w:val="00CB1115"/>
    <w:rsid w:val="00CB14E6"/>
    <w:rsid w:val="00CB160B"/>
    <w:rsid w:val="00CB161D"/>
    <w:rsid w:val="00CB1777"/>
    <w:rsid w:val="00CB18ED"/>
    <w:rsid w:val="00CB1A52"/>
    <w:rsid w:val="00CB1CFC"/>
    <w:rsid w:val="00CB2296"/>
    <w:rsid w:val="00CB22C9"/>
    <w:rsid w:val="00CB2565"/>
    <w:rsid w:val="00CB2A63"/>
    <w:rsid w:val="00CB2D0A"/>
    <w:rsid w:val="00CB2DCC"/>
    <w:rsid w:val="00CB3531"/>
    <w:rsid w:val="00CB39C3"/>
    <w:rsid w:val="00CB3A55"/>
    <w:rsid w:val="00CB3BF9"/>
    <w:rsid w:val="00CB3C1C"/>
    <w:rsid w:val="00CB44E2"/>
    <w:rsid w:val="00CB4E15"/>
    <w:rsid w:val="00CB5478"/>
    <w:rsid w:val="00CB5AC6"/>
    <w:rsid w:val="00CB5AF4"/>
    <w:rsid w:val="00CB5CE2"/>
    <w:rsid w:val="00CB62A1"/>
    <w:rsid w:val="00CB654B"/>
    <w:rsid w:val="00CB66A0"/>
    <w:rsid w:val="00CB66A3"/>
    <w:rsid w:val="00CB7B69"/>
    <w:rsid w:val="00CB7E75"/>
    <w:rsid w:val="00CB7F88"/>
    <w:rsid w:val="00CB7FC3"/>
    <w:rsid w:val="00CC03EE"/>
    <w:rsid w:val="00CC0B89"/>
    <w:rsid w:val="00CC0D23"/>
    <w:rsid w:val="00CC111D"/>
    <w:rsid w:val="00CC11B6"/>
    <w:rsid w:val="00CC3254"/>
    <w:rsid w:val="00CC3484"/>
    <w:rsid w:val="00CC39C6"/>
    <w:rsid w:val="00CC39F7"/>
    <w:rsid w:val="00CC3B28"/>
    <w:rsid w:val="00CC4060"/>
    <w:rsid w:val="00CC438C"/>
    <w:rsid w:val="00CC4AD7"/>
    <w:rsid w:val="00CC4FBD"/>
    <w:rsid w:val="00CC5224"/>
    <w:rsid w:val="00CC5279"/>
    <w:rsid w:val="00CC528E"/>
    <w:rsid w:val="00CC570D"/>
    <w:rsid w:val="00CC5E60"/>
    <w:rsid w:val="00CC5FE8"/>
    <w:rsid w:val="00CC61EE"/>
    <w:rsid w:val="00CC6540"/>
    <w:rsid w:val="00CC6DBE"/>
    <w:rsid w:val="00CC7217"/>
    <w:rsid w:val="00CC74B7"/>
    <w:rsid w:val="00CC78F4"/>
    <w:rsid w:val="00CC7988"/>
    <w:rsid w:val="00CC7E85"/>
    <w:rsid w:val="00CD0100"/>
    <w:rsid w:val="00CD059D"/>
    <w:rsid w:val="00CD0653"/>
    <w:rsid w:val="00CD0B17"/>
    <w:rsid w:val="00CD1437"/>
    <w:rsid w:val="00CD16F7"/>
    <w:rsid w:val="00CD19FA"/>
    <w:rsid w:val="00CD1AC3"/>
    <w:rsid w:val="00CD221A"/>
    <w:rsid w:val="00CD2966"/>
    <w:rsid w:val="00CD2995"/>
    <w:rsid w:val="00CD2BF6"/>
    <w:rsid w:val="00CD2D6D"/>
    <w:rsid w:val="00CD2E65"/>
    <w:rsid w:val="00CD2F5F"/>
    <w:rsid w:val="00CD30A7"/>
    <w:rsid w:val="00CD3405"/>
    <w:rsid w:val="00CD34AF"/>
    <w:rsid w:val="00CD3801"/>
    <w:rsid w:val="00CD3EFB"/>
    <w:rsid w:val="00CD4DAD"/>
    <w:rsid w:val="00CD5205"/>
    <w:rsid w:val="00CD59B3"/>
    <w:rsid w:val="00CD5EAD"/>
    <w:rsid w:val="00CD5FB7"/>
    <w:rsid w:val="00CD65C3"/>
    <w:rsid w:val="00CD66E3"/>
    <w:rsid w:val="00CD6BEB"/>
    <w:rsid w:val="00CD6D4A"/>
    <w:rsid w:val="00CD6E50"/>
    <w:rsid w:val="00CD7534"/>
    <w:rsid w:val="00CD775A"/>
    <w:rsid w:val="00CD7924"/>
    <w:rsid w:val="00CD7BD8"/>
    <w:rsid w:val="00CE0FE4"/>
    <w:rsid w:val="00CE1295"/>
    <w:rsid w:val="00CE13C0"/>
    <w:rsid w:val="00CE17C3"/>
    <w:rsid w:val="00CE1F20"/>
    <w:rsid w:val="00CE2352"/>
    <w:rsid w:val="00CE2872"/>
    <w:rsid w:val="00CE303A"/>
    <w:rsid w:val="00CE3192"/>
    <w:rsid w:val="00CE3564"/>
    <w:rsid w:val="00CE3E67"/>
    <w:rsid w:val="00CE46B9"/>
    <w:rsid w:val="00CE4D12"/>
    <w:rsid w:val="00CE530F"/>
    <w:rsid w:val="00CE5B88"/>
    <w:rsid w:val="00CE62C3"/>
    <w:rsid w:val="00CE62FA"/>
    <w:rsid w:val="00CE6469"/>
    <w:rsid w:val="00CE6F32"/>
    <w:rsid w:val="00CE7427"/>
    <w:rsid w:val="00CE7979"/>
    <w:rsid w:val="00CE7FF1"/>
    <w:rsid w:val="00CF0044"/>
    <w:rsid w:val="00CF031D"/>
    <w:rsid w:val="00CF07CA"/>
    <w:rsid w:val="00CF0861"/>
    <w:rsid w:val="00CF10B1"/>
    <w:rsid w:val="00CF138C"/>
    <w:rsid w:val="00CF1750"/>
    <w:rsid w:val="00CF1841"/>
    <w:rsid w:val="00CF1D5A"/>
    <w:rsid w:val="00CF1DA2"/>
    <w:rsid w:val="00CF21DA"/>
    <w:rsid w:val="00CF293F"/>
    <w:rsid w:val="00CF2A7B"/>
    <w:rsid w:val="00CF2CAF"/>
    <w:rsid w:val="00CF33C0"/>
    <w:rsid w:val="00CF3D28"/>
    <w:rsid w:val="00CF3DFC"/>
    <w:rsid w:val="00CF4463"/>
    <w:rsid w:val="00CF482F"/>
    <w:rsid w:val="00CF4A5E"/>
    <w:rsid w:val="00CF4F45"/>
    <w:rsid w:val="00CF4FE4"/>
    <w:rsid w:val="00CF5089"/>
    <w:rsid w:val="00CF59B6"/>
    <w:rsid w:val="00CF5DB7"/>
    <w:rsid w:val="00CF64C2"/>
    <w:rsid w:val="00CF64DB"/>
    <w:rsid w:val="00CF6AD0"/>
    <w:rsid w:val="00CF6C8F"/>
    <w:rsid w:val="00CF6F03"/>
    <w:rsid w:val="00CF71D3"/>
    <w:rsid w:val="00CF72A2"/>
    <w:rsid w:val="00CF7986"/>
    <w:rsid w:val="00CF7B64"/>
    <w:rsid w:val="00D002A7"/>
    <w:rsid w:val="00D00B95"/>
    <w:rsid w:val="00D00C7F"/>
    <w:rsid w:val="00D00D4B"/>
    <w:rsid w:val="00D01B98"/>
    <w:rsid w:val="00D01B9F"/>
    <w:rsid w:val="00D02042"/>
    <w:rsid w:val="00D0213B"/>
    <w:rsid w:val="00D0254F"/>
    <w:rsid w:val="00D032CE"/>
    <w:rsid w:val="00D035A3"/>
    <w:rsid w:val="00D03D31"/>
    <w:rsid w:val="00D0404D"/>
    <w:rsid w:val="00D04A11"/>
    <w:rsid w:val="00D04A46"/>
    <w:rsid w:val="00D04E3E"/>
    <w:rsid w:val="00D04FC0"/>
    <w:rsid w:val="00D055C8"/>
    <w:rsid w:val="00D0577B"/>
    <w:rsid w:val="00D05C6C"/>
    <w:rsid w:val="00D05EC9"/>
    <w:rsid w:val="00D0613B"/>
    <w:rsid w:val="00D06432"/>
    <w:rsid w:val="00D06EA6"/>
    <w:rsid w:val="00D070B0"/>
    <w:rsid w:val="00D07219"/>
    <w:rsid w:val="00D07273"/>
    <w:rsid w:val="00D07907"/>
    <w:rsid w:val="00D10D1E"/>
    <w:rsid w:val="00D10FD0"/>
    <w:rsid w:val="00D1159F"/>
    <w:rsid w:val="00D1163C"/>
    <w:rsid w:val="00D118B6"/>
    <w:rsid w:val="00D11970"/>
    <w:rsid w:val="00D11AC2"/>
    <w:rsid w:val="00D11C53"/>
    <w:rsid w:val="00D11F9D"/>
    <w:rsid w:val="00D11FC4"/>
    <w:rsid w:val="00D12146"/>
    <w:rsid w:val="00D121EC"/>
    <w:rsid w:val="00D122B3"/>
    <w:rsid w:val="00D123DA"/>
    <w:rsid w:val="00D124E5"/>
    <w:rsid w:val="00D12DE9"/>
    <w:rsid w:val="00D1319A"/>
    <w:rsid w:val="00D135A1"/>
    <w:rsid w:val="00D13932"/>
    <w:rsid w:val="00D14554"/>
    <w:rsid w:val="00D148A2"/>
    <w:rsid w:val="00D148D4"/>
    <w:rsid w:val="00D15553"/>
    <w:rsid w:val="00D155B6"/>
    <w:rsid w:val="00D159AF"/>
    <w:rsid w:val="00D15B58"/>
    <w:rsid w:val="00D15DE2"/>
    <w:rsid w:val="00D16446"/>
    <w:rsid w:val="00D16C3E"/>
    <w:rsid w:val="00D16DD0"/>
    <w:rsid w:val="00D171F2"/>
    <w:rsid w:val="00D172C8"/>
    <w:rsid w:val="00D173F9"/>
    <w:rsid w:val="00D2000E"/>
    <w:rsid w:val="00D2023F"/>
    <w:rsid w:val="00D2056D"/>
    <w:rsid w:val="00D20803"/>
    <w:rsid w:val="00D20F3F"/>
    <w:rsid w:val="00D21556"/>
    <w:rsid w:val="00D21756"/>
    <w:rsid w:val="00D21B82"/>
    <w:rsid w:val="00D21B8E"/>
    <w:rsid w:val="00D2224A"/>
    <w:rsid w:val="00D2236D"/>
    <w:rsid w:val="00D22E3E"/>
    <w:rsid w:val="00D23439"/>
    <w:rsid w:val="00D235AE"/>
    <w:rsid w:val="00D23774"/>
    <w:rsid w:val="00D239DC"/>
    <w:rsid w:val="00D2403A"/>
    <w:rsid w:val="00D24746"/>
    <w:rsid w:val="00D24C0F"/>
    <w:rsid w:val="00D252CB"/>
    <w:rsid w:val="00D253A1"/>
    <w:rsid w:val="00D25EF7"/>
    <w:rsid w:val="00D266F9"/>
    <w:rsid w:val="00D26B7D"/>
    <w:rsid w:val="00D26D4D"/>
    <w:rsid w:val="00D2719A"/>
    <w:rsid w:val="00D273AF"/>
    <w:rsid w:val="00D27944"/>
    <w:rsid w:val="00D30330"/>
    <w:rsid w:val="00D30C99"/>
    <w:rsid w:val="00D31125"/>
    <w:rsid w:val="00D31461"/>
    <w:rsid w:val="00D318CF"/>
    <w:rsid w:val="00D3245B"/>
    <w:rsid w:val="00D324D9"/>
    <w:rsid w:val="00D329D4"/>
    <w:rsid w:val="00D32AC4"/>
    <w:rsid w:val="00D32B55"/>
    <w:rsid w:val="00D3311F"/>
    <w:rsid w:val="00D3360B"/>
    <w:rsid w:val="00D347D4"/>
    <w:rsid w:val="00D34836"/>
    <w:rsid w:val="00D34F3B"/>
    <w:rsid w:val="00D36852"/>
    <w:rsid w:val="00D368A3"/>
    <w:rsid w:val="00D36B9C"/>
    <w:rsid w:val="00D37179"/>
    <w:rsid w:val="00D3746F"/>
    <w:rsid w:val="00D40391"/>
    <w:rsid w:val="00D407FB"/>
    <w:rsid w:val="00D40D9C"/>
    <w:rsid w:val="00D410B8"/>
    <w:rsid w:val="00D418FF"/>
    <w:rsid w:val="00D41B60"/>
    <w:rsid w:val="00D41C01"/>
    <w:rsid w:val="00D422BA"/>
    <w:rsid w:val="00D429C0"/>
    <w:rsid w:val="00D42A27"/>
    <w:rsid w:val="00D42F76"/>
    <w:rsid w:val="00D436AE"/>
    <w:rsid w:val="00D43C78"/>
    <w:rsid w:val="00D43E40"/>
    <w:rsid w:val="00D44D68"/>
    <w:rsid w:val="00D44E15"/>
    <w:rsid w:val="00D45112"/>
    <w:rsid w:val="00D4523C"/>
    <w:rsid w:val="00D459BC"/>
    <w:rsid w:val="00D45CE3"/>
    <w:rsid w:val="00D45FE4"/>
    <w:rsid w:val="00D467DF"/>
    <w:rsid w:val="00D46AE7"/>
    <w:rsid w:val="00D46B50"/>
    <w:rsid w:val="00D46E41"/>
    <w:rsid w:val="00D4745C"/>
    <w:rsid w:val="00D47AC1"/>
    <w:rsid w:val="00D47CA3"/>
    <w:rsid w:val="00D504FD"/>
    <w:rsid w:val="00D50A9E"/>
    <w:rsid w:val="00D50BA7"/>
    <w:rsid w:val="00D50C32"/>
    <w:rsid w:val="00D51028"/>
    <w:rsid w:val="00D51038"/>
    <w:rsid w:val="00D515C2"/>
    <w:rsid w:val="00D517A4"/>
    <w:rsid w:val="00D51965"/>
    <w:rsid w:val="00D51B76"/>
    <w:rsid w:val="00D51EFC"/>
    <w:rsid w:val="00D523A4"/>
    <w:rsid w:val="00D52C95"/>
    <w:rsid w:val="00D52FB3"/>
    <w:rsid w:val="00D53623"/>
    <w:rsid w:val="00D53790"/>
    <w:rsid w:val="00D537C2"/>
    <w:rsid w:val="00D5432A"/>
    <w:rsid w:val="00D5507E"/>
    <w:rsid w:val="00D55095"/>
    <w:rsid w:val="00D552B0"/>
    <w:rsid w:val="00D55367"/>
    <w:rsid w:val="00D5551A"/>
    <w:rsid w:val="00D5599B"/>
    <w:rsid w:val="00D55DC7"/>
    <w:rsid w:val="00D55DCD"/>
    <w:rsid w:val="00D56031"/>
    <w:rsid w:val="00D56095"/>
    <w:rsid w:val="00D56325"/>
    <w:rsid w:val="00D563B8"/>
    <w:rsid w:val="00D56581"/>
    <w:rsid w:val="00D56C56"/>
    <w:rsid w:val="00D56D92"/>
    <w:rsid w:val="00D56DFF"/>
    <w:rsid w:val="00D57350"/>
    <w:rsid w:val="00D5737D"/>
    <w:rsid w:val="00D578E8"/>
    <w:rsid w:val="00D60A0A"/>
    <w:rsid w:val="00D60D2D"/>
    <w:rsid w:val="00D60DA9"/>
    <w:rsid w:val="00D61343"/>
    <w:rsid w:val="00D614DE"/>
    <w:rsid w:val="00D61515"/>
    <w:rsid w:val="00D62A8A"/>
    <w:rsid w:val="00D62C84"/>
    <w:rsid w:val="00D62EA9"/>
    <w:rsid w:val="00D62F6F"/>
    <w:rsid w:val="00D6315F"/>
    <w:rsid w:val="00D631CE"/>
    <w:rsid w:val="00D6342F"/>
    <w:rsid w:val="00D638F9"/>
    <w:rsid w:val="00D64F45"/>
    <w:rsid w:val="00D65042"/>
    <w:rsid w:val="00D65C7F"/>
    <w:rsid w:val="00D66031"/>
    <w:rsid w:val="00D66088"/>
    <w:rsid w:val="00D66375"/>
    <w:rsid w:val="00D6668F"/>
    <w:rsid w:val="00D6737B"/>
    <w:rsid w:val="00D67627"/>
    <w:rsid w:val="00D67B24"/>
    <w:rsid w:val="00D67E9B"/>
    <w:rsid w:val="00D67EB4"/>
    <w:rsid w:val="00D7039B"/>
    <w:rsid w:val="00D70697"/>
    <w:rsid w:val="00D70E47"/>
    <w:rsid w:val="00D711DF"/>
    <w:rsid w:val="00D71426"/>
    <w:rsid w:val="00D714B0"/>
    <w:rsid w:val="00D716BC"/>
    <w:rsid w:val="00D71A11"/>
    <w:rsid w:val="00D71C2D"/>
    <w:rsid w:val="00D727FA"/>
    <w:rsid w:val="00D72883"/>
    <w:rsid w:val="00D72D87"/>
    <w:rsid w:val="00D734DF"/>
    <w:rsid w:val="00D735A8"/>
    <w:rsid w:val="00D74007"/>
    <w:rsid w:val="00D7480F"/>
    <w:rsid w:val="00D748DC"/>
    <w:rsid w:val="00D75708"/>
    <w:rsid w:val="00D75896"/>
    <w:rsid w:val="00D75F5C"/>
    <w:rsid w:val="00D76439"/>
    <w:rsid w:val="00D76693"/>
    <w:rsid w:val="00D77A9E"/>
    <w:rsid w:val="00D77DFB"/>
    <w:rsid w:val="00D800CE"/>
    <w:rsid w:val="00D80390"/>
    <w:rsid w:val="00D80A9B"/>
    <w:rsid w:val="00D80AE7"/>
    <w:rsid w:val="00D80BD3"/>
    <w:rsid w:val="00D81A92"/>
    <w:rsid w:val="00D81AB5"/>
    <w:rsid w:val="00D81DDA"/>
    <w:rsid w:val="00D81FA9"/>
    <w:rsid w:val="00D82227"/>
    <w:rsid w:val="00D82374"/>
    <w:rsid w:val="00D824F7"/>
    <w:rsid w:val="00D82FE8"/>
    <w:rsid w:val="00D832DE"/>
    <w:rsid w:val="00D8404F"/>
    <w:rsid w:val="00D84115"/>
    <w:rsid w:val="00D8450C"/>
    <w:rsid w:val="00D84646"/>
    <w:rsid w:val="00D8465C"/>
    <w:rsid w:val="00D847E6"/>
    <w:rsid w:val="00D84DFC"/>
    <w:rsid w:val="00D85611"/>
    <w:rsid w:val="00D85CAE"/>
    <w:rsid w:val="00D860B5"/>
    <w:rsid w:val="00D863F4"/>
    <w:rsid w:val="00D8691A"/>
    <w:rsid w:val="00D87250"/>
    <w:rsid w:val="00D87B9F"/>
    <w:rsid w:val="00D9005B"/>
    <w:rsid w:val="00D90B0E"/>
    <w:rsid w:val="00D90BCD"/>
    <w:rsid w:val="00D90F60"/>
    <w:rsid w:val="00D91DC8"/>
    <w:rsid w:val="00D91FC5"/>
    <w:rsid w:val="00D924C9"/>
    <w:rsid w:val="00D92548"/>
    <w:rsid w:val="00D92841"/>
    <w:rsid w:val="00D92C9D"/>
    <w:rsid w:val="00D92E08"/>
    <w:rsid w:val="00D92E20"/>
    <w:rsid w:val="00D92F98"/>
    <w:rsid w:val="00D935AC"/>
    <w:rsid w:val="00D939E7"/>
    <w:rsid w:val="00D94737"/>
    <w:rsid w:val="00D94B07"/>
    <w:rsid w:val="00D94D41"/>
    <w:rsid w:val="00D9516B"/>
    <w:rsid w:val="00D95259"/>
    <w:rsid w:val="00D9556F"/>
    <w:rsid w:val="00D95677"/>
    <w:rsid w:val="00D9602A"/>
    <w:rsid w:val="00D96311"/>
    <w:rsid w:val="00D9664D"/>
    <w:rsid w:val="00D96A9E"/>
    <w:rsid w:val="00D96EC4"/>
    <w:rsid w:val="00D97399"/>
    <w:rsid w:val="00D9749F"/>
    <w:rsid w:val="00D97DE5"/>
    <w:rsid w:val="00D97F76"/>
    <w:rsid w:val="00DA0188"/>
    <w:rsid w:val="00DA0D8F"/>
    <w:rsid w:val="00DA1748"/>
    <w:rsid w:val="00DA1A7D"/>
    <w:rsid w:val="00DA1B2C"/>
    <w:rsid w:val="00DA2381"/>
    <w:rsid w:val="00DA23D8"/>
    <w:rsid w:val="00DA25A5"/>
    <w:rsid w:val="00DA2C33"/>
    <w:rsid w:val="00DA2C88"/>
    <w:rsid w:val="00DA317B"/>
    <w:rsid w:val="00DA358E"/>
    <w:rsid w:val="00DA3AB1"/>
    <w:rsid w:val="00DA3AFE"/>
    <w:rsid w:val="00DA3CB6"/>
    <w:rsid w:val="00DA40AA"/>
    <w:rsid w:val="00DA48B2"/>
    <w:rsid w:val="00DA4A42"/>
    <w:rsid w:val="00DA4AE2"/>
    <w:rsid w:val="00DA4C3A"/>
    <w:rsid w:val="00DA55B1"/>
    <w:rsid w:val="00DA5640"/>
    <w:rsid w:val="00DA5FD8"/>
    <w:rsid w:val="00DA68EE"/>
    <w:rsid w:val="00DA7246"/>
    <w:rsid w:val="00DA73DC"/>
    <w:rsid w:val="00DA7B16"/>
    <w:rsid w:val="00DB0466"/>
    <w:rsid w:val="00DB0677"/>
    <w:rsid w:val="00DB0A0D"/>
    <w:rsid w:val="00DB0AC2"/>
    <w:rsid w:val="00DB1DBE"/>
    <w:rsid w:val="00DB2236"/>
    <w:rsid w:val="00DB27AD"/>
    <w:rsid w:val="00DB2F74"/>
    <w:rsid w:val="00DB3060"/>
    <w:rsid w:val="00DB35B5"/>
    <w:rsid w:val="00DB39EE"/>
    <w:rsid w:val="00DB40BE"/>
    <w:rsid w:val="00DB474D"/>
    <w:rsid w:val="00DB514E"/>
    <w:rsid w:val="00DB51B7"/>
    <w:rsid w:val="00DB6068"/>
    <w:rsid w:val="00DB618A"/>
    <w:rsid w:val="00DB63CC"/>
    <w:rsid w:val="00DB6908"/>
    <w:rsid w:val="00DB6BA3"/>
    <w:rsid w:val="00DB75D1"/>
    <w:rsid w:val="00DB75E0"/>
    <w:rsid w:val="00DB7981"/>
    <w:rsid w:val="00DB7BD4"/>
    <w:rsid w:val="00DB7D80"/>
    <w:rsid w:val="00DC03A8"/>
    <w:rsid w:val="00DC0681"/>
    <w:rsid w:val="00DC0862"/>
    <w:rsid w:val="00DC0EFC"/>
    <w:rsid w:val="00DC1056"/>
    <w:rsid w:val="00DC13B9"/>
    <w:rsid w:val="00DC1ED0"/>
    <w:rsid w:val="00DC1F98"/>
    <w:rsid w:val="00DC2571"/>
    <w:rsid w:val="00DC2E91"/>
    <w:rsid w:val="00DC3838"/>
    <w:rsid w:val="00DC389D"/>
    <w:rsid w:val="00DC3C0D"/>
    <w:rsid w:val="00DC4F2A"/>
    <w:rsid w:val="00DC543F"/>
    <w:rsid w:val="00DC5688"/>
    <w:rsid w:val="00DC5829"/>
    <w:rsid w:val="00DC5881"/>
    <w:rsid w:val="00DC5E27"/>
    <w:rsid w:val="00DC5F1A"/>
    <w:rsid w:val="00DC611C"/>
    <w:rsid w:val="00DC65E3"/>
    <w:rsid w:val="00DC666B"/>
    <w:rsid w:val="00DC6AED"/>
    <w:rsid w:val="00DC7649"/>
    <w:rsid w:val="00DC7678"/>
    <w:rsid w:val="00DC7AA1"/>
    <w:rsid w:val="00DC7E57"/>
    <w:rsid w:val="00DD011F"/>
    <w:rsid w:val="00DD05C3"/>
    <w:rsid w:val="00DD05FA"/>
    <w:rsid w:val="00DD0B7B"/>
    <w:rsid w:val="00DD0CCA"/>
    <w:rsid w:val="00DD2403"/>
    <w:rsid w:val="00DD2483"/>
    <w:rsid w:val="00DD2786"/>
    <w:rsid w:val="00DD2886"/>
    <w:rsid w:val="00DD2A08"/>
    <w:rsid w:val="00DD2A63"/>
    <w:rsid w:val="00DD2D74"/>
    <w:rsid w:val="00DD31EA"/>
    <w:rsid w:val="00DD3516"/>
    <w:rsid w:val="00DD3753"/>
    <w:rsid w:val="00DD3B56"/>
    <w:rsid w:val="00DD3E78"/>
    <w:rsid w:val="00DD4526"/>
    <w:rsid w:val="00DD46E4"/>
    <w:rsid w:val="00DD4B71"/>
    <w:rsid w:val="00DD4E0A"/>
    <w:rsid w:val="00DD4F53"/>
    <w:rsid w:val="00DD54F7"/>
    <w:rsid w:val="00DD569A"/>
    <w:rsid w:val="00DD56FD"/>
    <w:rsid w:val="00DD5820"/>
    <w:rsid w:val="00DD5C82"/>
    <w:rsid w:val="00DD5D1F"/>
    <w:rsid w:val="00DD6093"/>
    <w:rsid w:val="00DD60F3"/>
    <w:rsid w:val="00DD6518"/>
    <w:rsid w:val="00DD65CC"/>
    <w:rsid w:val="00DD6D5C"/>
    <w:rsid w:val="00DD6F72"/>
    <w:rsid w:val="00DD6FC0"/>
    <w:rsid w:val="00DD6FE9"/>
    <w:rsid w:val="00DD72DE"/>
    <w:rsid w:val="00DD77D7"/>
    <w:rsid w:val="00DD7898"/>
    <w:rsid w:val="00DD7CB9"/>
    <w:rsid w:val="00DD7E83"/>
    <w:rsid w:val="00DD7FDA"/>
    <w:rsid w:val="00DE0F37"/>
    <w:rsid w:val="00DE114B"/>
    <w:rsid w:val="00DE121B"/>
    <w:rsid w:val="00DE1909"/>
    <w:rsid w:val="00DE1ECD"/>
    <w:rsid w:val="00DE2490"/>
    <w:rsid w:val="00DE2621"/>
    <w:rsid w:val="00DE2D11"/>
    <w:rsid w:val="00DE2EFC"/>
    <w:rsid w:val="00DE3613"/>
    <w:rsid w:val="00DE3CF2"/>
    <w:rsid w:val="00DE3FB9"/>
    <w:rsid w:val="00DE4CD8"/>
    <w:rsid w:val="00DE5797"/>
    <w:rsid w:val="00DE64DB"/>
    <w:rsid w:val="00DE6D28"/>
    <w:rsid w:val="00DE6FE6"/>
    <w:rsid w:val="00DE730E"/>
    <w:rsid w:val="00DE7B06"/>
    <w:rsid w:val="00DE7D60"/>
    <w:rsid w:val="00DF0126"/>
    <w:rsid w:val="00DF05DD"/>
    <w:rsid w:val="00DF0AA1"/>
    <w:rsid w:val="00DF0CAB"/>
    <w:rsid w:val="00DF0D4B"/>
    <w:rsid w:val="00DF120D"/>
    <w:rsid w:val="00DF12D1"/>
    <w:rsid w:val="00DF16DF"/>
    <w:rsid w:val="00DF17F5"/>
    <w:rsid w:val="00DF1879"/>
    <w:rsid w:val="00DF18C8"/>
    <w:rsid w:val="00DF1AC9"/>
    <w:rsid w:val="00DF1D1D"/>
    <w:rsid w:val="00DF2163"/>
    <w:rsid w:val="00DF232C"/>
    <w:rsid w:val="00DF2F3F"/>
    <w:rsid w:val="00DF32DB"/>
    <w:rsid w:val="00DF37AD"/>
    <w:rsid w:val="00DF3936"/>
    <w:rsid w:val="00DF3BF3"/>
    <w:rsid w:val="00DF3CD8"/>
    <w:rsid w:val="00DF3F7E"/>
    <w:rsid w:val="00DF4233"/>
    <w:rsid w:val="00DF497E"/>
    <w:rsid w:val="00DF4D8D"/>
    <w:rsid w:val="00DF5478"/>
    <w:rsid w:val="00DF57ED"/>
    <w:rsid w:val="00DF61FB"/>
    <w:rsid w:val="00DF6D9E"/>
    <w:rsid w:val="00DF70C0"/>
    <w:rsid w:val="00DF70E2"/>
    <w:rsid w:val="00DF7133"/>
    <w:rsid w:val="00DF74CE"/>
    <w:rsid w:val="00DF7841"/>
    <w:rsid w:val="00DF7A2F"/>
    <w:rsid w:val="00DF7D3B"/>
    <w:rsid w:val="00E00225"/>
    <w:rsid w:val="00E00937"/>
    <w:rsid w:val="00E00F13"/>
    <w:rsid w:val="00E013F9"/>
    <w:rsid w:val="00E0174C"/>
    <w:rsid w:val="00E01A17"/>
    <w:rsid w:val="00E01C29"/>
    <w:rsid w:val="00E01F31"/>
    <w:rsid w:val="00E02165"/>
    <w:rsid w:val="00E0241C"/>
    <w:rsid w:val="00E02F13"/>
    <w:rsid w:val="00E03475"/>
    <w:rsid w:val="00E0425D"/>
    <w:rsid w:val="00E047AD"/>
    <w:rsid w:val="00E0486A"/>
    <w:rsid w:val="00E049B2"/>
    <w:rsid w:val="00E04EB7"/>
    <w:rsid w:val="00E05042"/>
    <w:rsid w:val="00E050D8"/>
    <w:rsid w:val="00E055A3"/>
    <w:rsid w:val="00E0564A"/>
    <w:rsid w:val="00E057DA"/>
    <w:rsid w:val="00E05F03"/>
    <w:rsid w:val="00E06277"/>
    <w:rsid w:val="00E0627A"/>
    <w:rsid w:val="00E0663A"/>
    <w:rsid w:val="00E06955"/>
    <w:rsid w:val="00E06A9A"/>
    <w:rsid w:val="00E06FD5"/>
    <w:rsid w:val="00E07072"/>
    <w:rsid w:val="00E07664"/>
    <w:rsid w:val="00E07FAC"/>
    <w:rsid w:val="00E1072C"/>
    <w:rsid w:val="00E10B5D"/>
    <w:rsid w:val="00E10F4E"/>
    <w:rsid w:val="00E1111E"/>
    <w:rsid w:val="00E1113A"/>
    <w:rsid w:val="00E113AA"/>
    <w:rsid w:val="00E11AE9"/>
    <w:rsid w:val="00E11D9D"/>
    <w:rsid w:val="00E122DA"/>
    <w:rsid w:val="00E127D2"/>
    <w:rsid w:val="00E12986"/>
    <w:rsid w:val="00E12F4A"/>
    <w:rsid w:val="00E12F83"/>
    <w:rsid w:val="00E131D7"/>
    <w:rsid w:val="00E13473"/>
    <w:rsid w:val="00E13697"/>
    <w:rsid w:val="00E13B0F"/>
    <w:rsid w:val="00E13BA9"/>
    <w:rsid w:val="00E1435F"/>
    <w:rsid w:val="00E14419"/>
    <w:rsid w:val="00E1457C"/>
    <w:rsid w:val="00E147C7"/>
    <w:rsid w:val="00E148B6"/>
    <w:rsid w:val="00E14BC5"/>
    <w:rsid w:val="00E14F66"/>
    <w:rsid w:val="00E14FE2"/>
    <w:rsid w:val="00E1544C"/>
    <w:rsid w:val="00E15538"/>
    <w:rsid w:val="00E15B68"/>
    <w:rsid w:val="00E15EDF"/>
    <w:rsid w:val="00E15F15"/>
    <w:rsid w:val="00E1601D"/>
    <w:rsid w:val="00E16155"/>
    <w:rsid w:val="00E165E5"/>
    <w:rsid w:val="00E169A1"/>
    <w:rsid w:val="00E16A86"/>
    <w:rsid w:val="00E16EB6"/>
    <w:rsid w:val="00E16F80"/>
    <w:rsid w:val="00E1767B"/>
    <w:rsid w:val="00E1785E"/>
    <w:rsid w:val="00E178F0"/>
    <w:rsid w:val="00E1797B"/>
    <w:rsid w:val="00E17F2D"/>
    <w:rsid w:val="00E203B1"/>
    <w:rsid w:val="00E205B7"/>
    <w:rsid w:val="00E2101C"/>
    <w:rsid w:val="00E2135F"/>
    <w:rsid w:val="00E21570"/>
    <w:rsid w:val="00E218B5"/>
    <w:rsid w:val="00E22852"/>
    <w:rsid w:val="00E23019"/>
    <w:rsid w:val="00E23065"/>
    <w:rsid w:val="00E234D7"/>
    <w:rsid w:val="00E236E3"/>
    <w:rsid w:val="00E242D2"/>
    <w:rsid w:val="00E24488"/>
    <w:rsid w:val="00E244DE"/>
    <w:rsid w:val="00E249F6"/>
    <w:rsid w:val="00E2570A"/>
    <w:rsid w:val="00E25B0B"/>
    <w:rsid w:val="00E25B38"/>
    <w:rsid w:val="00E264BD"/>
    <w:rsid w:val="00E264E6"/>
    <w:rsid w:val="00E264FE"/>
    <w:rsid w:val="00E26A94"/>
    <w:rsid w:val="00E2712C"/>
    <w:rsid w:val="00E27342"/>
    <w:rsid w:val="00E27605"/>
    <w:rsid w:val="00E276E1"/>
    <w:rsid w:val="00E27CDD"/>
    <w:rsid w:val="00E30512"/>
    <w:rsid w:val="00E30829"/>
    <w:rsid w:val="00E31858"/>
    <w:rsid w:val="00E31A2A"/>
    <w:rsid w:val="00E31C79"/>
    <w:rsid w:val="00E32A16"/>
    <w:rsid w:val="00E32A3E"/>
    <w:rsid w:val="00E32D03"/>
    <w:rsid w:val="00E32D6C"/>
    <w:rsid w:val="00E3307D"/>
    <w:rsid w:val="00E33107"/>
    <w:rsid w:val="00E33ABB"/>
    <w:rsid w:val="00E33B70"/>
    <w:rsid w:val="00E3436C"/>
    <w:rsid w:val="00E3475E"/>
    <w:rsid w:val="00E34C23"/>
    <w:rsid w:val="00E34CF4"/>
    <w:rsid w:val="00E35409"/>
    <w:rsid w:val="00E35B03"/>
    <w:rsid w:val="00E36AA0"/>
    <w:rsid w:val="00E37260"/>
    <w:rsid w:val="00E37825"/>
    <w:rsid w:val="00E3788D"/>
    <w:rsid w:val="00E37B31"/>
    <w:rsid w:val="00E37BA9"/>
    <w:rsid w:val="00E37CCA"/>
    <w:rsid w:val="00E40544"/>
    <w:rsid w:val="00E40945"/>
    <w:rsid w:val="00E40A52"/>
    <w:rsid w:val="00E40C48"/>
    <w:rsid w:val="00E40E68"/>
    <w:rsid w:val="00E41179"/>
    <w:rsid w:val="00E41848"/>
    <w:rsid w:val="00E41937"/>
    <w:rsid w:val="00E42494"/>
    <w:rsid w:val="00E4294E"/>
    <w:rsid w:val="00E43675"/>
    <w:rsid w:val="00E437CE"/>
    <w:rsid w:val="00E43A60"/>
    <w:rsid w:val="00E44137"/>
    <w:rsid w:val="00E449FA"/>
    <w:rsid w:val="00E44B23"/>
    <w:rsid w:val="00E44D65"/>
    <w:rsid w:val="00E44F1B"/>
    <w:rsid w:val="00E452D6"/>
    <w:rsid w:val="00E459AA"/>
    <w:rsid w:val="00E4603A"/>
    <w:rsid w:val="00E468C8"/>
    <w:rsid w:val="00E472A1"/>
    <w:rsid w:val="00E47767"/>
    <w:rsid w:val="00E47991"/>
    <w:rsid w:val="00E50159"/>
    <w:rsid w:val="00E50224"/>
    <w:rsid w:val="00E50AD7"/>
    <w:rsid w:val="00E50B8E"/>
    <w:rsid w:val="00E50C34"/>
    <w:rsid w:val="00E512FE"/>
    <w:rsid w:val="00E5134A"/>
    <w:rsid w:val="00E51F29"/>
    <w:rsid w:val="00E522F7"/>
    <w:rsid w:val="00E5239B"/>
    <w:rsid w:val="00E523E7"/>
    <w:rsid w:val="00E52452"/>
    <w:rsid w:val="00E52A45"/>
    <w:rsid w:val="00E52BA8"/>
    <w:rsid w:val="00E52CCA"/>
    <w:rsid w:val="00E52DD5"/>
    <w:rsid w:val="00E53132"/>
    <w:rsid w:val="00E5334D"/>
    <w:rsid w:val="00E53747"/>
    <w:rsid w:val="00E53D7F"/>
    <w:rsid w:val="00E53DC1"/>
    <w:rsid w:val="00E5462F"/>
    <w:rsid w:val="00E54F3E"/>
    <w:rsid w:val="00E55C57"/>
    <w:rsid w:val="00E55F0A"/>
    <w:rsid w:val="00E5665F"/>
    <w:rsid w:val="00E56836"/>
    <w:rsid w:val="00E56B7F"/>
    <w:rsid w:val="00E56F0D"/>
    <w:rsid w:val="00E56FE9"/>
    <w:rsid w:val="00E57315"/>
    <w:rsid w:val="00E576FF"/>
    <w:rsid w:val="00E57E60"/>
    <w:rsid w:val="00E6076B"/>
    <w:rsid w:val="00E6077E"/>
    <w:rsid w:val="00E60D93"/>
    <w:rsid w:val="00E61021"/>
    <w:rsid w:val="00E61415"/>
    <w:rsid w:val="00E61B79"/>
    <w:rsid w:val="00E61D83"/>
    <w:rsid w:val="00E61F3D"/>
    <w:rsid w:val="00E61FB2"/>
    <w:rsid w:val="00E620A9"/>
    <w:rsid w:val="00E62BA3"/>
    <w:rsid w:val="00E631FC"/>
    <w:rsid w:val="00E6356A"/>
    <w:rsid w:val="00E6356F"/>
    <w:rsid w:val="00E63873"/>
    <w:rsid w:val="00E639CA"/>
    <w:rsid w:val="00E63AD1"/>
    <w:rsid w:val="00E63C16"/>
    <w:rsid w:val="00E63C8E"/>
    <w:rsid w:val="00E649B0"/>
    <w:rsid w:val="00E64CDB"/>
    <w:rsid w:val="00E650BC"/>
    <w:rsid w:val="00E6520C"/>
    <w:rsid w:val="00E65793"/>
    <w:rsid w:val="00E659D9"/>
    <w:rsid w:val="00E66075"/>
    <w:rsid w:val="00E66259"/>
    <w:rsid w:val="00E666BE"/>
    <w:rsid w:val="00E66EF2"/>
    <w:rsid w:val="00E673BB"/>
    <w:rsid w:val="00E67436"/>
    <w:rsid w:val="00E709DE"/>
    <w:rsid w:val="00E710E0"/>
    <w:rsid w:val="00E71F60"/>
    <w:rsid w:val="00E72940"/>
    <w:rsid w:val="00E72CAE"/>
    <w:rsid w:val="00E72EE6"/>
    <w:rsid w:val="00E73046"/>
    <w:rsid w:val="00E73703"/>
    <w:rsid w:val="00E7439F"/>
    <w:rsid w:val="00E74705"/>
    <w:rsid w:val="00E7513A"/>
    <w:rsid w:val="00E752E9"/>
    <w:rsid w:val="00E753A1"/>
    <w:rsid w:val="00E75666"/>
    <w:rsid w:val="00E7597D"/>
    <w:rsid w:val="00E75B8B"/>
    <w:rsid w:val="00E75BF1"/>
    <w:rsid w:val="00E75C7C"/>
    <w:rsid w:val="00E75FF4"/>
    <w:rsid w:val="00E7685F"/>
    <w:rsid w:val="00E76A6F"/>
    <w:rsid w:val="00E76C26"/>
    <w:rsid w:val="00E7721F"/>
    <w:rsid w:val="00E77A17"/>
    <w:rsid w:val="00E77DEC"/>
    <w:rsid w:val="00E77F2A"/>
    <w:rsid w:val="00E80024"/>
    <w:rsid w:val="00E80044"/>
    <w:rsid w:val="00E80209"/>
    <w:rsid w:val="00E80269"/>
    <w:rsid w:val="00E804AC"/>
    <w:rsid w:val="00E80B46"/>
    <w:rsid w:val="00E80C9C"/>
    <w:rsid w:val="00E811B1"/>
    <w:rsid w:val="00E816EA"/>
    <w:rsid w:val="00E8171D"/>
    <w:rsid w:val="00E81DB9"/>
    <w:rsid w:val="00E81F57"/>
    <w:rsid w:val="00E825AA"/>
    <w:rsid w:val="00E828BD"/>
    <w:rsid w:val="00E82A1F"/>
    <w:rsid w:val="00E82B47"/>
    <w:rsid w:val="00E82C07"/>
    <w:rsid w:val="00E83328"/>
    <w:rsid w:val="00E83429"/>
    <w:rsid w:val="00E8345A"/>
    <w:rsid w:val="00E83AC4"/>
    <w:rsid w:val="00E84044"/>
    <w:rsid w:val="00E8410E"/>
    <w:rsid w:val="00E847EF"/>
    <w:rsid w:val="00E84982"/>
    <w:rsid w:val="00E84E33"/>
    <w:rsid w:val="00E85365"/>
    <w:rsid w:val="00E853D5"/>
    <w:rsid w:val="00E85979"/>
    <w:rsid w:val="00E85A64"/>
    <w:rsid w:val="00E85C15"/>
    <w:rsid w:val="00E85F5B"/>
    <w:rsid w:val="00E8625C"/>
    <w:rsid w:val="00E867A5"/>
    <w:rsid w:val="00E869A6"/>
    <w:rsid w:val="00E86D50"/>
    <w:rsid w:val="00E86FE7"/>
    <w:rsid w:val="00E8766C"/>
    <w:rsid w:val="00E876CE"/>
    <w:rsid w:val="00E87831"/>
    <w:rsid w:val="00E8790D"/>
    <w:rsid w:val="00E87AB3"/>
    <w:rsid w:val="00E87F67"/>
    <w:rsid w:val="00E90446"/>
    <w:rsid w:val="00E90A62"/>
    <w:rsid w:val="00E91370"/>
    <w:rsid w:val="00E91AF4"/>
    <w:rsid w:val="00E92705"/>
    <w:rsid w:val="00E92A84"/>
    <w:rsid w:val="00E92C79"/>
    <w:rsid w:val="00E930E7"/>
    <w:rsid w:val="00E931F7"/>
    <w:rsid w:val="00E932E5"/>
    <w:rsid w:val="00E93635"/>
    <w:rsid w:val="00E936FD"/>
    <w:rsid w:val="00E939A1"/>
    <w:rsid w:val="00E93B69"/>
    <w:rsid w:val="00E93CB1"/>
    <w:rsid w:val="00E94308"/>
    <w:rsid w:val="00E946B8"/>
    <w:rsid w:val="00E9524E"/>
    <w:rsid w:val="00E9541F"/>
    <w:rsid w:val="00E95750"/>
    <w:rsid w:val="00E957A7"/>
    <w:rsid w:val="00E95BD2"/>
    <w:rsid w:val="00E95EC2"/>
    <w:rsid w:val="00E96415"/>
    <w:rsid w:val="00E9653C"/>
    <w:rsid w:val="00E9678D"/>
    <w:rsid w:val="00E9782C"/>
    <w:rsid w:val="00E97A30"/>
    <w:rsid w:val="00E97B51"/>
    <w:rsid w:val="00EA00B1"/>
    <w:rsid w:val="00EA022B"/>
    <w:rsid w:val="00EA04D2"/>
    <w:rsid w:val="00EA09DC"/>
    <w:rsid w:val="00EA0F0E"/>
    <w:rsid w:val="00EA0F0F"/>
    <w:rsid w:val="00EA0FA9"/>
    <w:rsid w:val="00EA1709"/>
    <w:rsid w:val="00EA1A5B"/>
    <w:rsid w:val="00EA1A80"/>
    <w:rsid w:val="00EA2831"/>
    <w:rsid w:val="00EA2BA2"/>
    <w:rsid w:val="00EA2CBE"/>
    <w:rsid w:val="00EA2EED"/>
    <w:rsid w:val="00EA2F0A"/>
    <w:rsid w:val="00EA30CD"/>
    <w:rsid w:val="00EA3880"/>
    <w:rsid w:val="00EA38D5"/>
    <w:rsid w:val="00EA3A84"/>
    <w:rsid w:val="00EA3EF7"/>
    <w:rsid w:val="00EA3F15"/>
    <w:rsid w:val="00EA4919"/>
    <w:rsid w:val="00EA49EA"/>
    <w:rsid w:val="00EA4E03"/>
    <w:rsid w:val="00EA5808"/>
    <w:rsid w:val="00EA5A73"/>
    <w:rsid w:val="00EA5CF9"/>
    <w:rsid w:val="00EA5DC3"/>
    <w:rsid w:val="00EA619B"/>
    <w:rsid w:val="00EA660B"/>
    <w:rsid w:val="00EA6B7D"/>
    <w:rsid w:val="00EA7010"/>
    <w:rsid w:val="00EA7130"/>
    <w:rsid w:val="00EA7201"/>
    <w:rsid w:val="00EA745A"/>
    <w:rsid w:val="00EA7945"/>
    <w:rsid w:val="00EA7BCF"/>
    <w:rsid w:val="00EA7D71"/>
    <w:rsid w:val="00EB06CA"/>
    <w:rsid w:val="00EB0C00"/>
    <w:rsid w:val="00EB1237"/>
    <w:rsid w:val="00EB12D7"/>
    <w:rsid w:val="00EB1AE7"/>
    <w:rsid w:val="00EB1D6E"/>
    <w:rsid w:val="00EB21F9"/>
    <w:rsid w:val="00EB3004"/>
    <w:rsid w:val="00EB3330"/>
    <w:rsid w:val="00EB3402"/>
    <w:rsid w:val="00EB3670"/>
    <w:rsid w:val="00EB40EE"/>
    <w:rsid w:val="00EB419C"/>
    <w:rsid w:val="00EB4754"/>
    <w:rsid w:val="00EB4C21"/>
    <w:rsid w:val="00EB4CBF"/>
    <w:rsid w:val="00EB4D4D"/>
    <w:rsid w:val="00EB546C"/>
    <w:rsid w:val="00EB552A"/>
    <w:rsid w:val="00EB55CB"/>
    <w:rsid w:val="00EB5AD3"/>
    <w:rsid w:val="00EB5EBC"/>
    <w:rsid w:val="00EB62BC"/>
    <w:rsid w:val="00EB6872"/>
    <w:rsid w:val="00EB7D39"/>
    <w:rsid w:val="00EC1113"/>
    <w:rsid w:val="00EC12B2"/>
    <w:rsid w:val="00EC1C48"/>
    <w:rsid w:val="00EC24E7"/>
    <w:rsid w:val="00EC2556"/>
    <w:rsid w:val="00EC25A6"/>
    <w:rsid w:val="00EC2730"/>
    <w:rsid w:val="00EC29BF"/>
    <w:rsid w:val="00EC2E84"/>
    <w:rsid w:val="00EC32D6"/>
    <w:rsid w:val="00EC33F4"/>
    <w:rsid w:val="00EC368E"/>
    <w:rsid w:val="00EC37A1"/>
    <w:rsid w:val="00EC3C35"/>
    <w:rsid w:val="00EC3CA0"/>
    <w:rsid w:val="00EC40E0"/>
    <w:rsid w:val="00EC49AB"/>
    <w:rsid w:val="00EC4C81"/>
    <w:rsid w:val="00EC5047"/>
    <w:rsid w:val="00EC6129"/>
    <w:rsid w:val="00EC61EE"/>
    <w:rsid w:val="00EC65C9"/>
    <w:rsid w:val="00EC7340"/>
    <w:rsid w:val="00EC7403"/>
    <w:rsid w:val="00EC747C"/>
    <w:rsid w:val="00EC796D"/>
    <w:rsid w:val="00EC7B93"/>
    <w:rsid w:val="00ED016E"/>
    <w:rsid w:val="00ED03DA"/>
    <w:rsid w:val="00ED077E"/>
    <w:rsid w:val="00ED09FE"/>
    <w:rsid w:val="00ED0BA7"/>
    <w:rsid w:val="00ED0D5A"/>
    <w:rsid w:val="00ED1457"/>
    <w:rsid w:val="00ED1585"/>
    <w:rsid w:val="00ED2224"/>
    <w:rsid w:val="00ED2C66"/>
    <w:rsid w:val="00ED34CF"/>
    <w:rsid w:val="00ED419C"/>
    <w:rsid w:val="00ED4C0D"/>
    <w:rsid w:val="00ED4F19"/>
    <w:rsid w:val="00ED5235"/>
    <w:rsid w:val="00ED56EB"/>
    <w:rsid w:val="00ED57F6"/>
    <w:rsid w:val="00ED5B20"/>
    <w:rsid w:val="00ED63C4"/>
    <w:rsid w:val="00ED6630"/>
    <w:rsid w:val="00ED6632"/>
    <w:rsid w:val="00ED6DEC"/>
    <w:rsid w:val="00ED6E03"/>
    <w:rsid w:val="00ED6ED4"/>
    <w:rsid w:val="00ED7077"/>
    <w:rsid w:val="00ED707B"/>
    <w:rsid w:val="00ED7118"/>
    <w:rsid w:val="00ED7270"/>
    <w:rsid w:val="00ED72B3"/>
    <w:rsid w:val="00ED732C"/>
    <w:rsid w:val="00ED754C"/>
    <w:rsid w:val="00ED7721"/>
    <w:rsid w:val="00ED785D"/>
    <w:rsid w:val="00EE007A"/>
    <w:rsid w:val="00EE0322"/>
    <w:rsid w:val="00EE082B"/>
    <w:rsid w:val="00EE0D8E"/>
    <w:rsid w:val="00EE0E25"/>
    <w:rsid w:val="00EE1359"/>
    <w:rsid w:val="00EE1A85"/>
    <w:rsid w:val="00EE1AA0"/>
    <w:rsid w:val="00EE1BB6"/>
    <w:rsid w:val="00EE1F98"/>
    <w:rsid w:val="00EE21E7"/>
    <w:rsid w:val="00EE2C29"/>
    <w:rsid w:val="00EE3184"/>
    <w:rsid w:val="00EE3A31"/>
    <w:rsid w:val="00EE3DFE"/>
    <w:rsid w:val="00EE421C"/>
    <w:rsid w:val="00EE4B97"/>
    <w:rsid w:val="00EE4D87"/>
    <w:rsid w:val="00EE4FF3"/>
    <w:rsid w:val="00EE5AC1"/>
    <w:rsid w:val="00EE61EA"/>
    <w:rsid w:val="00EE643E"/>
    <w:rsid w:val="00EE646B"/>
    <w:rsid w:val="00EE74DF"/>
    <w:rsid w:val="00EE7532"/>
    <w:rsid w:val="00EE7B2C"/>
    <w:rsid w:val="00EF1141"/>
    <w:rsid w:val="00EF18CD"/>
    <w:rsid w:val="00EF1D67"/>
    <w:rsid w:val="00EF1F8F"/>
    <w:rsid w:val="00EF26F2"/>
    <w:rsid w:val="00EF2F32"/>
    <w:rsid w:val="00EF3454"/>
    <w:rsid w:val="00EF34D0"/>
    <w:rsid w:val="00EF35B9"/>
    <w:rsid w:val="00EF363B"/>
    <w:rsid w:val="00EF38C9"/>
    <w:rsid w:val="00EF432F"/>
    <w:rsid w:val="00EF4330"/>
    <w:rsid w:val="00EF4B0F"/>
    <w:rsid w:val="00EF4DFE"/>
    <w:rsid w:val="00EF50EC"/>
    <w:rsid w:val="00EF54B6"/>
    <w:rsid w:val="00EF5D40"/>
    <w:rsid w:val="00EF65D2"/>
    <w:rsid w:val="00EF65DF"/>
    <w:rsid w:val="00EF66C2"/>
    <w:rsid w:val="00EF6A94"/>
    <w:rsid w:val="00EF6F37"/>
    <w:rsid w:val="00EF7F94"/>
    <w:rsid w:val="00F001A0"/>
    <w:rsid w:val="00F00D35"/>
    <w:rsid w:val="00F0146F"/>
    <w:rsid w:val="00F016CA"/>
    <w:rsid w:val="00F01EE7"/>
    <w:rsid w:val="00F02033"/>
    <w:rsid w:val="00F0218D"/>
    <w:rsid w:val="00F02872"/>
    <w:rsid w:val="00F02904"/>
    <w:rsid w:val="00F02A64"/>
    <w:rsid w:val="00F02EA4"/>
    <w:rsid w:val="00F03122"/>
    <w:rsid w:val="00F031C8"/>
    <w:rsid w:val="00F032D3"/>
    <w:rsid w:val="00F039FE"/>
    <w:rsid w:val="00F03E59"/>
    <w:rsid w:val="00F03F65"/>
    <w:rsid w:val="00F043B5"/>
    <w:rsid w:val="00F043EA"/>
    <w:rsid w:val="00F044CE"/>
    <w:rsid w:val="00F046AB"/>
    <w:rsid w:val="00F052F9"/>
    <w:rsid w:val="00F0533A"/>
    <w:rsid w:val="00F05604"/>
    <w:rsid w:val="00F06415"/>
    <w:rsid w:val="00F064C4"/>
    <w:rsid w:val="00F07471"/>
    <w:rsid w:val="00F07C4A"/>
    <w:rsid w:val="00F10138"/>
    <w:rsid w:val="00F101E9"/>
    <w:rsid w:val="00F102E6"/>
    <w:rsid w:val="00F10528"/>
    <w:rsid w:val="00F10587"/>
    <w:rsid w:val="00F1068D"/>
    <w:rsid w:val="00F10D42"/>
    <w:rsid w:val="00F1100C"/>
    <w:rsid w:val="00F117E4"/>
    <w:rsid w:val="00F11CC1"/>
    <w:rsid w:val="00F127DA"/>
    <w:rsid w:val="00F12B77"/>
    <w:rsid w:val="00F136D5"/>
    <w:rsid w:val="00F13741"/>
    <w:rsid w:val="00F13B1A"/>
    <w:rsid w:val="00F13D0F"/>
    <w:rsid w:val="00F13D89"/>
    <w:rsid w:val="00F13FED"/>
    <w:rsid w:val="00F1450B"/>
    <w:rsid w:val="00F147AE"/>
    <w:rsid w:val="00F148EA"/>
    <w:rsid w:val="00F14F7D"/>
    <w:rsid w:val="00F1543B"/>
    <w:rsid w:val="00F15880"/>
    <w:rsid w:val="00F15891"/>
    <w:rsid w:val="00F15BB0"/>
    <w:rsid w:val="00F15BBC"/>
    <w:rsid w:val="00F15D1A"/>
    <w:rsid w:val="00F15D75"/>
    <w:rsid w:val="00F161BE"/>
    <w:rsid w:val="00F16381"/>
    <w:rsid w:val="00F16981"/>
    <w:rsid w:val="00F169E6"/>
    <w:rsid w:val="00F16C1D"/>
    <w:rsid w:val="00F17294"/>
    <w:rsid w:val="00F17385"/>
    <w:rsid w:val="00F1749D"/>
    <w:rsid w:val="00F1766A"/>
    <w:rsid w:val="00F17DD2"/>
    <w:rsid w:val="00F2022C"/>
    <w:rsid w:val="00F206A3"/>
    <w:rsid w:val="00F20756"/>
    <w:rsid w:val="00F20BA7"/>
    <w:rsid w:val="00F20C2E"/>
    <w:rsid w:val="00F20F51"/>
    <w:rsid w:val="00F218E0"/>
    <w:rsid w:val="00F21A53"/>
    <w:rsid w:val="00F221B5"/>
    <w:rsid w:val="00F223B0"/>
    <w:rsid w:val="00F2257C"/>
    <w:rsid w:val="00F235CA"/>
    <w:rsid w:val="00F237DE"/>
    <w:rsid w:val="00F23A69"/>
    <w:rsid w:val="00F23D06"/>
    <w:rsid w:val="00F23E2E"/>
    <w:rsid w:val="00F24078"/>
    <w:rsid w:val="00F24389"/>
    <w:rsid w:val="00F246F3"/>
    <w:rsid w:val="00F24BB0"/>
    <w:rsid w:val="00F24BFA"/>
    <w:rsid w:val="00F24FEB"/>
    <w:rsid w:val="00F250A4"/>
    <w:rsid w:val="00F25818"/>
    <w:rsid w:val="00F25F3E"/>
    <w:rsid w:val="00F25FBD"/>
    <w:rsid w:val="00F260A3"/>
    <w:rsid w:val="00F261C8"/>
    <w:rsid w:val="00F263B5"/>
    <w:rsid w:val="00F263D5"/>
    <w:rsid w:val="00F2648F"/>
    <w:rsid w:val="00F26592"/>
    <w:rsid w:val="00F269D3"/>
    <w:rsid w:val="00F269FE"/>
    <w:rsid w:val="00F26A87"/>
    <w:rsid w:val="00F300C7"/>
    <w:rsid w:val="00F30204"/>
    <w:rsid w:val="00F3049A"/>
    <w:rsid w:val="00F30B88"/>
    <w:rsid w:val="00F30F9C"/>
    <w:rsid w:val="00F3116F"/>
    <w:rsid w:val="00F312D7"/>
    <w:rsid w:val="00F312E3"/>
    <w:rsid w:val="00F31893"/>
    <w:rsid w:val="00F3213E"/>
    <w:rsid w:val="00F32207"/>
    <w:rsid w:val="00F32646"/>
    <w:rsid w:val="00F327F0"/>
    <w:rsid w:val="00F32883"/>
    <w:rsid w:val="00F32EB6"/>
    <w:rsid w:val="00F32FCE"/>
    <w:rsid w:val="00F33121"/>
    <w:rsid w:val="00F34639"/>
    <w:rsid w:val="00F34A22"/>
    <w:rsid w:val="00F34B2D"/>
    <w:rsid w:val="00F35497"/>
    <w:rsid w:val="00F355ED"/>
    <w:rsid w:val="00F35F42"/>
    <w:rsid w:val="00F3609E"/>
    <w:rsid w:val="00F3653D"/>
    <w:rsid w:val="00F36801"/>
    <w:rsid w:val="00F36F79"/>
    <w:rsid w:val="00F372FB"/>
    <w:rsid w:val="00F3753F"/>
    <w:rsid w:val="00F377D8"/>
    <w:rsid w:val="00F37B79"/>
    <w:rsid w:val="00F37C1A"/>
    <w:rsid w:val="00F37F82"/>
    <w:rsid w:val="00F37FFB"/>
    <w:rsid w:val="00F4038D"/>
    <w:rsid w:val="00F40756"/>
    <w:rsid w:val="00F40884"/>
    <w:rsid w:val="00F422AB"/>
    <w:rsid w:val="00F43331"/>
    <w:rsid w:val="00F43CE9"/>
    <w:rsid w:val="00F43D2F"/>
    <w:rsid w:val="00F43DBD"/>
    <w:rsid w:val="00F44236"/>
    <w:rsid w:val="00F44353"/>
    <w:rsid w:val="00F446FA"/>
    <w:rsid w:val="00F44AB6"/>
    <w:rsid w:val="00F45372"/>
    <w:rsid w:val="00F45855"/>
    <w:rsid w:val="00F45D63"/>
    <w:rsid w:val="00F45FBB"/>
    <w:rsid w:val="00F4607A"/>
    <w:rsid w:val="00F4689A"/>
    <w:rsid w:val="00F46A5E"/>
    <w:rsid w:val="00F46EFA"/>
    <w:rsid w:val="00F46F27"/>
    <w:rsid w:val="00F47477"/>
    <w:rsid w:val="00F47697"/>
    <w:rsid w:val="00F47E67"/>
    <w:rsid w:val="00F50D58"/>
    <w:rsid w:val="00F50FAA"/>
    <w:rsid w:val="00F51308"/>
    <w:rsid w:val="00F51B3F"/>
    <w:rsid w:val="00F51D53"/>
    <w:rsid w:val="00F51F4C"/>
    <w:rsid w:val="00F52D67"/>
    <w:rsid w:val="00F52F8A"/>
    <w:rsid w:val="00F5372E"/>
    <w:rsid w:val="00F537C2"/>
    <w:rsid w:val="00F53BFF"/>
    <w:rsid w:val="00F53FB1"/>
    <w:rsid w:val="00F543EA"/>
    <w:rsid w:val="00F551C0"/>
    <w:rsid w:val="00F55389"/>
    <w:rsid w:val="00F55755"/>
    <w:rsid w:val="00F55957"/>
    <w:rsid w:val="00F55E77"/>
    <w:rsid w:val="00F56189"/>
    <w:rsid w:val="00F56A36"/>
    <w:rsid w:val="00F56E6C"/>
    <w:rsid w:val="00F57094"/>
    <w:rsid w:val="00F573D9"/>
    <w:rsid w:val="00F57442"/>
    <w:rsid w:val="00F5774C"/>
    <w:rsid w:val="00F57E48"/>
    <w:rsid w:val="00F57F7B"/>
    <w:rsid w:val="00F60750"/>
    <w:rsid w:val="00F60BBD"/>
    <w:rsid w:val="00F60F56"/>
    <w:rsid w:val="00F613CC"/>
    <w:rsid w:val="00F614D5"/>
    <w:rsid w:val="00F618B7"/>
    <w:rsid w:val="00F624FF"/>
    <w:rsid w:val="00F62859"/>
    <w:rsid w:val="00F62A6A"/>
    <w:rsid w:val="00F62BAF"/>
    <w:rsid w:val="00F6317D"/>
    <w:rsid w:val="00F639D6"/>
    <w:rsid w:val="00F63E2F"/>
    <w:rsid w:val="00F6483B"/>
    <w:rsid w:val="00F65A24"/>
    <w:rsid w:val="00F6608D"/>
    <w:rsid w:val="00F66171"/>
    <w:rsid w:val="00F66843"/>
    <w:rsid w:val="00F669D3"/>
    <w:rsid w:val="00F66D8D"/>
    <w:rsid w:val="00F6760A"/>
    <w:rsid w:val="00F701C0"/>
    <w:rsid w:val="00F701DF"/>
    <w:rsid w:val="00F70298"/>
    <w:rsid w:val="00F70389"/>
    <w:rsid w:val="00F70624"/>
    <w:rsid w:val="00F70FE3"/>
    <w:rsid w:val="00F712CC"/>
    <w:rsid w:val="00F718BC"/>
    <w:rsid w:val="00F71A67"/>
    <w:rsid w:val="00F71D3D"/>
    <w:rsid w:val="00F7212B"/>
    <w:rsid w:val="00F72440"/>
    <w:rsid w:val="00F74345"/>
    <w:rsid w:val="00F74B7B"/>
    <w:rsid w:val="00F74B9B"/>
    <w:rsid w:val="00F7577F"/>
    <w:rsid w:val="00F7609D"/>
    <w:rsid w:val="00F76130"/>
    <w:rsid w:val="00F763CE"/>
    <w:rsid w:val="00F76722"/>
    <w:rsid w:val="00F76893"/>
    <w:rsid w:val="00F769B0"/>
    <w:rsid w:val="00F76AA3"/>
    <w:rsid w:val="00F76BBF"/>
    <w:rsid w:val="00F76D8F"/>
    <w:rsid w:val="00F77008"/>
    <w:rsid w:val="00F77062"/>
    <w:rsid w:val="00F7736B"/>
    <w:rsid w:val="00F773C7"/>
    <w:rsid w:val="00F77848"/>
    <w:rsid w:val="00F77C33"/>
    <w:rsid w:val="00F77EC0"/>
    <w:rsid w:val="00F8080E"/>
    <w:rsid w:val="00F808AB"/>
    <w:rsid w:val="00F809D3"/>
    <w:rsid w:val="00F80A3A"/>
    <w:rsid w:val="00F80D07"/>
    <w:rsid w:val="00F80E9F"/>
    <w:rsid w:val="00F8146D"/>
    <w:rsid w:val="00F81CA3"/>
    <w:rsid w:val="00F81D06"/>
    <w:rsid w:val="00F8209E"/>
    <w:rsid w:val="00F8261C"/>
    <w:rsid w:val="00F82C74"/>
    <w:rsid w:val="00F82D7A"/>
    <w:rsid w:val="00F830E5"/>
    <w:rsid w:val="00F8339E"/>
    <w:rsid w:val="00F839C4"/>
    <w:rsid w:val="00F83AFA"/>
    <w:rsid w:val="00F84C52"/>
    <w:rsid w:val="00F84D54"/>
    <w:rsid w:val="00F84EDE"/>
    <w:rsid w:val="00F84FAE"/>
    <w:rsid w:val="00F8542C"/>
    <w:rsid w:val="00F8548E"/>
    <w:rsid w:val="00F856DC"/>
    <w:rsid w:val="00F8577B"/>
    <w:rsid w:val="00F85FEC"/>
    <w:rsid w:val="00F86868"/>
    <w:rsid w:val="00F868CE"/>
    <w:rsid w:val="00F869F3"/>
    <w:rsid w:val="00F86A16"/>
    <w:rsid w:val="00F86BAE"/>
    <w:rsid w:val="00F86CDA"/>
    <w:rsid w:val="00F87A5D"/>
    <w:rsid w:val="00F90C5F"/>
    <w:rsid w:val="00F91015"/>
    <w:rsid w:val="00F910EC"/>
    <w:rsid w:val="00F911EC"/>
    <w:rsid w:val="00F912F4"/>
    <w:rsid w:val="00F913DC"/>
    <w:rsid w:val="00F921FC"/>
    <w:rsid w:val="00F923BD"/>
    <w:rsid w:val="00F9249F"/>
    <w:rsid w:val="00F925B6"/>
    <w:rsid w:val="00F927FA"/>
    <w:rsid w:val="00F92B51"/>
    <w:rsid w:val="00F92CFB"/>
    <w:rsid w:val="00F92DCA"/>
    <w:rsid w:val="00F92E6E"/>
    <w:rsid w:val="00F92EEE"/>
    <w:rsid w:val="00F92FFC"/>
    <w:rsid w:val="00F93379"/>
    <w:rsid w:val="00F93934"/>
    <w:rsid w:val="00F93977"/>
    <w:rsid w:val="00F93C02"/>
    <w:rsid w:val="00F94866"/>
    <w:rsid w:val="00F94A55"/>
    <w:rsid w:val="00F95135"/>
    <w:rsid w:val="00F958C3"/>
    <w:rsid w:val="00F95AB5"/>
    <w:rsid w:val="00F95BA4"/>
    <w:rsid w:val="00F95BD2"/>
    <w:rsid w:val="00F9679C"/>
    <w:rsid w:val="00F96C15"/>
    <w:rsid w:val="00F96CB3"/>
    <w:rsid w:val="00F9713F"/>
    <w:rsid w:val="00F97A7F"/>
    <w:rsid w:val="00F97B9F"/>
    <w:rsid w:val="00FA01AB"/>
    <w:rsid w:val="00FA01D6"/>
    <w:rsid w:val="00FA02EA"/>
    <w:rsid w:val="00FA05FF"/>
    <w:rsid w:val="00FA1976"/>
    <w:rsid w:val="00FA1A7B"/>
    <w:rsid w:val="00FA1AD8"/>
    <w:rsid w:val="00FA2012"/>
    <w:rsid w:val="00FA257D"/>
    <w:rsid w:val="00FA2612"/>
    <w:rsid w:val="00FA2C8C"/>
    <w:rsid w:val="00FA39CA"/>
    <w:rsid w:val="00FA3B51"/>
    <w:rsid w:val="00FA3C1F"/>
    <w:rsid w:val="00FA3C2A"/>
    <w:rsid w:val="00FA44C0"/>
    <w:rsid w:val="00FA514E"/>
    <w:rsid w:val="00FA534E"/>
    <w:rsid w:val="00FA555B"/>
    <w:rsid w:val="00FA5A6B"/>
    <w:rsid w:val="00FA5F3C"/>
    <w:rsid w:val="00FA63DB"/>
    <w:rsid w:val="00FA6972"/>
    <w:rsid w:val="00FA6EEF"/>
    <w:rsid w:val="00FA7290"/>
    <w:rsid w:val="00FA7ACE"/>
    <w:rsid w:val="00FA7ED3"/>
    <w:rsid w:val="00FB0AF4"/>
    <w:rsid w:val="00FB0BB7"/>
    <w:rsid w:val="00FB0FBB"/>
    <w:rsid w:val="00FB15F9"/>
    <w:rsid w:val="00FB1932"/>
    <w:rsid w:val="00FB1956"/>
    <w:rsid w:val="00FB1CF4"/>
    <w:rsid w:val="00FB26FD"/>
    <w:rsid w:val="00FB29A1"/>
    <w:rsid w:val="00FB2CB9"/>
    <w:rsid w:val="00FB2F98"/>
    <w:rsid w:val="00FB3830"/>
    <w:rsid w:val="00FB3EDB"/>
    <w:rsid w:val="00FB4352"/>
    <w:rsid w:val="00FB4D49"/>
    <w:rsid w:val="00FB58BE"/>
    <w:rsid w:val="00FB5F52"/>
    <w:rsid w:val="00FB631E"/>
    <w:rsid w:val="00FB644D"/>
    <w:rsid w:val="00FB65D4"/>
    <w:rsid w:val="00FB6E4D"/>
    <w:rsid w:val="00FB7483"/>
    <w:rsid w:val="00FB7AE9"/>
    <w:rsid w:val="00FC04A0"/>
    <w:rsid w:val="00FC1005"/>
    <w:rsid w:val="00FC15A4"/>
    <w:rsid w:val="00FC15AB"/>
    <w:rsid w:val="00FC239B"/>
    <w:rsid w:val="00FC23A8"/>
    <w:rsid w:val="00FC23C5"/>
    <w:rsid w:val="00FC25AA"/>
    <w:rsid w:val="00FC2BE8"/>
    <w:rsid w:val="00FC2D5D"/>
    <w:rsid w:val="00FC3092"/>
    <w:rsid w:val="00FC35EE"/>
    <w:rsid w:val="00FC3A24"/>
    <w:rsid w:val="00FC4690"/>
    <w:rsid w:val="00FC4A08"/>
    <w:rsid w:val="00FC5291"/>
    <w:rsid w:val="00FC5770"/>
    <w:rsid w:val="00FC62A3"/>
    <w:rsid w:val="00FC65E7"/>
    <w:rsid w:val="00FC6A0D"/>
    <w:rsid w:val="00FC6CD5"/>
    <w:rsid w:val="00FC71F6"/>
    <w:rsid w:val="00FC73B1"/>
    <w:rsid w:val="00FC7E5C"/>
    <w:rsid w:val="00FC7E94"/>
    <w:rsid w:val="00FD0365"/>
    <w:rsid w:val="00FD0549"/>
    <w:rsid w:val="00FD0627"/>
    <w:rsid w:val="00FD0808"/>
    <w:rsid w:val="00FD08D2"/>
    <w:rsid w:val="00FD0EF5"/>
    <w:rsid w:val="00FD12B7"/>
    <w:rsid w:val="00FD1B5B"/>
    <w:rsid w:val="00FD1D8D"/>
    <w:rsid w:val="00FD211B"/>
    <w:rsid w:val="00FD268F"/>
    <w:rsid w:val="00FD2B5A"/>
    <w:rsid w:val="00FD2DC9"/>
    <w:rsid w:val="00FD2EF1"/>
    <w:rsid w:val="00FD33E4"/>
    <w:rsid w:val="00FD387E"/>
    <w:rsid w:val="00FD4D55"/>
    <w:rsid w:val="00FD5158"/>
    <w:rsid w:val="00FD5212"/>
    <w:rsid w:val="00FD5BCD"/>
    <w:rsid w:val="00FD62EB"/>
    <w:rsid w:val="00FD636D"/>
    <w:rsid w:val="00FD669C"/>
    <w:rsid w:val="00FD6724"/>
    <w:rsid w:val="00FD6ABF"/>
    <w:rsid w:val="00FD6BF8"/>
    <w:rsid w:val="00FD7011"/>
    <w:rsid w:val="00FD7A36"/>
    <w:rsid w:val="00FE0250"/>
    <w:rsid w:val="00FE085C"/>
    <w:rsid w:val="00FE0A46"/>
    <w:rsid w:val="00FE1C7F"/>
    <w:rsid w:val="00FE1DF6"/>
    <w:rsid w:val="00FE1FC7"/>
    <w:rsid w:val="00FE22D5"/>
    <w:rsid w:val="00FE235A"/>
    <w:rsid w:val="00FE2438"/>
    <w:rsid w:val="00FE25F7"/>
    <w:rsid w:val="00FE260F"/>
    <w:rsid w:val="00FE2ACB"/>
    <w:rsid w:val="00FE333A"/>
    <w:rsid w:val="00FE3525"/>
    <w:rsid w:val="00FE370F"/>
    <w:rsid w:val="00FE3DA1"/>
    <w:rsid w:val="00FE3DD2"/>
    <w:rsid w:val="00FE4147"/>
    <w:rsid w:val="00FE44F2"/>
    <w:rsid w:val="00FE537B"/>
    <w:rsid w:val="00FE5B9C"/>
    <w:rsid w:val="00FE66E7"/>
    <w:rsid w:val="00FE6AE5"/>
    <w:rsid w:val="00FE6E76"/>
    <w:rsid w:val="00FE78A8"/>
    <w:rsid w:val="00FE78B3"/>
    <w:rsid w:val="00FE790F"/>
    <w:rsid w:val="00FF00E7"/>
    <w:rsid w:val="00FF0720"/>
    <w:rsid w:val="00FF0BF3"/>
    <w:rsid w:val="00FF0EF7"/>
    <w:rsid w:val="00FF11F9"/>
    <w:rsid w:val="00FF1CF6"/>
    <w:rsid w:val="00FF24D2"/>
    <w:rsid w:val="00FF2A66"/>
    <w:rsid w:val="00FF3738"/>
    <w:rsid w:val="00FF39F0"/>
    <w:rsid w:val="00FF3B7A"/>
    <w:rsid w:val="00FF3FD7"/>
    <w:rsid w:val="00FF4936"/>
    <w:rsid w:val="00FF493E"/>
    <w:rsid w:val="00FF4B75"/>
    <w:rsid w:val="00FF4F4D"/>
    <w:rsid w:val="00FF506B"/>
    <w:rsid w:val="00FF5A7E"/>
    <w:rsid w:val="00FF5F33"/>
    <w:rsid w:val="00FF6381"/>
    <w:rsid w:val="00FF64B1"/>
    <w:rsid w:val="00FF670F"/>
    <w:rsid w:val="00FF680A"/>
    <w:rsid w:val="00FF6AFB"/>
    <w:rsid w:val="00FF6B4A"/>
    <w:rsid w:val="00FF7040"/>
    <w:rsid w:val="00FF72A8"/>
    <w:rsid w:val="00FF7522"/>
    <w:rsid w:val="00FF755C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,#396,teal,#393,#ffc000,#ffe4af,#960,#ffd581"/>
    </o:shapedefaults>
    <o:shapelayout v:ext="edit">
      <o:idmap v:ext="edit" data="1"/>
    </o:shapelayout>
  </w:shapeDefaults>
  <w:decimalSymbol w:val="."/>
  <w:listSeparator w:val=","/>
  <w14:docId w14:val="755D7DF3"/>
  <w15:docId w15:val="{9B4081B5-8BF2-495B-874F-B4FDAD61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 New" w:eastAsia="MS Mincho" w:hAnsi="Browallia New" w:cs="Browallia New"/>
        <w:sz w:val="30"/>
        <w:szCs w:val="30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439"/>
  </w:style>
  <w:style w:type="paragraph" w:styleId="Heading1">
    <w:name w:val="heading 1"/>
    <w:basedOn w:val="Normal"/>
    <w:next w:val="Normal"/>
    <w:link w:val="Heading1Char"/>
    <w:qFormat/>
    <w:rsid w:val="0026751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67518"/>
    <w:pPr>
      <w:keepNext/>
      <w:keepLines/>
      <w:spacing w:before="200"/>
      <w:outlineLvl w:val="1"/>
    </w:pPr>
    <w:rPr>
      <w:rFonts w:asciiTheme="majorHAnsi" w:eastAsiaTheme="majorEastAsia" w:hAnsiTheme="majorHAnsi"/>
      <w:b/>
      <w:sz w:val="26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267518"/>
    <w:pPr>
      <w:keepNext/>
      <w:keepLines/>
      <w:spacing w:before="200"/>
      <w:outlineLvl w:val="2"/>
    </w:pPr>
    <w:rPr>
      <w:rFonts w:asciiTheme="majorHAnsi" w:eastAsiaTheme="majorEastAsia" w:hAnsiTheme="majorHAnsi"/>
      <w:b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61F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CommentReference">
    <w:name w:val="Style Comment Reference +"/>
    <w:basedOn w:val="CommentReference"/>
    <w:rsid w:val="00F44353"/>
    <w:rPr>
      <w:rFonts w:ascii="Angsana New" w:eastAsia="Angsana New" w:hAnsi="Angsana New" w:cs="Angsana New"/>
      <w:sz w:val="24"/>
      <w:szCs w:val="24"/>
    </w:rPr>
  </w:style>
  <w:style w:type="character" w:styleId="CommentReference">
    <w:name w:val="annotation reference"/>
    <w:basedOn w:val="DefaultParagraphFont"/>
    <w:rsid w:val="00F44353"/>
    <w:rPr>
      <w:sz w:val="16"/>
      <w:szCs w:val="18"/>
    </w:rPr>
  </w:style>
  <w:style w:type="paragraph" w:styleId="Header">
    <w:name w:val="header"/>
    <w:basedOn w:val="Normal"/>
    <w:rsid w:val="00EF35B9"/>
    <w:pPr>
      <w:tabs>
        <w:tab w:val="center" w:pos="4153"/>
        <w:tab w:val="right" w:pos="8306"/>
      </w:tabs>
    </w:pPr>
    <w:rPr>
      <w:szCs w:val="35"/>
    </w:rPr>
  </w:style>
  <w:style w:type="paragraph" w:styleId="Footer">
    <w:name w:val="footer"/>
    <w:basedOn w:val="Normal"/>
    <w:link w:val="FooterChar"/>
    <w:uiPriority w:val="99"/>
    <w:rsid w:val="00EF35B9"/>
    <w:pPr>
      <w:tabs>
        <w:tab w:val="center" w:pos="4153"/>
        <w:tab w:val="right" w:pos="8306"/>
      </w:tabs>
    </w:pPr>
    <w:rPr>
      <w:szCs w:val="35"/>
    </w:rPr>
  </w:style>
  <w:style w:type="character" w:styleId="PageNumber">
    <w:name w:val="page number"/>
    <w:basedOn w:val="DefaultParagraphFont"/>
    <w:rsid w:val="00EF35B9"/>
  </w:style>
  <w:style w:type="table" w:styleId="TableGrid">
    <w:name w:val="Table Grid"/>
    <w:basedOn w:val="TableNormal"/>
    <w:uiPriority w:val="39"/>
    <w:rsid w:val="00CB4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1B704B"/>
    <w:pPr>
      <w:shd w:val="clear" w:color="auto" w:fill="000080"/>
    </w:pPr>
    <w:rPr>
      <w:rFonts w:ascii="Tahoma" w:hAnsi="Tahoma"/>
      <w:szCs w:val="24"/>
    </w:rPr>
  </w:style>
  <w:style w:type="table" w:styleId="TableWeb1">
    <w:name w:val="Table Web 1"/>
    <w:basedOn w:val="TableNormal"/>
    <w:rsid w:val="00D22E3E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rsid w:val="007B1F06"/>
    <w:rPr>
      <w:sz w:val="20"/>
      <w:szCs w:val="23"/>
    </w:rPr>
  </w:style>
  <w:style w:type="character" w:styleId="FootnoteReference">
    <w:name w:val="footnote reference"/>
    <w:basedOn w:val="DefaultParagraphFont"/>
    <w:rsid w:val="007B1F06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877610"/>
    <w:rPr>
      <w:rFonts w:ascii="Tahoma" w:hAnsi="Tahoma"/>
      <w:sz w:val="16"/>
      <w:szCs w:val="18"/>
    </w:rPr>
  </w:style>
  <w:style w:type="character" w:styleId="Hyperlink">
    <w:name w:val="Hyperlink"/>
    <w:basedOn w:val="DefaultParagraphFont"/>
    <w:uiPriority w:val="99"/>
    <w:unhideWhenUsed/>
    <w:rsid w:val="00442A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63C4"/>
    <w:pPr>
      <w:ind w:left="720"/>
      <w:contextualSpacing/>
    </w:pPr>
    <w:rPr>
      <w:szCs w:val="38"/>
    </w:rPr>
  </w:style>
  <w:style w:type="table" w:styleId="MediumGrid3-Accent3">
    <w:name w:val="Medium Grid 3 Accent 3"/>
    <w:basedOn w:val="TableNormal"/>
    <w:uiPriority w:val="69"/>
    <w:rsid w:val="00CA34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paragraph" w:styleId="NormalWeb">
    <w:name w:val="Normal (Web)"/>
    <w:basedOn w:val="Normal"/>
    <w:uiPriority w:val="99"/>
    <w:unhideWhenUsed/>
    <w:rsid w:val="00CA34F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FollowedHyperlink">
    <w:name w:val="FollowedHyperlink"/>
    <w:basedOn w:val="DefaultParagraphFont"/>
    <w:rsid w:val="00C7504E"/>
    <w:rPr>
      <w:color w:val="954F72" w:themeColor="followedHyperlink"/>
      <w:u w:val="single"/>
    </w:rPr>
  </w:style>
  <w:style w:type="character" w:customStyle="1" w:styleId="questionheaderdisabled">
    <w:name w:val="questionheaderdisabled"/>
    <w:basedOn w:val="DefaultParagraphFont"/>
    <w:rsid w:val="00C7504E"/>
  </w:style>
  <w:style w:type="character" w:customStyle="1" w:styleId="sxttahoma1">
    <w:name w:val="sxt_tahoma1"/>
    <w:basedOn w:val="DefaultParagraphFont"/>
    <w:rsid w:val="006A07AF"/>
    <w:rPr>
      <w:rFonts w:ascii="Tahoma" w:hAnsi="Tahoma" w:cs="Tahoma" w:hint="default"/>
      <w:b w:val="0"/>
      <w:bCs w:val="0"/>
      <w:i w:val="0"/>
      <w:iCs w:val="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E9541F"/>
    <w:pPr>
      <w:spacing w:after="200"/>
    </w:pPr>
    <w:rPr>
      <w:rFonts w:cs="Angsana New"/>
      <w:b/>
      <w:bCs/>
      <w:color w:val="4472C4" w:themeColor="accent1"/>
      <w:sz w:val="18"/>
      <w:szCs w:val="22"/>
    </w:rPr>
  </w:style>
  <w:style w:type="paragraph" w:customStyle="1" w:styleId="Default">
    <w:name w:val="Default"/>
    <w:rsid w:val="0096132D"/>
    <w:pPr>
      <w:autoSpaceDE w:val="0"/>
      <w:autoSpaceDN w:val="0"/>
      <w:adjustRightInd w:val="0"/>
    </w:pPr>
    <w:rPr>
      <w:rFonts w:ascii="TH SarabunPSK" w:cs="TH SarabunPSK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nhideWhenUsed/>
    <w:rsid w:val="00337A94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337A94"/>
    <w:rPr>
      <w:rFonts w:ascii="Angsana New" w:hAnsi="Angsana New" w:cs="Angsana New"/>
      <w:sz w:val="20"/>
      <w:szCs w:val="25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37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7A94"/>
    <w:rPr>
      <w:rFonts w:ascii="Angsana New" w:hAnsi="Angsana New" w:cs="Angsana New"/>
      <w:b/>
      <w:bCs/>
      <w:sz w:val="20"/>
      <w:szCs w:val="25"/>
      <w:lang w:eastAsia="ja-JP"/>
    </w:rPr>
  </w:style>
  <w:style w:type="paragraph" w:styleId="EndnoteText">
    <w:name w:val="endnote text"/>
    <w:basedOn w:val="Normal"/>
    <w:link w:val="EndnoteTextChar"/>
    <w:semiHidden/>
    <w:unhideWhenUsed/>
    <w:rsid w:val="002519E9"/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semiHidden/>
    <w:rsid w:val="002519E9"/>
    <w:rPr>
      <w:rFonts w:ascii="Angsana New" w:hAnsi="Angsana New" w:cs="Angsana New"/>
      <w:sz w:val="20"/>
      <w:szCs w:val="25"/>
      <w:lang w:eastAsia="ja-JP"/>
    </w:rPr>
  </w:style>
  <w:style w:type="character" w:styleId="EndnoteReference">
    <w:name w:val="endnote reference"/>
    <w:basedOn w:val="DefaultParagraphFont"/>
    <w:semiHidden/>
    <w:unhideWhenUsed/>
    <w:rsid w:val="002519E9"/>
    <w:rPr>
      <w:sz w:val="32"/>
      <w:szCs w:val="32"/>
      <w:vertAlign w:val="superscript"/>
    </w:rPr>
  </w:style>
  <w:style w:type="character" w:customStyle="1" w:styleId="memo13">
    <w:name w:val="memo13"/>
    <w:basedOn w:val="DefaultParagraphFont"/>
    <w:rsid w:val="00986CBD"/>
  </w:style>
  <w:style w:type="character" w:customStyle="1" w:styleId="h11">
    <w:name w:val="h11"/>
    <w:basedOn w:val="DefaultParagraphFont"/>
    <w:rsid w:val="00167283"/>
    <w:rPr>
      <w:rFonts w:ascii="Tahoma" w:hAnsi="Tahoma" w:cs="Tahoma" w:hint="default"/>
      <w:b/>
      <w:bCs/>
      <w:color w:val="D00800"/>
      <w:sz w:val="23"/>
      <w:szCs w:val="2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74DF"/>
    <w:rPr>
      <w:rFonts w:ascii="Angsana New" w:hAnsi="Angsana New"/>
      <w:sz w:val="20"/>
      <w:szCs w:val="23"/>
      <w:lang w:eastAsia="ja-JP"/>
    </w:rPr>
  </w:style>
  <w:style w:type="character" w:customStyle="1" w:styleId="Heading1Char">
    <w:name w:val="Heading 1 Char"/>
    <w:basedOn w:val="DefaultParagraphFont"/>
    <w:link w:val="Heading1"/>
    <w:rsid w:val="00267518"/>
    <w:rPr>
      <w:rFonts w:asciiTheme="majorHAnsi" w:eastAsiaTheme="majorEastAsia" w:hAnsiTheme="majorHAnsi" w:cs="Browallia New"/>
      <w:b/>
      <w:bCs/>
      <w:szCs w:val="30"/>
      <w:lang w:eastAsia="ja-JP"/>
    </w:rPr>
  </w:style>
  <w:style w:type="character" w:customStyle="1" w:styleId="Heading2Char">
    <w:name w:val="Heading 2 Char"/>
    <w:basedOn w:val="DefaultParagraphFont"/>
    <w:link w:val="Heading2"/>
    <w:rsid w:val="00267518"/>
    <w:rPr>
      <w:rFonts w:asciiTheme="majorHAnsi" w:eastAsiaTheme="majorEastAsia" w:hAnsiTheme="majorHAnsi" w:cs="Browallia New"/>
      <w:b/>
      <w:sz w:val="26"/>
      <w:szCs w:val="30"/>
      <w:u w:val="single"/>
      <w:lang w:eastAsia="ja-JP"/>
    </w:rPr>
  </w:style>
  <w:style w:type="character" w:customStyle="1" w:styleId="Heading3Char">
    <w:name w:val="Heading 3 Char"/>
    <w:basedOn w:val="DefaultParagraphFont"/>
    <w:link w:val="Heading3"/>
    <w:rsid w:val="00267518"/>
    <w:rPr>
      <w:rFonts w:asciiTheme="majorHAnsi" w:eastAsiaTheme="majorEastAsia" w:hAnsiTheme="majorHAnsi" w:cs="Browallia New"/>
      <w:b/>
      <w:sz w:val="30"/>
      <w:szCs w:val="30"/>
      <w:u w:val="single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267518"/>
    <w:pPr>
      <w:spacing w:line="276" w:lineRule="auto"/>
      <w:outlineLvl w:val="9"/>
    </w:pPr>
    <w:rPr>
      <w:rFonts w:cstheme="majorBidi"/>
      <w:color w:val="2F5496" w:themeColor="accent1" w:themeShade="BF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2139F1"/>
    <w:pPr>
      <w:tabs>
        <w:tab w:val="right" w:leader="dot" w:pos="9016"/>
      </w:tabs>
      <w:snapToGrid w:val="0"/>
      <w:spacing w:after="1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95F62"/>
    <w:pPr>
      <w:tabs>
        <w:tab w:val="left" w:pos="709"/>
        <w:tab w:val="right" w:leader="dot" w:pos="9016"/>
      </w:tabs>
      <w:spacing w:after="100"/>
      <w:ind w:left="709" w:hanging="409"/>
    </w:pPr>
    <w:rPr>
      <w:rFonts w:cs="Angsana New"/>
      <w:szCs w:val="38"/>
    </w:rPr>
  </w:style>
  <w:style w:type="paragraph" w:styleId="TOC3">
    <w:name w:val="toc 3"/>
    <w:basedOn w:val="Normal"/>
    <w:next w:val="Normal"/>
    <w:autoRedefine/>
    <w:uiPriority w:val="39"/>
    <w:unhideWhenUsed/>
    <w:rsid w:val="00706AB7"/>
    <w:pPr>
      <w:tabs>
        <w:tab w:val="left" w:pos="1276"/>
        <w:tab w:val="right" w:leader="dot" w:pos="9016"/>
      </w:tabs>
      <w:spacing w:after="100"/>
      <w:ind w:left="600"/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4259EC"/>
    <w:rPr>
      <w:rFonts w:ascii="Angsana New" w:hAnsi="Angsana New"/>
      <w:sz w:val="30"/>
      <w:szCs w:val="35"/>
      <w:lang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2027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eastAsia="Times New Roman" w:hAnsi="Consolas" w:cs="Courier New"/>
      <w:color w:val="333333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2027"/>
    <w:rPr>
      <w:rFonts w:ascii="Consolas" w:eastAsia="Times New Roman" w:hAnsi="Consolas" w:cs="Courier New"/>
      <w:color w:val="333333"/>
      <w:sz w:val="20"/>
      <w:szCs w:val="20"/>
      <w:shd w:val="clear" w:color="auto" w:fill="F5F5F5"/>
      <w:lang w:eastAsia="ko-KR"/>
    </w:rPr>
  </w:style>
  <w:style w:type="table" w:customStyle="1" w:styleId="ListTable3-Accent61">
    <w:name w:val="List Table 3 - Accent 61"/>
    <w:basedOn w:val="TableNormal"/>
    <w:uiPriority w:val="48"/>
    <w:rsid w:val="00FC04A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0C0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D5383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679D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rsid w:val="006254D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E75666"/>
    <w:pPr>
      <w:numPr>
        <w:numId w:val="2"/>
      </w:numPr>
    </w:pPr>
  </w:style>
  <w:style w:type="character" w:customStyle="1" w:styleId="Heading4Char">
    <w:name w:val="Heading 4 Char"/>
    <w:basedOn w:val="DefaultParagraphFont"/>
    <w:link w:val="Heading4"/>
    <w:semiHidden/>
    <w:rsid w:val="00E61F3D"/>
    <w:rPr>
      <w:rFonts w:asciiTheme="majorHAnsi" w:eastAsiaTheme="majorEastAsia" w:hAnsiTheme="majorHAnsi" w:cstheme="majorBidi"/>
      <w:i/>
      <w:iCs/>
      <w:color w:val="2F5496" w:themeColor="accent1" w:themeShade="BF"/>
      <w:szCs w:val="38"/>
    </w:rPr>
  </w:style>
  <w:style w:type="paragraph" w:styleId="Revision">
    <w:name w:val="Revision"/>
    <w:hidden/>
    <w:uiPriority w:val="99"/>
    <w:semiHidden/>
    <w:rsid w:val="006855BD"/>
    <w:rPr>
      <w:rFonts w:cs="Angsana New"/>
      <w:szCs w:val="3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6F0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D550B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AB0F1D"/>
  </w:style>
  <w:style w:type="table" w:customStyle="1" w:styleId="TableGrid1">
    <w:name w:val="Table Grid1"/>
    <w:basedOn w:val="TableNormal"/>
    <w:next w:val="TableGrid"/>
    <w:uiPriority w:val="39"/>
    <w:rsid w:val="00571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71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920C1"/>
    <w:rPr>
      <w:rFonts w:ascii="Calibri" w:eastAsiaTheme="minorHAnsi" w:hAnsi="Calibri" w:cstheme="minorBidi"/>
      <w:sz w:val="22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rsid w:val="006920C1"/>
    <w:rPr>
      <w:rFonts w:ascii="Calibri" w:eastAsiaTheme="minorHAnsi" w:hAnsi="Calibri" w:cstheme="minorBidi"/>
      <w:sz w:val="22"/>
      <w:szCs w:val="26"/>
    </w:rPr>
  </w:style>
  <w:style w:type="table" w:styleId="GridTable4-Accent1">
    <w:name w:val="Grid Table 4 Accent 1"/>
    <w:basedOn w:val="TableNormal"/>
    <w:uiPriority w:val="49"/>
    <w:rsid w:val="00345DC8"/>
    <w:rPr>
      <w:rFonts w:ascii="CordiaUPC" w:hAnsi="CordiaUPC" w:cs="CordiaUPC"/>
      <w:sz w:val="28"/>
      <w:szCs w:val="28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Grid3">
    <w:name w:val="Table Grid3"/>
    <w:basedOn w:val="TableNormal"/>
    <w:next w:val="TableGrid"/>
    <w:rsid w:val="00311AF6"/>
    <w:rPr>
      <w:rFonts w:ascii="CordiaUPC" w:eastAsia="Times New Roman" w:hAnsi="CordiaUPC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37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4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82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4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25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7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1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18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28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21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6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51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91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83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2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1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4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4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1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24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257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7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8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71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339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5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788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185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2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03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2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46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179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1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06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3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8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0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8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6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5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5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6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8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044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01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563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6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1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5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0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53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47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4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8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5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6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9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9136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0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93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675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37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9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83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43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9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5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9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368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0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1F2F3"/>
            <w:right w:val="none" w:sz="0" w:space="0" w:color="auto"/>
          </w:divBdr>
        </w:div>
        <w:div w:id="12497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46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77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5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9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84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1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4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04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66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1404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901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478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26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84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35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37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85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9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91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1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0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847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194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257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2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83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27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30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1414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5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29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72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71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1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94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30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4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8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70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775">
          <w:marLeft w:val="403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7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8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0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8421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226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0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06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4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9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5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6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6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0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7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820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6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65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00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6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499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7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99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82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79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16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05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9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5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36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43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74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55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7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88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05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52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7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20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82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082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1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95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2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7567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0029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598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5447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97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0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9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11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9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9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2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3874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710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74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1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4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3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84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07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4744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821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17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gle/UycAdc7s2XdXgDSs6" TargetMode="External"/><Relationship Id="rId18" Type="http://schemas.openxmlformats.org/officeDocument/2006/relationships/hyperlink" Target="mailto:RegulationsandDisciplinaryEnforcementDepartment@set.or.t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forms.gle/UycAdc7s2XdXgDSs6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gulationsandDisciplinaryEnforcementDepartment@set.or.t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a4c449-ef21-44f8-a3d7-649239a688e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162EB6C42EF4A840DA946420A9A74" ma:contentTypeVersion="18" ma:contentTypeDescription="Create a new document." ma:contentTypeScope="" ma:versionID="17d7772c63f92e9d0347bce3c9021f00">
  <xsd:schema xmlns:xsd="http://www.w3.org/2001/XMLSchema" xmlns:xs="http://www.w3.org/2001/XMLSchema" xmlns:p="http://schemas.microsoft.com/office/2006/metadata/properties" xmlns:ns3="8bbeb51b-7194-470e-9fbe-023b3b536fca" xmlns:ns4="f2a4c449-ef21-44f8-a3d7-649239a688e1" targetNamespace="http://schemas.microsoft.com/office/2006/metadata/properties" ma:root="true" ma:fieldsID="795647abb33ad5964389adec9523808b" ns3:_="" ns4:_="">
    <xsd:import namespace="8bbeb51b-7194-470e-9fbe-023b3b536fca"/>
    <xsd:import namespace="f2a4c449-ef21-44f8-a3d7-649239a688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eb51b-7194-470e-9fbe-023b3b536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4c449-ef21-44f8-a3d7-649239a68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0D7138-2620-48D8-89D3-BE534DFEFB14}">
  <ds:schemaRefs>
    <ds:schemaRef ds:uri="http://schemas.microsoft.com/office/2006/metadata/properties"/>
    <ds:schemaRef ds:uri="http://schemas.microsoft.com/office/infopath/2007/PartnerControls"/>
    <ds:schemaRef ds:uri="f2a4c449-ef21-44f8-a3d7-649239a688e1"/>
  </ds:schemaRefs>
</ds:datastoreItem>
</file>

<file path=customXml/itemProps2.xml><?xml version="1.0" encoding="utf-8"?>
<ds:datastoreItem xmlns:ds="http://schemas.openxmlformats.org/officeDocument/2006/customXml" ds:itemID="{A9751ED4-7C41-4942-84B8-6128F63BD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eb51b-7194-470e-9fbe-023b3b536fca"/>
    <ds:schemaRef ds:uri="f2a4c449-ef21-44f8-a3d7-649239a688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C6F1CF-AA7B-4004-B7C6-D919F97102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F953BB-1A9A-40A7-9B59-E28478C61A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ส่วนที่ 1: บทนำ</vt:lpstr>
    </vt:vector>
  </TitlesOfParts>
  <Company>Toshiba</Company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1: บทนำ</dc:title>
  <dc:creator>Administrator</dc:creator>
  <cp:lastModifiedBy>RUTTIYA KHONRAM (Outsource)</cp:lastModifiedBy>
  <cp:revision>2</cp:revision>
  <cp:lastPrinted>2025-05-13T08:28:00Z</cp:lastPrinted>
  <dcterms:created xsi:type="dcterms:W3CDTF">2025-06-04T06:22:00Z</dcterms:created>
  <dcterms:modified xsi:type="dcterms:W3CDTF">2025-06-04T06:22:00Z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0x010100EB6162EB6C42EF4A840DA946420A9A74</vt:lpwstr>
  </property>
</Properties>
</file>