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5436" w14:textId="77777777" w:rsidR="001640EE" w:rsidRPr="0012479A" w:rsidRDefault="002B7267" w:rsidP="00A10FE5">
      <w:pPr>
        <w:ind w:firstLine="4678"/>
        <w:jc w:val="thaiDistribute"/>
        <w:rPr>
          <w:rFonts w:ascii="Browallia New" w:hAnsi="Browallia New" w:cs="Browallia New"/>
          <w:color w:val="000000"/>
          <w:sz w:val="30"/>
          <w:szCs w:val="30"/>
        </w:rPr>
      </w:pPr>
      <w:r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 xml:space="preserve">วันที่ </w:t>
      </w:r>
      <w:r w:rsidRPr="0012479A">
        <w:rPr>
          <w:rFonts w:ascii="Browallia New" w:hAnsi="Browallia New" w:cs="Browallia New"/>
          <w:color w:val="000000"/>
          <w:sz w:val="30"/>
          <w:szCs w:val="30"/>
          <w:lang w:val="en-US"/>
        </w:rPr>
        <w:t>………………..</w:t>
      </w:r>
      <w:r w:rsidR="001640EE" w:rsidRPr="0012479A">
        <w:rPr>
          <w:rFonts w:ascii="Browallia New" w:hAnsi="Browallia New" w:cs="Browallia New"/>
          <w:color w:val="000000"/>
          <w:sz w:val="30"/>
          <w:szCs w:val="30"/>
          <w:cs/>
        </w:rPr>
        <w:t xml:space="preserve">     </w:t>
      </w:r>
      <w:r w:rsidR="001640EE" w:rsidRPr="0012479A">
        <w:rPr>
          <w:rFonts w:ascii="Browallia New" w:hAnsi="Browallia New" w:cs="Browallia New"/>
          <w:color w:val="000000"/>
          <w:sz w:val="30"/>
          <w:szCs w:val="30"/>
          <w:cs/>
        </w:rPr>
        <w:tab/>
      </w:r>
    </w:p>
    <w:p w14:paraId="2CE9812F" w14:textId="77777777" w:rsidR="00A10FE5" w:rsidRPr="0012479A" w:rsidRDefault="00A10FE5" w:rsidP="00A10FE5">
      <w:pPr>
        <w:ind w:firstLine="4678"/>
        <w:jc w:val="thaiDistribute"/>
        <w:rPr>
          <w:rFonts w:ascii="Browallia New" w:hAnsi="Browallia New" w:cs="Browallia New"/>
          <w:color w:val="000000"/>
          <w:sz w:val="30"/>
          <w:szCs w:val="30"/>
          <w:cs/>
        </w:rPr>
      </w:pPr>
    </w:p>
    <w:p w14:paraId="5F138617" w14:textId="23646FB2" w:rsidR="001640EE" w:rsidRPr="0012479A" w:rsidRDefault="001640EE" w:rsidP="00A10FE5">
      <w:pPr>
        <w:ind w:left="720" w:hanging="720"/>
        <w:jc w:val="thaiDistribute"/>
        <w:rPr>
          <w:rFonts w:ascii="Browallia New" w:hAnsi="Browallia New" w:cs="Browallia New"/>
          <w:color w:val="000000"/>
          <w:sz w:val="30"/>
          <w:szCs w:val="30"/>
          <w:cs/>
        </w:rPr>
      </w:pPr>
      <w:r w:rsidRPr="0012479A">
        <w:rPr>
          <w:rFonts w:ascii="Browallia New" w:hAnsi="Browallia New" w:cs="Browallia New"/>
          <w:color w:val="000000"/>
          <w:sz w:val="30"/>
          <w:szCs w:val="30"/>
          <w:cs/>
        </w:rPr>
        <w:t>เรื่อง</w:t>
      </w:r>
      <w:r w:rsidRPr="0012479A">
        <w:rPr>
          <w:rFonts w:ascii="Browallia New" w:hAnsi="Browallia New" w:cs="Browallia New"/>
          <w:color w:val="000000"/>
          <w:sz w:val="30"/>
          <w:szCs w:val="30"/>
          <w:cs/>
        </w:rPr>
        <w:tab/>
      </w:r>
      <w:r w:rsidR="005C3C86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ชี้แจง</w:t>
      </w:r>
      <w:r w:rsidR="00181B19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ข้อมูล</w:t>
      </w:r>
      <w:r w:rsidR="00393277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การถือหุ้นของ</w:t>
      </w:r>
      <w:r w:rsidR="00ED62C3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ผู้ถือหุ้น</w:t>
      </w:r>
      <w:r w:rsidR="00393277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สามัญรายย่อย</w:t>
      </w:r>
      <w:r w:rsidR="00ED62C3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ของ</w:t>
      </w:r>
      <w:r w:rsidR="005C3C86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บริษัท</w:t>
      </w:r>
      <w:r w:rsidR="006E362C" w:rsidRPr="0012479A">
        <w:rPr>
          <w:rFonts w:ascii="Browallia New" w:hAnsi="Browallia New" w:cs="Browallia New"/>
          <w:color w:val="000000"/>
          <w:sz w:val="30"/>
          <w:szCs w:val="30"/>
          <w:cs/>
          <w:lang w:val="en-US"/>
        </w:rPr>
        <w:t xml:space="preserve"> </w:t>
      </w:r>
    </w:p>
    <w:p w14:paraId="0B0BFE78" w14:textId="77777777" w:rsidR="00943E86" w:rsidRPr="0012479A" w:rsidRDefault="001640EE" w:rsidP="00393277">
      <w:pPr>
        <w:spacing w:before="120"/>
        <w:jc w:val="thaiDistribute"/>
        <w:rPr>
          <w:rFonts w:ascii="Browallia New" w:hAnsi="Browallia New" w:cs="Browallia New"/>
          <w:color w:val="000000"/>
          <w:sz w:val="30"/>
          <w:szCs w:val="30"/>
        </w:rPr>
      </w:pPr>
      <w:r w:rsidRPr="0012479A">
        <w:rPr>
          <w:rFonts w:ascii="Browallia New" w:hAnsi="Browallia New" w:cs="Browallia New"/>
          <w:color w:val="000000"/>
          <w:sz w:val="30"/>
          <w:szCs w:val="30"/>
          <w:cs/>
        </w:rPr>
        <w:t>เรียน</w:t>
      </w:r>
      <w:r w:rsidRPr="0012479A">
        <w:rPr>
          <w:rFonts w:ascii="Browallia New" w:hAnsi="Browallia New" w:cs="Browallia New"/>
          <w:color w:val="000000"/>
          <w:sz w:val="30"/>
          <w:szCs w:val="30"/>
          <w:cs/>
        </w:rPr>
        <w:tab/>
      </w:r>
      <w:r w:rsidR="00F35784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กรรมการและผู้จัดการ</w:t>
      </w:r>
    </w:p>
    <w:p w14:paraId="662DFA76" w14:textId="77777777" w:rsidR="001640EE" w:rsidRPr="0012479A" w:rsidRDefault="00F35784" w:rsidP="00A10FE5">
      <w:pPr>
        <w:ind w:firstLine="720"/>
        <w:jc w:val="thaiDistribute"/>
        <w:rPr>
          <w:rFonts w:ascii="Browallia New" w:hAnsi="Browallia New" w:cs="Browallia New"/>
          <w:color w:val="000000"/>
          <w:sz w:val="30"/>
          <w:szCs w:val="30"/>
          <w:lang w:val="en-US"/>
        </w:rPr>
      </w:pPr>
      <w:r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ตลาดหลักทรัพย์</w:t>
      </w:r>
      <w:r w:rsidR="004249D2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แห่งประเทศไทย</w:t>
      </w:r>
    </w:p>
    <w:p w14:paraId="0CEE7BE7" w14:textId="77777777" w:rsidR="000E7D0B" w:rsidRPr="0012479A" w:rsidRDefault="000E7D0B" w:rsidP="00A10FE5">
      <w:pPr>
        <w:tabs>
          <w:tab w:val="left" w:pos="567"/>
          <w:tab w:val="left" w:pos="709"/>
        </w:tabs>
        <w:ind w:left="851" w:hanging="709"/>
        <w:jc w:val="thaiDistribute"/>
        <w:rPr>
          <w:rFonts w:ascii="Browallia New" w:hAnsi="Browallia New" w:cs="Browallia New"/>
          <w:color w:val="000000"/>
          <w:sz w:val="30"/>
          <w:szCs w:val="30"/>
          <w:cs/>
          <w:lang w:val="en-US"/>
        </w:rPr>
      </w:pPr>
      <w:r w:rsidRPr="0012479A">
        <w:rPr>
          <w:rFonts w:ascii="Browallia New" w:hAnsi="Browallia New" w:cs="Browallia New"/>
          <w:color w:val="000000"/>
          <w:sz w:val="30"/>
          <w:szCs w:val="30"/>
          <w:cs/>
          <w:lang w:val="en-US"/>
        </w:rPr>
        <w:t xml:space="preserve">         </w:t>
      </w:r>
    </w:p>
    <w:p w14:paraId="0D4D5216" w14:textId="74BB8E92" w:rsidR="005657F9" w:rsidRPr="0012479A" w:rsidRDefault="0012479A" w:rsidP="00A10FE5">
      <w:pPr>
        <w:ind w:firstLine="720"/>
        <w:jc w:val="thaiDistribute"/>
        <w:rPr>
          <w:rFonts w:ascii="Browallia New" w:hAnsi="Browallia New" w:cs="Browallia New"/>
          <w:color w:val="000000"/>
          <w:sz w:val="30"/>
          <w:szCs w:val="30"/>
          <w:lang w:val="en-US"/>
        </w:rPr>
      </w:pPr>
      <w:r w:rsidRPr="00271F7D">
        <w:rPr>
          <w:rFonts w:ascii="Browallia New" w:hAnsi="Browallia New" w:cs="Browallia New" w:hint="cs"/>
          <w:color w:val="000000"/>
          <w:sz w:val="30"/>
          <w:szCs w:val="30"/>
          <w:cs/>
        </w:rPr>
        <w:t>ต</w:t>
      </w:r>
      <w:r w:rsidRPr="00271F7D">
        <w:rPr>
          <w:rFonts w:ascii="Browallia New" w:hAnsi="Browallia New" w:cs="Browallia New"/>
          <w:color w:val="000000"/>
          <w:sz w:val="30"/>
          <w:szCs w:val="30"/>
          <w:cs/>
        </w:rPr>
        <w:t>ามที่บริษัท</w:t>
      </w:r>
      <w:r w:rsidRPr="00271F7D">
        <w:rPr>
          <w:rFonts w:ascii="Browallia New" w:hAnsi="Browallia New" w:cs="Browallia New" w:hint="cs"/>
          <w:color w:val="000000"/>
          <w:sz w:val="30"/>
          <w:szCs w:val="30"/>
          <w:cs/>
        </w:rPr>
        <w:t xml:space="preserve"> </w:t>
      </w:r>
      <w:r w:rsidRPr="00271F7D">
        <w:rPr>
          <w:rFonts w:ascii="Browallia New" w:hAnsi="Browallia New" w:cs="Browallia New"/>
          <w:color w:val="000000"/>
          <w:sz w:val="30"/>
          <w:szCs w:val="30"/>
          <w:lang w:val="en-US"/>
        </w:rPr>
        <w:t>……</w:t>
      </w:r>
      <w:r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..........................</w:t>
      </w:r>
      <w:r w:rsidRPr="00271F7D">
        <w:rPr>
          <w:rFonts w:ascii="Browallia New" w:hAnsi="Browallia New" w:cs="Browallia New"/>
          <w:color w:val="000000"/>
          <w:sz w:val="30"/>
          <w:szCs w:val="30"/>
          <w:lang w:val="en-US"/>
        </w:rPr>
        <w:t>…</w:t>
      </w:r>
      <w:r w:rsidRPr="00271F7D">
        <w:rPr>
          <w:rFonts w:ascii="Browallia New" w:hAnsi="Browallia New" w:cs="Browallia New" w:hint="cs"/>
          <w:color w:val="000000"/>
          <w:sz w:val="30"/>
          <w:szCs w:val="30"/>
          <w:cs/>
        </w:rPr>
        <w:t xml:space="preserve"> </w:t>
      </w:r>
      <w:r w:rsidRPr="00271F7D">
        <w:rPr>
          <w:rFonts w:ascii="Browallia New" w:hAnsi="Browallia New" w:cs="Browallia New"/>
          <w:color w:val="000000"/>
          <w:sz w:val="30"/>
          <w:szCs w:val="30"/>
          <w:cs/>
        </w:rPr>
        <w:t>จำกัด (มหาชน)</w:t>
      </w:r>
      <w:r w:rsidRPr="00271F7D">
        <w:rPr>
          <w:rFonts w:ascii="Browallia New" w:hAnsi="Browallia New" w:cs="Browallia New" w:hint="cs"/>
          <w:color w:val="000000"/>
          <w:sz w:val="30"/>
          <w:szCs w:val="30"/>
          <w:cs/>
        </w:rPr>
        <w:t xml:space="preserve"> </w:t>
      </w:r>
      <w:r w:rsidRPr="00271F7D">
        <w:rPr>
          <w:rFonts w:ascii="Browallia New" w:hAnsi="Browallia New" w:cs="Browallia New"/>
          <w:color w:val="000000"/>
          <w:sz w:val="30"/>
          <w:szCs w:val="30"/>
          <w:cs/>
        </w:rPr>
        <w:t>(“บริษัท</w:t>
      </w:r>
      <w:r w:rsidRPr="00271F7D">
        <w:rPr>
          <w:rFonts w:ascii="Browallia New" w:hAnsi="Browallia New" w:cs="Browallia New" w:hint="cs"/>
          <w:color w:val="000000"/>
          <w:sz w:val="30"/>
          <w:szCs w:val="30"/>
          <w:cs/>
        </w:rPr>
        <w:t>ฯ</w:t>
      </w:r>
      <w:r w:rsidRPr="00271F7D">
        <w:rPr>
          <w:rFonts w:ascii="Browallia New" w:hAnsi="Browallia New" w:cs="Browallia New"/>
          <w:color w:val="000000"/>
          <w:sz w:val="30"/>
          <w:szCs w:val="30"/>
          <w:cs/>
        </w:rPr>
        <w:t xml:space="preserve">”) </w:t>
      </w:r>
      <w:r w:rsidR="00C92BDD" w:rsidRPr="0012479A">
        <w:rPr>
          <w:rFonts w:ascii="Browallia New" w:hAnsi="Browallia New" w:cs="Browallia New"/>
          <w:color w:val="000000"/>
          <w:sz w:val="30"/>
          <w:szCs w:val="30"/>
          <w:cs/>
        </w:rPr>
        <w:t>ได้นำส่งแบบรายงานการกระจายการถือหุ้น ณ วันที่คณะกรรมการบริษัทกำหนดสิทธิในการเข้าร่วมประชุมสามัญผู้ถือหุ้นประจำปี</w:t>
      </w:r>
      <w:r>
        <w:rPr>
          <w:rFonts w:ascii="Browallia New" w:hAnsi="Browallia New" w:cs="Browallia New"/>
          <w:color w:val="000000"/>
          <w:sz w:val="30"/>
          <w:szCs w:val="30"/>
          <w:lang w:val="en-US"/>
        </w:rPr>
        <w:t xml:space="preserve"> </w:t>
      </w:r>
      <w:r w:rsidR="00C92BDD" w:rsidRPr="0012479A">
        <w:rPr>
          <w:rFonts w:ascii="Browallia New" w:hAnsi="Browallia New" w:cs="Browallia New"/>
          <w:color w:val="000000"/>
          <w:sz w:val="30"/>
          <w:szCs w:val="30"/>
          <w:cs/>
        </w:rPr>
        <w:t>...</w:t>
      </w:r>
      <w:r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......</w:t>
      </w:r>
      <w:r w:rsidR="00C92BDD" w:rsidRPr="0012479A">
        <w:rPr>
          <w:rFonts w:ascii="Browallia New" w:hAnsi="Browallia New" w:cs="Browallia New"/>
          <w:color w:val="000000"/>
          <w:sz w:val="30"/>
          <w:szCs w:val="30"/>
          <w:cs/>
        </w:rPr>
        <w:t>.</w:t>
      </w:r>
      <w:r>
        <w:rPr>
          <w:rFonts w:ascii="Browallia New" w:hAnsi="Browallia New" w:cs="Browallia New" w:hint="cs"/>
          <w:color w:val="000000"/>
          <w:sz w:val="30"/>
          <w:szCs w:val="30"/>
          <w:cs/>
        </w:rPr>
        <w:t>.......</w:t>
      </w:r>
      <w:r w:rsidR="00C92BDD" w:rsidRPr="0012479A">
        <w:rPr>
          <w:rFonts w:ascii="Browallia New" w:hAnsi="Browallia New" w:cs="Browallia New"/>
          <w:color w:val="000000"/>
          <w:sz w:val="30"/>
          <w:szCs w:val="30"/>
          <w:cs/>
        </w:rPr>
        <w:t xml:space="preserve">. </w:t>
      </w:r>
      <w:r w:rsidR="000C4145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มีจำนวนผู้ถือหุ้น</w:t>
      </w:r>
      <w:r w:rsidR="001E4E73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สามัญ</w:t>
      </w:r>
      <w:r w:rsidR="000C4145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>รายย่อย</w:t>
      </w:r>
      <w:r w:rsidR="00ED0597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ถือ</w:t>
      </w:r>
      <w:r w:rsidR="005005B8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หุ้น</w:t>
      </w:r>
      <w:r w:rsidR="00ED0597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รวมกันร้อยละ</w:t>
      </w:r>
      <w:r w:rsidR="008E0ADB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 xml:space="preserve"> .....</w:t>
      </w:r>
      <w:r w:rsidR="00ED0597" w:rsidRPr="0012479A">
        <w:rPr>
          <w:rFonts w:ascii="Browallia New" w:hAnsi="Browallia New" w:cs="Browallia New"/>
          <w:color w:val="000000"/>
          <w:sz w:val="30"/>
          <w:szCs w:val="30"/>
          <w:lang w:val="en-US"/>
        </w:rPr>
        <w:t xml:space="preserve"> </w:t>
      </w:r>
      <w:r w:rsidR="00ED0597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ของทุนชำระ</w:t>
      </w:r>
      <w:r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 xml:space="preserve">แล้ว </w:t>
      </w:r>
      <w:r w:rsidRPr="00271F7D">
        <w:rPr>
          <w:rFonts w:ascii="Browallia New" w:hAnsi="Browallia New" w:cs="Browallia New" w:hint="cs"/>
          <w:sz w:val="30"/>
          <w:szCs w:val="30"/>
          <w:cs/>
          <w:lang w:val="en-US"/>
        </w:rPr>
        <w:t xml:space="preserve">ซึ่งบริษัทฯ </w:t>
      </w:r>
      <w:r w:rsidRPr="00271F7D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พบว่ามีผู้ถือหุ้น .....</w:t>
      </w:r>
      <w:r w:rsidRPr="00271F7D">
        <w:rPr>
          <w:rFonts w:ascii="Browallia New" w:hAnsi="Browallia New" w:cs="Browallia New"/>
          <w:color w:val="000000"/>
          <w:sz w:val="30"/>
          <w:szCs w:val="30"/>
          <w:lang w:val="en-US"/>
        </w:rPr>
        <w:t xml:space="preserve"> </w:t>
      </w:r>
      <w:r w:rsidRPr="00271F7D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 xml:space="preserve">ราย </w:t>
      </w:r>
      <w:r w:rsidRPr="00271F7D">
        <w:rPr>
          <w:rFonts w:ascii="Browallia New" w:hAnsi="Browallia New" w:cs="Browallia New" w:hint="cs"/>
          <w:sz w:val="30"/>
          <w:szCs w:val="30"/>
          <w:cs/>
        </w:rPr>
        <w:t>ภายใต้ชื่อ ..........</w:t>
      </w:r>
      <w:r w:rsidRPr="00271F7D">
        <w:rPr>
          <w:rFonts w:ascii="Browallia New" w:hAnsi="Browallia New" w:cs="Browallia New" w:hint="cs"/>
          <w:sz w:val="30"/>
          <w:szCs w:val="30"/>
          <w:cs/>
          <w:lang w:val="en-US"/>
        </w:rPr>
        <w:t>..........................</w:t>
      </w:r>
      <w:r w:rsidRPr="00271F7D">
        <w:rPr>
          <w:rFonts w:ascii="Browallia New" w:hAnsi="Browallia New" w:cs="Browallia New"/>
          <w:sz w:val="30"/>
          <w:szCs w:val="30"/>
          <w:lang w:val="en-US"/>
        </w:rPr>
        <w:t xml:space="preserve"> </w:t>
      </w:r>
      <w:r w:rsidR="00684484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มีสัดส่วนการถือหุ้น</w:t>
      </w:r>
      <w:r w:rsidR="00393277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 xml:space="preserve">สามัญของบริษัทฯ </w:t>
      </w:r>
      <w:r w:rsidR="005657F9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เกิน</w:t>
      </w:r>
      <w:r w:rsidR="00F35784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กว่า</w:t>
      </w:r>
      <w:r w:rsidR="005657F9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ร้อยละ</w:t>
      </w:r>
      <w:r w:rsidR="00F35784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 xml:space="preserve"> </w:t>
      </w:r>
      <w:r w:rsidR="00F35784" w:rsidRPr="0012479A">
        <w:rPr>
          <w:rFonts w:ascii="Browallia New" w:hAnsi="Browallia New" w:cs="Browallia New"/>
          <w:color w:val="000000"/>
          <w:sz w:val="30"/>
          <w:szCs w:val="30"/>
          <w:lang w:val="en-US"/>
        </w:rPr>
        <w:t>5</w:t>
      </w:r>
      <w:r w:rsidR="00FA2A84" w:rsidRPr="0012479A">
        <w:rPr>
          <w:rFonts w:ascii="Browallia New" w:hAnsi="Browallia New" w:cs="Browallia New"/>
          <w:color w:val="000000"/>
          <w:sz w:val="30"/>
          <w:szCs w:val="30"/>
          <w:lang w:val="en-US"/>
        </w:rPr>
        <w:t xml:space="preserve"> </w:t>
      </w:r>
      <w:r w:rsidR="00FA2A84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ของทุนชำระแล้ว</w:t>
      </w:r>
      <w:r w:rsidR="005A6E05" w:rsidRPr="0012479A">
        <w:rPr>
          <w:rStyle w:val="FootnoteReference"/>
          <w:rFonts w:ascii="Browallia New" w:hAnsi="Browallia New" w:cs="Browallia New"/>
          <w:color w:val="000000"/>
          <w:sz w:val="30"/>
          <w:szCs w:val="30"/>
          <w:cs/>
          <w:lang w:val="en-US"/>
        </w:rPr>
        <w:footnoteReference w:id="1"/>
      </w:r>
      <w:r w:rsidR="00F35784" w:rsidRPr="0012479A">
        <w:rPr>
          <w:rFonts w:ascii="Browallia New" w:hAnsi="Browallia New" w:cs="Browallia New"/>
          <w:sz w:val="30"/>
          <w:szCs w:val="30"/>
          <w:lang w:val="en-US"/>
        </w:rPr>
        <w:t xml:space="preserve"> </w:t>
      </w:r>
      <w:r w:rsidR="005123C8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โดยมีรายละเอียดดังนี้</w:t>
      </w:r>
    </w:p>
    <w:tbl>
      <w:tblPr>
        <w:tblStyle w:val="TableGrid"/>
        <w:tblpPr w:leftFromText="180" w:rightFromText="180" w:vertAnchor="text" w:horzAnchor="margin" w:tblpY="58"/>
        <w:tblW w:w="9072" w:type="dxa"/>
        <w:tblLook w:val="04A0" w:firstRow="1" w:lastRow="0" w:firstColumn="1" w:lastColumn="0" w:noHBand="0" w:noVBand="1"/>
      </w:tblPr>
      <w:tblGrid>
        <w:gridCol w:w="6385"/>
        <w:gridCol w:w="2687"/>
      </w:tblGrid>
      <w:tr w:rsidR="005123C8" w:rsidRPr="0012479A" w14:paraId="1E4349BE" w14:textId="77777777" w:rsidTr="005123C8">
        <w:trPr>
          <w:trHeight w:val="143"/>
        </w:trPr>
        <w:tc>
          <w:tcPr>
            <w:tcW w:w="6385" w:type="dxa"/>
          </w:tcPr>
          <w:p w14:paraId="4A5514A4" w14:textId="77777777" w:rsidR="005123C8" w:rsidRPr="0012479A" w:rsidRDefault="005123C8" w:rsidP="005123C8">
            <w:pPr>
              <w:jc w:val="center"/>
              <w:rPr>
                <w:rFonts w:ascii="Browallia New" w:hAnsi="Browallia New" w:cs="Browallia New"/>
                <w:b/>
                <w:bCs/>
                <w:color w:val="000000"/>
                <w:sz w:val="30"/>
                <w:szCs w:val="30"/>
                <w:cs/>
                <w:lang w:val="en-US"/>
              </w:rPr>
            </w:pPr>
            <w:r w:rsidRPr="0012479A">
              <w:rPr>
                <w:rFonts w:ascii="Browallia New" w:hAnsi="Browallia New" w:cs="Browallia New" w:hint="cs"/>
                <w:b/>
                <w:bCs/>
                <w:color w:val="000000"/>
                <w:sz w:val="30"/>
                <w:szCs w:val="30"/>
                <w:cs/>
                <w:lang w:val="en-US"/>
              </w:rPr>
              <w:t>รายชื่อ</w:t>
            </w:r>
          </w:p>
        </w:tc>
        <w:tc>
          <w:tcPr>
            <w:tcW w:w="2687" w:type="dxa"/>
          </w:tcPr>
          <w:p w14:paraId="3D05B025" w14:textId="77777777" w:rsidR="005123C8" w:rsidRPr="0012479A" w:rsidRDefault="005123C8" w:rsidP="005123C8">
            <w:pPr>
              <w:jc w:val="center"/>
              <w:rPr>
                <w:rFonts w:ascii="Browallia New" w:hAnsi="Browallia New" w:cs="Browallia New"/>
                <w:b/>
                <w:bCs/>
                <w:color w:val="000000"/>
                <w:sz w:val="30"/>
                <w:szCs w:val="30"/>
                <w:cs/>
                <w:lang w:val="en-US"/>
              </w:rPr>
            </w:pPr>
            <w:r w:rsidRPr="0012479A">
              <w:rPr>
                <w:rFonts w:ascii="Browallia New" w:hAnsi="Browallia New" w:cs="Browallia New" w:hint="cs"/>
                <w:b/>
                <w:bCs/>
                <w:color w:val="000000"/>
                <w:sz w:val="30"/>
                <w:szCs w:val="30"/>
                <w:cs/>
                <w:lang w:val="en-US"/>
              </w:rPr>
              <w:t>สัดส่วนการถือหุ้น (ร้อยละ)</w:t>
            </w:r>
          </w:p>
        </w:tc>
      </w:tr>
      <w:tr w:rsidR="005123C8" w:rsidRPr="0012479A" w14:paraId="368DE6C8" w14:textId="77777777" w:rsidTr="005123C8">
        <w:tc>
          <w:tcPr>
            <w:tcW w:w="6385" w:type="dxa"/>
          </w:tcPr>
          <w:p w14:paraId="1670D0BF" w14:textId="75DD3C8C" w:rsidR="005123C8" w:rsidRPr="0012479A" w:rsidRDefault="0012479A" w:rsidP="005123C8">
            <w:pPr>
              <w:rPr>
                <w:rFonts w:ascii="Browallia New" w:hAnsi="Browallia New" w:cs="Browallia New"/>
                <w:color w:val="000000"/>
                <w:sz w:val="30"/>
                <w:szCs w:val="30"/>
                <w:lang w:val="en-US"/>
              </w:rPr>
            </w:pPr>
            <w:r>
              <w:rPr>
                <w:rFonts w:ascii="Browallia New" w:hAnsi="Browallia New" w:cs="Browallia New" w:hint="cs"/>
                <w:color w:val="000000"/>
                <w:sz w:val="30"/>
                <w:szCs w:val="30"/>
                <w:cs/>
                <w:lang w:val="en-US"/>
              </w:rPr>
              <w:t>ระบุ</w:t>
            </w:r>
            <w:r w:rsidR="005123C8" w:rsidRPr="0012479A">
              <w:rPr>
                <w:rFonts w:ascii="Browallia New" w:hAnsi="Browallia New" w:cs="Browallia New" w:hint="cs"/>
                <w:color w:val="000000"/>
                <w:sz w:val="30"/>
                <w:szCs w:val="30"/>
                <w:cs/>
                <w:lang w:val="en-US"/>
              </w:rPr>
              <w:t>ชื่อหน่วยงาน/นิติบุคคลที่เป็นผู้ดูแลและเก็บรักษาทรัพย์สิน (</w:t>
            </w:r>
            <w:r w:rsidR="005123C8" w:rsidRPr="0012479A">
              <w:rPr>
                <w:rFonts w:ascii="Browallia New" w:hAnsi="Browallia New" w:cs="Browallia New"/>
                <w:color w:val="000000"/>
                <w:sz w:val="30"/>
                <w:szCs w:val="30"/>
                <w:lang w:val="en-US"/>
              </w:rPr>
              <w:t xml:space="preserve">Custodian) </w:t>
            </w:r>
          </w:p>
        </w:tc>
        <w:tc>
          <w:tcPr>
            <w:tcW w:w="2687" w:type="dxa"/>
            <w:vAlign w:val="center"/>
          </w:tcPr>
          <w:p w14:paraId="0104F73F" w14:textId="4368AE43" w:rsidR="005123C8" w:rsidRPr="0012479A" w:rsidRDefault="005123C8" w:rsidP="005123C8">
            <w:pPr>
              <w:jc w:val="center"/>
              <w:rPr>
                <w:rFonts w:ascii="Browallia New" w:hAnsi="Browallia New" w:cs="Browallia New"/>
                <w:color w:val="3333FF"/>
                <w:sz w:val="30"/>
                <w:szCs w:val="30"/>
                <w:lang w:val="en-US"/>
              </w:rPr>
            </w:pPr>
          </w:p>
        </w:tc>
      </w:tr>
    </w:tbl>
    <w:p w14:paraId="3BDB9363" w14:textId="77777777" w:rsidR="0012479A" w:rsidRPr="00731427" w:rsidRDefault="0012479A" w:rsidP="0012479A">
      <w:pPr>
        <w:spacing w:before="240"/>
        <w:ind w:firstLine="720"/>
        <w:jc w:val="thaiDistribute"/>
        <w:rPr>
          <w:rFonts w:ascii="Browallia New" w:hAnsi="Browallia New" w:cs="Browallia New"/>
          <w:color w:val="000000"/>
          <w:sz w:val="30"/>
          <w:szCs w:val="30"/>
          <w:lang w:val="en-US"/>
        </w:rPr>
      </w:pPr>
      <w:r w:rsidRPr="00271F7D">
        <w:rPr>
          <w:rFonts w:ascii="Browallia New" w:hAnsi="Browallia New" w:cs="Browallia New" w:hint="cs"/>
          <w:sz w:val="30"/>
          <w:szCs w:val="30"/>
          <w:cs/>
        </w:rPr>
        <w:t>จากการ</w:t>
      </w:r>
      <w:r w:rsidRPr="00731427">
        <w:rPr>
          <w:rFonts w:ascii="Browallia New" w:hAnsi="Browallia New" w:cs="Browallia New" w:hint="cs"/>
          <w:sz w:val="30"/>
          <w:szCs w:val="30"/>
          <w:cs/>
        </w:rPr>
        <w:t>ตรวจสอบข้อมูลกับ .............................. ซึ่งเป็นหน่วยงาน</w:t>
      </w:r>
      <w:r w:rsidRPr="00731427">
        <w:rPr>
          <w:rFonts w:ascii="Browallia New" w:hAnsi="Browallia New" w:cs="Browallia New"/>
          <w:sz w:val="30"/>
          <w:szCs w:val="30"/>
        </w:rPr>
        <w:t>/</w:t>
      </w:r>
      <w:r w:rsidRPr="00731427">
        <w:rPr>
          <w:rFonts w:ascii="Browallia New" w:hAnsi="Browallia New" w:cs="Browallia New" w:hint="cs"/>
          <w:sz w:val="30"/>
          <w:szCs w:val="30"/>
          <w:cs/>
        </w:rPr>
        <w:t>นิติบุคคลที่เป็นผู้ดูแลและเก็บรักษาทรัพย์สิน (</w:t>
      </w:r>
      <w:r w:rsidRPr="00731427">
        <w:rPr>
          <w:rFonts w:ascii="Browallia New" w:hAnsi="Browallia New" w:cs="Browallia New"/>
          <w:sz w:val="30"/>
          <w:szCs w:val="30"/>
        </w:rPr>
        <w:t xml:space="preserve">Custodian) </w:t>
      </w:r>
      <w:r w:rsidRPr="00731427">
        <w:rPr>
          <w:rFonts w:ascii="Browallia New" w:hAnsi="Browallia New" w:cs="Browallia New" w:hint="cs"/>
          <w:sz w:val="30"/>
          <w:szCs w:val="30"/>
          <w:cs/>
        </w:rPr>
        <w:t xml:space="preserve">ของผู้ถือหุ้นดังกล่าว </w:t>
      </w:r>
      <w:r w:rsidRPr="00731427">
        <w:rPr>
          <w:rFonts w:ascii="Browallia New" w:hAnsi="Browallia New" w:cs="Browallia New" w:hint="cs"/>
          <w:sz w:val="30"/>
          <w:szCs w:val="30"/>
          <w:cs/>
          <w:lang w:val="en-US"/>
        </w:rPr>
        <w:t>บริษัทฯ ขอยืนยัน</w:t>
      </w:r>
      <w:r w:rsidRPr="00731427">
        <w:rPr>
          <w:rFonts w:ascii="Browallia New" w:hAnsi="Browallia New" w:cs="Browallia New"/>
          <w:sz w:val="30"/>
          <w:szCs w:val="30"/>
          <w:cs/>
          <w:lang w:val="en-US"/>
        </w:rPr>
        <w:t>ว่า</w:t>
      </w:r>
      <w:r w:rsidRPr="00731427">
        <w:rPr>
          <w:rFonts w:ascii="Browallia New" w:hAnsi="Browallia New" w:cs="Browallia New" w:hint="cs"/>
          <w:sz w:val="30"/>
          <w:szCs w:val="30"/>
          <w:cs/>
          <w:lang w:val="en-US"/>
        </w:rPr>
        <w:t xml:space="preserve"> ผู้ถือหุ้นแต่ละรายภายใต้ </w:t>
      </w:r>
      <w:r w:rsidRPr="00731427">
        <w:rPr>
          <w:rFonts w:ascii="Browallia New" w:hAnsi="Browallia New" w:cs="Browallia New"/>
          <w:sz w:val="30"/>
          <w:szCs w:val="30"/>
          <w:lang w:val="en-US"/>
        </w:rPr>
        <w:t xml:space="preserve">Custodian </w:t>
      </w:r>
      <w:r w:rsidRPr="00731427">
        <w:rPr>
          <w:rFonts w:ascii="Browallia New" w:hAnsi="Browallia New" w:cs="Browallia New" w:hint="cs"/>
          <w:sz w:val="30"/>
          <w:szCs w:val="30"/>
          <w:cs/>
          <w:lang w:val="en-US"/>
        </w:rPr>
        <w:t>ดังกล่าว  ไม่</w:t>
      </w:r>
      <w:r w:rsidRPr="00731427">
        <w:rPr>
          <w:rFonts w:ascii="Browallia New" w:hAnsi="Browallia New" w:cs="Browallia New"/>
          <w:sz w:val="30"/>
          <w:szCs w:val="30"/>
          <w:cs/>
          <w:lang w:val="en-US"/>
        </w:rPr>
        <w:t>มีผู้ถือหุ้นรายใด</w:t>
      </w:r>
      <w:r w:rsidRPr="00731427">
        <w:rPr>
          <w:rFonts w:ascii="Browallia New" w:hAnsi="Browallia New" w:cs="Browallia New" w:hint="cs"/>
          <w:sz w:val="30"/>
          <w:szCs w:val="30"/>
          <w:cs/>
          <w:lang w:val="en-US"/>
        </w:rPr>
        <w:t>ที่</w:t>
      </w:r>
      <w:r w:rsidRPr="00731427">
        <w:rPr>
          <w:rFonts w:ascii="Browallia New" w:hAnsi="Browallia New" w:cs="Browallia New"/>
          <w:sz w:val="30"/>
          <w:szCs w:val="30"/>
          <w:cs/>
          <w:lang w:val="en-US"/>
        </w:rPr>
        <w:t>ถือหุ้น</w:t>
      </w:r>
      <w:r w:rsidRPr="00731427">
        <w:rPr>
          <w:rFonts w:ascii="Browallia New" w:hAnsi="Browallia New" w:cs="Browallia New" w:hint="cs"/>
          <w:sz w:val="30"/>
          <w:szCs w:val="30"/>
          <w:cs/>
          <w:lang w:val="en-US"/>
        </w:rPr>
        <w:t>สามัญของบริษัทฯ เกินกว่าร้อยละ</w:t>
      </w:r>
      <w:r w:rsidRPr="00731427">
        <w:rPr>
          <w:rFonts w:ascii="Browallia New" w:hAnsi="Browallia New" w:cs="Browallia New"/>
          <w:sz w:val="30"/>
          <w:szCs w:val="30"/>
          <w:lang w:val="en-US"/>
        </w:rPr>
        <w:t xml:space="preserve"> 5</w:t>
      </w:r>
      <w:r w:rsidRPr="00731427">
        <w:rPr>
          <w:rFonts w:ascii="Browallia New" w:hAnsi="Browallia New" w:cs="Browallia New"/>
          <w:sz w:val="30"/>
          <w:szCs w:val="30"/>
          <w:cs/>
          <w:lang w:val="en-US"/>
        </w:rPr>
        <w:t xml:space="preserve"> ของทุนชำระแล้ว</w:t>
      </w:r>
      <w:r w:rsidRPr="00731427">
        <w:rPr>
          <w:rFonts w:ascii="Browallia New" w:hAnsi="Browallia New" w:cs="Browallia New" w:hint="cs"/>
          <w:color w:val="4472C4" w:themeColor="accent5"/>
          <w:sz w:val="30"/>
          <w:szCs w:val="30"/>
          <w:cs/>
          <w:lang w:val="en-US"/>
        </w:rPr>
        <w:t xml:space="preserve"> </w:t>
      </w:r>
      <w:r w:rsidRPr="00731427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อันเข้าข่าย</w:t>
      </w:r>
      <w:r w:rsidRPr="00731427">
        <w:rPr>
          <w:rFonts w:ascii="Browallia New" w:hAnsi="Browallia New" w:cs="Browallia New" w:hint="cs"/>
          <w:color w:val="000000"/>
          <w:sz w:val="30"/>
          <w:szCs w:val="30"/>
          <w:cs/>
        </w:rPr>
        <w:t>เป็นผู้มีส่วนร่วม ในการบริหารงาน</w:t>
      </w:r>
      <w:r w:rsidRPr="00731427">
        <w:rPr>
          <w:rFonts w:ascii="Browallia New" w:hAnsi="Browallia New" w:cs="Browallia New" w:hint="cs"/>
          <w:sz w:val="30"/>
          <w:szCs w:val="30"/>
          <w:cs/>
        </w:rPr>
        <w:t xml:space="preserve"> </w:t>
      </w:r>
      <w:r w:rsidRPr="00731427">
        <w:rPr>
          <w:rFonts w:ascii="Browallia New" w:hAnsi="Browallia New" w:cs="Browallia New" w:hint="cs"/>
          <w:color w:val="000000"/>
          <w:sz w:val="30"/>
          <w:szCs w:val="30"/>
          <w:cs/>
        </w:rPr>
        <w:t>(</w:t>
      </w:r>
      <w:r w:rsidRPr="00731427">
        <w:rPr>
          <w:rFonts w:ascii="Browallia New" w:hAnsi="Browallia New" w:cs="Browallia New"/>
          <w:color w:val="000000"/>
          <w:sz w:val="30"/>
          <w:szCs w:val="30"/>
          <w:lang w:val="en-US"/>
        </w:rPr>
        <w:t>Strategic Shareholders</w:t>
      </w:r>
      <w:r w:rsidRPr="00731427">
        <w:rPr>
          <w:rFonts w:ascii="Browallia New" w:hAnsi="Browallia New" w:cs="Browallia New" w:hint="cs"/>
          <w:color w:val="000000"/>
          <w:sz w:val="30"/>
          <w:szCs w:val="30"/>
          <w:cs/>
        </w:rPr>
        <w:t>)</w:t>
      </w:r>
    </w:p>
    <w:p w14:paraId="529FF8DE" w14:textId="77777777" w:rsidR="0012479A" w:rsidRDefault="0012479A" w:rsidP="00A10FE5">
      <w:pPr>
        <w:tabs>
          <w:tab w:val="left" w:pos="720"/>
        </w:tabs>
        <w:jc w:val="thaiDistribute"/>
        <w:rPr>
          <w:rFonts w:ascii="Browallia New" w:hAnsi="Browallia New" w:cs="Browallia New"/>
          <w:color w:val="000000"/>
          <w:sz w:val="30"/>
          <w:szCs w:val="30"/>
          <w:lang w:val="en-US"/>
        </w:rPr>
      </w:pPr>
    </w:p>
    <w:p w14:paraId="077AC1FF" w14:textId="15AE1673" w:rsidR="004C3956" w:rsidRPr="0012479A" w:rsidRDefault="00251639" w:rsidP="00A10FE5">
      <w:pPr>
        <w:tabs>
          <w:tab w:val="left" w:pos="720"/>
        </w:tabs>
        <w:jc w:val="thaiDistribute"/>
        <w:rPr>
          <w:rFonts w:ascii="Browallia New" w:hAnsi="Browallia New" w:cs="Browallia New"/>
          <w:color w:val="000000"/>
          <w:sz w:val="30"/>
          <w:szCs w:val="30"/>
          <w:cs/>
          <w:lang w:val="en-US"/>
        </w:rPr>
      </w:pPr>
      <w:r w:rsidRPr="0012479A">
        <w:rPr>
          <w:rFonts w:ascii="Browallia New" w:hAnsi="Browallia New" w:cs="Browallia New"/>
          <w:color w:val="000000"/>
          <w:sz w:val="30"/>
          <w:szCs w:val="30"/>
          <w:cs/>
          <w:lang w:val="en-US"/>
        </w:rPr>
        <w:tab/>
      </w:r>
      <w:r w:rsidR="00045AE1" w:rsidRPr="0012479A">
        <w:rPr>
          <w:rFonts w:ascii="Browallia New" w:hAnsi="Browallia New" w:cs="Browallia New" w:hint="cs"/>
          <w:color w:val="000000"/>
          <w:sz w:val="30"/>
          <w:szCs w:val="30"/>
          <w:cs/>
          <w:lang w:val="en-US"/>
        </w:rPr>
        <w:t>จึงเรียนมาเพื่อทราบ</w:t>
      </w:r>
    </w:p>
    <w:p w14:paraId="4E465E09" w14:textId="77777777" w:rsidR="00A10FE5" w:rsidRPr="0012479A" w:rsidRDefault="00A10FE5" w:rsidP="00A10FE5">
      <w:pPr>
        <w:ind w:left="4626" w:firstLine="414"/>
        <w:jc w:val="thaiDistribute"/>
        <w:rPr>
          <w:rFonts w:ascii="Browallia New" w:hAnsi="Browallia New" w:cs="Browallia New"/>
          <w:color w:val="000000"/>
          <w:sz w:val="30"/>
          <w:szCs w:val="30"/>
        </w:rPr>
      </w:pPr>
    </w:p>
    <w:p w14:paraId="0B70FBF4" w14:textId="6AFE1880" w:rsidR="006E362C" w:rsidRPr="0012479A" w:rsidRDefault="001037CE" w:rsidP="00A10FE5">
      <w:pPr>
        <w:ind w:left="4626" w:firstLine="414"/>
        <w:jc w:val="thaiDistribute"/>
        <w:rPr>
          <w:rFonts w:ascii="Browallia New" w:hAnsi="Browallia New" w:cs="Browallia New"/>
          <w:color w:val="000000"/>
          <w:sz w:val="30"/>
          <w:szCs w:val="30"/>
          <w:cs/>
        </w:rPr>
      </w:pPr>
      <w:r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 xml:space="preserve"> </w:t>
      </w:r>
      <w:r w:rsidR="006E362C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 xml:space="preserve">      </w:t>
      </w:r>
      <w:r w:rsidR="00C94426" w:rsidRPr="0012479A">
        <w:rPr>
          <w:rFonts w:ascii="Browallia New" w:hAnsi="Browallia New" w:cs="Browallia New"/>
          <w:color w:val="000000"/>
          <w:sz w:val="30"/>
          <w:szCs w:val="30"/>
          <w:cs/>
        </w:rPr>
        <w:tab/>
      </w:r>
      <w:r w:rsidR="00C94426" w:rsidRPr="0012479A">
        <w:rPr>
          <w:rFonts w:ascii="Browallia New" w:hAnsi="Browallia New" w:cs="Browallia New" w:hint="cs"/>
          <w:color w:val="000000"/>
          <w:sz w:val="30"/>
          <w:szCs w:val="30"/>
          <w:cs/>
        </w:rPr>
        <w:t xml:space="preserve">   </w:t>
      </w:r>
      <w:r w:rsidR="0012479A">
        <w:rPr>
          <w:rFonts w:ascii="Browallia New" w:hAnsi="Browallia New" w:cs="Browallia New" w:hint="cs"/>
          <w:color w:val="000000"/>
          <w:sz w:val="30"/>
          <w:szCs w:val="30"/>
          <w:cs/>
        </w:rPr>
        <w:t xml:space="preserve">   </w:t>
      </w:r>
      <w:r w:rsidR="006E362C" w:rsidRPr="0012479A">
        <w:rPr>
          <w:rFonts w:ascii="Browallia New" w:hAnsi="Browallia New" w:cs="Browallia New"/>
          <w:color w:val="000000"/>
          <w:sz w:val="30"/>
          <w:szCs w:val="30"/>
          <w:cs/>
        </w:rPr>
        <w:t>ขอแสดงความนับถือ</w:t>
      </w:r>
    </w:p>
    <w:p w14:paraId="087E687B" w14:textId="77777777" w:rsidR="006E362C" w:rsidRPr="0012479A" w:rsidRDefault="006E362C" w:rsidP="00A10FE5">
      <w:pPr>
        <w:ind w:firstLine="1134"/>
        <w:jc w:val="thaiDistribute"/>
        <w:rPr>
          <w:rFonts w:ascii="Browallia New" w:hAnsi="Browallia New" w:cs="Browallia New"/>
          <w:sz w:val="30"/>
          <w:szCs w:val="30"/>
          <w:cs/>
        </w:rPr>
      </w:pPr>
      <w:r w:rsidRPr="0012479A">
        <w:rPr>
          <w:rFonts w:ascii="Browallia New" w:hAnsi="Browallia New" w:cs="Browallia New"/>
          <w:sz w:val="30"/>
          <w:szCs w:val="30"/>
          <w:cs/>
        </w:rPr>
        <w:tab/>
      </w:r>
      <w:r w:rsidRPr="0012479A">
        <w:rPr>
          <w:rFonts w:ascii="Browallia New" w:hAnsi="Browallia New" w:cs="Browallia New"/>
          <w:sz w:val="30"/>
          <w:szCs w:val="30"/>
          <w:cs/>
        </w:rPr>
        <w:tab/>
      </w:r>
    </w:p>
    <w:p w14:paraId="312BBE59" w14:textId="77777777" w:rsidR="005C72FA" w:rsidRPr="0012479A" w:rsidRDefault="005C72FA" w:rsidP="005C72FA">
      <w:pPr>
        <w:pStyle w:val="a"/>
        <w:ind w:right="-1"/>
        <w:jc w:val="right"/>
        <w:rPr>
          <w:rFonts w:ascii="Browallia New" w:hAnsi="Browallia New" w:cs="Browallia New"/>
          <w:sz w:val="30"/>
          <w:szCs w:val="30"/>
        </w:rPr>
      </w:pPr>
    </w:p>
    <w:p w14:paraId="763226A8" w14:textId="3BC599E2" w:rsidR="005C72FA" w:rsidRPr="0012479A" w:rsidRDefault="005C72FA" w:rsidP="005C72FA">
      <w:pPr>
        <w:pStyle w:val="a"/>
        <w:ind w:right="-1"/>
        <w:jc w:val="right"/>
        <w:rPr>
          <w:rFonts w:ascii="Browallia New" w:hAnsi="Browallia New" w:cs="Browallia New"/>
          <w:sz w:val="30"/>
          <w:szCs w:val="30"/>
        </w:rPr>
      </w:pPr>
      <w:r w:rsidRPr="0012479A">
        <w:rPr>
          <w:rFonts w:ascii="Browallia New" w:hAnsi="Browallia New" w:cs="Browallia New"/>
          <w:sz w:val="30"/>
          <w:szCs w:val="30"/>
          <w:cs/>
        </w:rPr>
        <w:t>ลงชื่อ ..................................................................</w:t>
      </w:r>
    </w:p>
    <w:p w14:paraId="747AE9EF" w14:textId="05C9CF2E" w:rsidR="006E362C" w:rsidRPr="0012479A" w:rsidRDefault="005C72FA" w:rsidP="0012479A">
      <w:pPr>
        <w:pStyle w:val="a"/>
        <w:ind w:right="-1"/>
        <w:rPr>
          <w:rFonts w:ascii="Browallia New" w:hAnsi="Browallia New" w:cs="Browallia New"/>
          <w:color w:val="4472C4" w:themeColor="accent5"/>
          <w:sz w:val="30"/>
          <w:szCs w:val="30"/>
          <w:cs/>
        </w:rPr>
      </w:pPr>
      <w:r w:rsidRPr="0012479A">
        <w:rPr>
          <w:rFonts w:ascii="Browallia New" w:hAnsi="Browallia New" w:cs="Browallia New"/>
          <w:sz w:val="30"/>
          <w:szCs w:val="30"/>
          <w:cs/>
        </w:rPr>
        <w:t xml:space="preserve">                                                              </w:t>
      </w:r>
      <w:r w:rsidR="0012479A">
        <w:rPr>
          <w:rFonts w:ascii="Browallia New" w:hAnsi="Browallia New" w:cs="Browallia New"/>
          <w:sz w:val="30"/>
          <w:szCs w:val="30"/>
          <w:cs/>
        </w:rPr>
        <w:tab/>
      </w:r>
      <w:r w:rsidR="0012479A">
        <w:rPr>
          <w:rFonts w:ascii="Browallia New" w:hAnsi="Browallia New" w:cs="Browallia New"/>
          <w:sz w:val="30"/>
          <w:szCs w:val="30"/>
          <w:cs/>
        </w:rPr>
        <w:tab/>
      </w:r>
      <w:r w:rsidR="0012479A">
        <w:rPr>
          <w:rFonts w:ascii="Browallia New" w:hAnsi="Browallia New" w:cs="Browallia New" w:hint="cs"/>
          <w:sz w:val="30"/>
          <w:szCs w:val="30"/>
          <w:cs/>
        </w:rPr>
        <w:t xml:space="preserve">       </w:t>
      </w:r>
      <w:r w:rsidRPr="0012479A">
        <w:rPr>
          <w:rFonts w:ascii="Browallia New" w:hAnsi="Browallia New" w:cs="Browallia New"/>
          <w:sz w:val="30"/>
          <w:szCs w:val="30"/>
          <w:cs/>
        </w:rPr>
        <w:t>(ผู้มีอำนาจรายงานสารสนเทศของบริษัท)</w:t>
      </w:r>
    </w:p>
    <w:sectPr w:rsidR="006E362C" w:rsidRPr="0012479A" w:rsidSect="0023395E">
      <w:headerReference w:type="even" r:id="rId10"/>
      <w:footerReference w:type="default" r:id="rId11"/>
      <w:headerReference w:type="first" r:id="rId12"/>
      <w:pgSz w:w="11906" w:h="16838" w:code="9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3FAC" w14:textId="77777777" w:rsidR="00730AED" w:rsidRDefault="00730AED" w:rsidP="0069563A">
      <w:pPr>
        <w:rPr>
          <w:rFonts w:cs="CordiaUPC"/>
          <w:cs/>
        </w:rPr>
      </w:pPr>
      <w:r>
        <w:separator/>
      </w:r>
    </w:p>
  </w:endnote>
  <w:endnote w:type="continuationSeparator" w:id="0">
    <w:p w14:paraId="27CB32E5" w14:textId="77777777" w:rsidR="00730AED" w:rsidRDefault="00730AED" w:rsidP="0069563A">
      <w:pPr>
        <w:rPr>
          <w:rFonts w:cs="CordiaUPC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7348" w14:textId="77777777" w:rsidR="0069563A" w:rsidRDefault="0017720D" w:rsidP="0017720D">
    <w:pPr>
      <w:pStyle w:val="Footer"/>
      <w:tabs>
        <w:tab w:val="clear" w:pos="90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32CB" w14:textId="77777777" w:rsidR="00730AED" w:rsidRDefault="00730AED" w:rsidP="0069563A">
      <w:pPr>
        <w:rPr>
          <w:rFonts w:cs="CordiaUPC"/>
          <w:cs/>
        </w:rPr>
      </w:pPr>
      <w:r>
        <w:separator/>
      </w:r>
    </w:p>
  </w:footnote>
  <w:footnote w:type="continuationSeparator" w:id="0">
    <w:p w14:paraId="371F1CA3" w14:textId="77777777" w:rsidR="00730AED" w:rsidRDefault="00730AED" w:rsidP="0069563A">
      <w:pPr>
        <w:rPr>
          <w:rFonts w:cs="CordiaUPC"/>
          <w:cs/>
        </w:rPr>
      </w:pPr>
      <w:r>
        <w:continuationSeparator/>
      </w:r>
    </w:p>
  </w:footnote>
  <w:footnote w:id="1">
    <w:p w14:paraId="277DE691" w14:textId="7C23466C" w:rsidR="005A6E05" w:rsidRPr="0012479A" w:rsidRDefault="005A6E05" w:rsidP="005A6E05">
      <w:pPr>
        <w:pStyle w:val="FootnoteText"/>
        <w:rPr>
          <w:rFonts w:ascii="Browallia New" w:hAnsi="Browallia New" w:cs="Browallia New"/>
          <w:sz w:val="24"/>
          <w:szCs w:val="24"/>
        </w:rPr>
      </w:pPr>
      <w:r w:rsidRPr="0012479A">
        <w:rPr>
          <w:rStyle w:val="FootnoteReference"/>
          <w:rFonts w:ascii="Browallia New" w:hAnsi="Browallia New" w:cs="Browallia New"/>
          <w:sz w:val="24"/>
          <w:szCs w:val="24"/>
        </w:rPr>
        <w:footnoteRef/>
      </w:r>
      <w:r w:rsidRPr="0012479A">
        <w:rPr>
          <w:rFonts w:ascii="Browallia New" w:hAnsi="Browallia New" w:cs="Browallia New"/>
          <w:sz w:val="24"/>
          <w:szCs w:val="24"/>
          <w:cs/>
        </w:rPr>
        <w:t xml:space="preserve"> โดยนับรวมหุ้นที่ถือโดยผู้ที่เกี่ยวข้องด้วย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3941" w14:textId="77777777" w:rsidR="00E76AAB" w:rsidRPr="009E47E9" w:rsidRDefault="00E76AAB" w:rsidP="00E76AAB">
    <w:pPr>
      <w:pStyle w:val="Header"/>
      <w:jc w:val="center"/>
      <w:rPr>
        <w:rFonts w:ascii="Browallia New" w:hAnsi="Browallia New" w:cs="Browallia New"/>
        <w:sz w:val="30"/>
        <w:szCs w:val="30"/>
        <w:cs/>
      </w:rPr>
    </w:pPr>
    <w:r w:rsidRPr="009E47E9">
      <w:rPr>
        <w:rFonts w:ascii="Browallia New" w:hAnsi="Browallia New" w:cs="Browallia New"/>
        <w:sz w:val="30"/>
        <w:szCs w:val="30"/>
        <w:cs/>
      </w:rPr>
      <w:t xml:space="preserve">- </w:t>
    </w:r>
    <w:r w:rsidRPr="009E47E9">
      <w:rPr>
        <w:rFonts w:ascii="Browallia New" w:hAnsi="Browallia New" w:cs="Browallia New"/>
        <w:sz w:val="30"/>
        <w:szCs w:val="30"/>
      </w:rPr>
      <w:t>2</w:t>
    </w:r>
    <w:r w:rsidRPr="009E47E9">
      <w:rPr>
        <w:rFonts w:ascii="Browallia New" w:hAnsi="Browallia New" w:cs="Browallia New"/>
        <w:sz w:val="30"/>
        <w:szCs w:val="30"/>
        <w:cs/>
      </w:rPr>
      <w:t xml:space="preserve"> -</w:t>
    </w:r>
  </w:p>
  <w:p w14:paraId="05BC5107" w14:textId="77777777" w:rsidR="00E76AAB" w:rsidRDefault="00E76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6FC" w14:textId="462A9716" w:rsidR="0023395E" w:rsidRPr="000070CC" w:rsidRDefault="00943E86" w:rsidP="00E9586B">
    <w:pPr>
      <w:pStyle w:val="Header"/>
      <w:jc w:val="right"/>
      <w:rPr>
        <w:rFonts w:ascii="Browallia New" w:hAnsi="Browallia New" w:cs="Browallia New"/>
        <w:sz w:val="24"/>
        <w:szCs w:val="2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3A"/>
    <w:rsid w:val="000070CC"/>
    <w:rsid w:val="00035D56"/>
    <w:rsid w:val="000369FF"/>
    <w:rsid w:val="00042EA2"/>
    <w:rsid w:val="00044D7F"/>
    <w:rsid w:val="00045AE1"/>
    <w:rsid w:val="00047541"/>
    <w:rsid w:val="00065866"/>
    <w:rsid w:val="000A1B8B"/>
    <w:rsid w:val="000C1B6E"/>
    <w:rsid w:val="000C4145"/>
    <w:rsid w:val="000E2CA6"/>
    <w:rsid w:val="000E7D0B"/>
    <w:rsid w:val="001037CE"/>
    <w:rsid w:val="00103E83"/>
    <w:rsid w:val="0012479A"/>
    <w:rsid w:val="00126BC5"/>
    <w:rsid w:val="00132CC9"/>
    <w:rsid w:val="001548EE"/>
    <w:rsid w:val="001566B5"/>
    <w:rsid w:val="001640EE"/>
    <w:rsid w:val="0017346C"/>
    <w:rsid w:val="0017720D"/>
    <w:rsid w:val="00177A83"/>
    <w:rsid w:val="00180D31"/>
    <w:rsid w:val="00181B19"/>
    <w:rsid w:val="00192008"/>
    <w:rsid w:val="001A2A46"/>
    <w:rsid w:val="001A7397"/>
    <w:rsid w:val="001B171F"/>
    <w:rsid w:val="001D0CD9"/>
    <w:rsid w:val="001D138F"/>
    <w:rsid w:val="001E4E73"/>
    <w:rsid w:val="002064DE"/>
    <w:rsid w:val="00213868"/>
    <w:rsid w:val="00222685"/>
    <w:rsid w:val="00230285"/>
    <w:rsid w:val="0023395E"/>
    <w:rsid w:val="0023721E"/>
    <w:rsid w:val="00242E80"/>
    <w:rsid w:val="00250D20"/>
    <w:rsid w:val="00250D64"/>
    <w:rsid w:val="00250FB6"/>
    <w:rsid w:val="00251639"/>
    <w:rsid w:val="002533F2"/>
    <w:rsid w:val="002669DC"/>
    <w:rsid w:val="00271585"/>
    <w:rsid w:val="002A256A"/>
    <w:rsid w:val="002A64B5"/>
    <w:rsid w:val="002B4A93"/>
    <w:rsid w:val="002B7267"/>
    <w:rsid w:val="002C6A65"/>
    <w:rsid w:val="002E3E1B"/>
    <w:rsid w:val="002F6506"/>
    <w:rsid w:val="002F7844"/>
    <w:rsid w:val="00335FFD"/>
    <w:rsid w:val="00341B33"/>
    <w:rsid w:val="00345774"/>
    <w:rsid w:val="003462A4"/>
    <w:rsid w:val="00346738"/>
    <w:rsid w:val="00381C5B"/>
    <w:rsid w:val="00393277"/>
    <w:rsid w:val="003C3BB1"/>
    <w:rsid w:val="003C7B58"/>
    <w:rsid w:val="003D1557"/>
    <w:rsid w:val="003D2A75"/>
    <w:rsid w:val="003D5A06"/>
    <w:rsid w:val="004047AE"/>
    <w:rsid w:val="00404BA8"/>
    <w:rsid w:val="00421151"/>
    <w:rsid w:val="004249D2"/>
    <w:rsid w:val="004340A5"/>
    <w:rsid w:val="00461EB6"/>
    <w:rsid w:val="00464C85"/>
    <w:rsid w:val="00465D05"/>
    <w:rsid w:val="0049344F"/>
    <w:rsid w:val="00495303"/>
    <w:rsid w:val="00496CEE"/>
    <w:rsid w:val="004A4ADA"/>
    <w:rsid w:val="004B2E89"/>
    <w:rsid w:val="004B3D55"/>
    <w:rsid w:val="004B5539"/>
    <w:rsid w:val="004B7F65"/>
    <w:rsid w:val="004C3956"/>
    <w:rsid w:val="004D4061"/>
    <w:rsid w:val="004E21A5"/>
    <w:rsid w:val="004E3EB7"/>
    <w:rsid w:val="004E67A7"/>
    <w:rsid w:val="004F1E5A"/>
    <w:rsid w:val="005005B8"/>
    <w:rsid w:val="005123C8"/>
    <w:rsid w:val="00527565"/>
    <w:rsid w:val="005657F9"/>
    <w:rsid w:val="0058758F"/>
    <w:rsid w:val="00592BCF"/>
    <w:rsid w:val="005A2358"/>
    <w:rsid w:val="005A6E05"/>
    <w:rsid w:val="005B4D05"/>
    <w:rsid w:val="005B51BF"/>
    <w:rsid w:val="005C3C86"/>
    <w:rsid w:val="005C72FA"/>
    <w:rsid w:val="005C7C56"/>
    <w:rsid w:val="005E1FCB"/>
    <w:rsid w:val="00604AAC"/>
    <w:rsid w:val="00626950"/>
    <w:rsid w:val="006273BC"/>
    <w:rsid w:val="00635997"/>
    <w:rsid w:val="00640EE7"/>
    <w:rsid w:val="00655E0F"/>
    <w:rsid w:val="00660A86"/>
    <w:rsid w:val="006664EE"/>
    <w:rsid w:val="00681754"/>
    <w:rsid w:val="00682635"/>
    <w:rsid w:val="00684484"/>
    <w:rsid w:val="0069563A"/>
    <w:rsid w:val="006B5872"/>
    <w:rsid w:val="006B7BA6"/>
    <w:rsid w:val="006E1190"/>
    <w:rsid w:val="006E241D"/>
    <w:rsid w:val="006E362C"/>
    <w:rsid w:val="006F7925"/>
    <w:rsid w:val="00724125"/>
    <w:rsid w:val="007261BE"/>
    <w:rsid w:val="00730AED"/>
    <w:rsid w:val="00742D16"/>
    <w:rsid w:val="00756A58"/>
    <w:rsid w:val="00775585"/>
    <w:rsid w:val="007847B3"/>
    <w:rsid w:val="00786832"/>
    <w:rsid w:val="00795DA1"/>
    <w:rsid w:val="007D2999"/>
    <w:rsid w:val="00815BCB"/>
    <w:rsid w:val="00820104"/>
    <w:rsid w:val="0082753C"/>
    <w:rsid w:val="008853E2"/>
    <w:rsid w:val="008943EC"/>
    <w:rsid w:val="008A21F4"/>
    <w:rsid w:val="008A73B4"/>
    <w:rsid w:val="008B2F1E"/>
    <w:rsid w:val="008B759B"/>
    <w:rsid w:val="008E0ADB"/>
    <w:rsid w:val="008E7890"/>
    <w:rsid w:val="00904565"/>
    <w:rsid w:val="00904F34"/>
    <w:rsid w:val="009150D2"/>
    <w:rsid w:val="00932E49"/>
    <w:rsid w:val="00941242"/>
    <w:rsid w:val="00943E86"/>
    <w:rsid w:val="00951378"/>
    <w:rsid w:val="009767E3"/>
    <w:rsid w:val="00983819"/>
    <w:rsid w:val="009867A6"/>
    <w:rsid w:val="00992B35"/>
    <w:rsid w:val="009A5FD5"/>
    <w:rsid w:val="009C637A"/>
    <w:rsid w:val="009C758A"/>
    <w:rsid w:val="009D13BF"/>
    <w:rsid w:val="009D466E"/>
    <w:rsid w:val="009F79C1"/>
    <w:rsid w:val="00A069D6"/>
    <w:rsid w:val="00A10FE5"/>
    <w:rsid w:val="00A21D8A"/>
    <w:rsid w:val="00A24F24"/>
    <w:rsid w:val="00A4672E"/>
    <w:rsid w:val="00A50FE1"/>
    <w:rsid w:val="00A53EA6"/>
    <w:rsid w:val="00A60480"/>
    <w:rsid w:val="00A73C59"/>
    <w:rsid w:val="00A844F3"/>
    <w:rsid w:val="00A865DB"/>
    <w:rsid w:val="00A908E4"/>
    <w:rsid w:val="00A92C71"/>
    <w:rsid w:val="00AA3E4F"/>
    <w:rsid w:val="00AA62F0"/>
    <w:rsid w:val="00AB4A21"/>
    <w:rsid w:val="00AD3CF8"/>
    <w:rsid w:val="00AE1D26"/>
    <w:rsid w:val="00AF59BE"/>
    <w:rsid w:val="00B53578"/>
    <w:rsid w:val="00B56376"/>
    <w:rsid w:val="00B826BC"/>
    <w:rsid w:val="00B926EC"/>
    <w:rsid w:val="00B930CF"/>
    <w:rsid w:val="00B95EA5"/>
    <w:rsid w:val="00BA6E8A"/>
    <w:rsid w:val="00BA708A"/>
    <w:rsid w:val="00BC5142"/>
    <w:rsid w:val="00BC6942"/>
    <w:rsid w:val="00BD50E2"/>
    <w:rsid w:val="00BE0279"/>
    <w:rsid w:val="00BF64C2"/>
    <w:rsid w:val="00C0545E"/>
    <w:rsid w:val="00C14233"/>
    <w:rsid w:val="00C309AB"/>
    <w:rsid w:val="00C50EA0"/>
    <w:rsid w:val="00C56102"/>
    <w:rsid w:val="00C73193"/>
    <w:rsid w:val="00C92BDD"/>
    <w:rsid w:val="00C94426"/>
    <w:rsid w:val="00C94BA7"/>
    <w:rsid w:val="00C951FC"/>
    <w:rsid w:val="00C958CC"/>
    <w:rsid w:val="00CB224D"/>
    <w:rsid w:val="00CB64EE"/>
    <w:rsid w:val="00CD6E97"/>
    <w:rsid w:val="00CE6130"/>
    <w:rsid w:val="00CE6FCD"/>
    <w:rsid w:val="00CE79CD"/>
    <w:rsid w:val="00D033BF"/>
    <w:rsid w:val="00D03951"/>
    <w:rsid w:val="00D14562"/>
    <w:rsid w:val="00D167D3"/>
    <w:rsid w:val="00D4103F"/>
    <w:rsid w:val="00D52C29"/>
    <w:rsid w:val="00D5544B"/>
    <w:rsid w:val="00D60D94"/>
    <w:rsid w:val="00D67A38"/>
    <w:rsid w:val="00D72BD2"/>
    <w:rsid w:val="00D778BA"/>
    <w:rsid w:val="00D77D25"/>
    <w:rsid w:val="00D81D16"/>
    <w:rsid w:val="00D85107"/>
    <w:rsid w:val="00DA251C"/>
    <w:rsid w:val="00DB19FF"/>
    <w:rsid w:val="00DB333D"/>
    <w:rsid w:val="00DB6486"/>
    <w:rsid w:val="00DC2F01"/>
    <w:rsid w:val="00DD5A94"/>
    <w:rsid w:val="00DE53A2"/>
    <w:rsid w:val="00DF28E7"/>
    <w:rsid w:val="00E15BD3"/>
    <w:rsid w:val="00E26F9F"/>
    <w:rsid w:val="00E41AC9"/>
    <w:rsid w:val="00E43523"/>
    <w:rsid w:val="00E61FD8"/>
    <w:rsid w:val="00E65F4E"/>
    <w:rsid w:val="00E70D4A"/>
    <w:rsid w:val="00E76AAB"/>
    <w:rsid w:val="00E833FE"/>
    <w:rsid w:val="00E85589"/>
    <w:rsid w:val="00E9586B"/>
    <w:rsid w:val="00EA2191"/>
    <w:rsid w:val="00EA5A0F"/>
    <w:rsid w:val="00EB705D"/>
    <w:rsid w:val="00ED0597"/>
    <w:rsid w:val="00ED62C3"/>
    <w:rsid w:val="00EE03ED"/>
    <w:rsid w:val="00EE4C1C"/>
    <w:rsid w:val="00EF29BC"/>
    <w:rsid w:val="00F3018B"/>
    <w:rsid w:val="00F35784"/>
    <w:rsid w:val="00F410FE"/>
    <w:rsid w:val="00F47EB3"/>
    <w:rsid w:val="00F662BB"/>
    <w:rsid w:val="00F678C7"/>
    <w:rsid w:val="00FA1B9D"/>
    <w:rsid w:val="00FA2A84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5B04B"/>
  <w15:docId w15:val="{3C23AFCB-FDE9-4AE2-849A-B2F81406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30"/>
    <w:pPr>
      <w:overflowPunct w:val="0"/>
      <w:autoSpaceDE w:val="0"/>
      <w:autoSpaceDN w:val="0"/>
      <w:adjustRightInd w:val="0"/>
      <w:spacing w:after="0" w:line="240" w:lineRule="auto"/>
    </w:pPr>
    <w:rPr>
      <w:rFonts w:ascii="CordiaUPC" w:eastAsia="Times New Roman" w:hAnsi="CordiaUPC" w:cs="Angsana New"/>
      <w:sz w:val="20"/>
      <w:szCs w:val="20"/>
      <w:lang w:val="th-TH"/>
    </w:rPr>
  </w:style>
  <w:style w:type="paragraph" w:styleId="Heading2">
    <w:name w:val="heading 2"/>
    <w:basedOn w:val="Normal"/>
    <w:next w:val="Normal"/>
    <w:link w:val="Heading2Char"/>
    <w:qFormat/>
    <w:rsid w:val="001640EE"/>
    <w:pPr>
      <w:keepNext/>
      <w:tabs>
        <w:tab w:val="center" w:pos="4820"/>
      </w:tabs>
      <w:spacing w:before="60" w:line="320" w:lineRule="exact"/>
      <w:ind w:left="2160"/>
      <w:textAlignment w:val="baseline"/>
      <w:outlineLvl w:val="1"/>
    </w:pPr>
    <w:rPr>
      <w:rFonts w:ascii="DilleniaUPC" w:hAnsi="DilleniaUPC" w:cs="DilleniaUP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0EE"/>
    <w:pPr>
      <w:keepNext/>
      <w:keepLines/>
      <w:spacing w:before="40"/>
      <w:textAlignment w:val="baseline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5"/>
    </w:rPr>
  </w:style>
  <w:style w:type="paragraph" w:styleId="Heading5">
    <w:name w:val="heading 5"/>
    <w:basedOn w:val="Normal"/>
    <w:next w:val="Normal"/>
    <w:link w:val="Heading5Char"/>
    <w:unhideWhenUsed/>
    <w:qFormat/>
    <w:rsid w:val="001640EE"/>
    <w:pPr>
      <w:keepNext/>
      <w:keepLines/>
      <w:spacing w:before="40"/>
      <w:textAlignment w:val="baseline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563A"/>
    <w:pPr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9563A"/>
  </w:style>
  <w:style w:type="paragraph" w:styleId="Footer">
    <w:name w:val="footer"/>
    <w:basedOn w:val="Normal"/>
    <w:link w:val="FooterChar"/>
    <w:uiPriority w:val="99"/>
    <w:unhideWhenUsed/>
    <w:rsid w:val="0069563A"/>
    <w:pPr>
      <w:tabs>
        <w:tab w:val="center" w:pos="4513"/>
        <w:tab w:val="right" w:pos="9026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9563A"/>
  </w:style>
  <w:style w:type="paragraph" w:styleId="BalloonText">
    <w:name w:val="Balloon Text"/>
    <w:basedOn w:val="Normal"/>
    <w:link w:val="BalloonTextChar"/>
    <w:uiPriority w:val="99"/>
    <w:semiHidden/>
    <w:unhideWhenUsed/>
    <w:rsid w:val="00461EB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B6"/>
    <w:rPr>
      <w:rFonts w:ascii="Segoe UI" w:hAnsi="Segoe UI" w:cs="Angsana New"/>
      <w:sz w:val="18"/>
      <w:szCs w:val="22"/>
    </w:rPr>
  </w:style>
  <w:style w:type="paragraph" w:styleId="HTMLPreformatted">
    <w:name w:val="HTML Preformatted"/>
    <w:basedOn w:val="Normal"/>
    <w:link w:val="HTMLPreformattedChar"/>
    <w:rsid w:val="004E6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Arial Unicode MS" w:eastAsia="Courier New" w:hAnsi="Courier New" w:cs="Arial Unicode MS"/>
      <w:color w:val="00000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E67A7"/>
    <w:rPr>
      <w:rFonts w:ascii="Arial Unicode MS" w:eastAsia="Courier New" w:hAnsi="Courier New" w:cs="Arial Unicode MS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640EE"/>
    <w:rPr>
      <w:rFonts w:ascii="DilleniaUPC" w:eastAsia="Times New Roman" w:hAnsi="DilleniaUPC" w:cs="DilleniaUPC"/>
      <w:sz w:val="30"/>
      <w:szCs w:val="30"/>
      <w:lang w:val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0E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5"/>
      <w:lang w:val="th-TH"/>
    </w:rPr>
  </w:style>
  <w:style w:type="character" w:customStyle="1" w:styleId="Heading5Char">
    <w:name w:val="Heading 5 Char"/>
    <w:basedOn w:val="DefaultParagraphFont"/>
    <w:link w:val="Heading5"/>
    <w:rsid w:val="001640EE"/>
    <w:rPr>
      <w:rFonts w:asciiTheme="majorHAnsi" w:eastAsiaTheme="majorEastAsia" w:hAnsiTheme="majorHAnsi" w:cstheme="majorBidi"/>
      <w:color w:val="2E74B5" w:themeColor="accent1" w:themeShade="BF"/>
      <w:sz w:val="20"/>
      <w:szCs w:val="25"/>
      <w:lang w:val="th-TH"/>
    </w:rPr>
  </w:style>
  <w:style w:type="paragraph" w:styleId="BodyText">
    <w:name w:val="Body Text"/>
    <w:basedOn w:val="Normal"/>
    <w:link w:val="BodyTextChar"/>
    <w:rsid w:val="001640EE"/>
    <w:pPr>
      <w:tabs>
        <w:tab w:val="left" w:pos="1440"/>
      </w:tabs>
      <w:ind w:right="-334"/>
      <w:textAlignment w:val="baseline"/>
    </w:pPr>
    <w:rPr>
      <w:rFonts w:ascii="Angsana New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640EE"/>
    <w:rPr>
      <w:rFonts w:ascii="Angsana New" w:eastAsia="Times New Roman" w:hAnsi="Times New Roman" w:cs="Angsana New"/>
      <w:sz w:val="28"/>
      <w:lang w:val="th-TH"/>
    </w:rPr>
  </w:style>
  <w:style w:type="table" w:styleId="TableGrid">
    <w:name w:val="Table Grid"/>
    <w:basedOn w:val="TableNormal"/>
    <w:uiPriority w:val="39"/>
    <w:rsid w:val="0082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A86"/>
    <w:pPr>
      <w:ind w:left="720"/>
      <w:contextualSpacing/>
    </w:pPr>
    <w:rPr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8E0AD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ADB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ADB"/>
    <w:rPr>
      <w:rFonts w:ascii="CordiaUPC" w:eastAsia="Times New Roman" w:hAnsi="CordiaUPC" w:cs="Angsana New"/>
      <w:sz w:val="20"/>
      <w:szCs w:val="25"/>
      <w:lang w:val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ADB"/>
    <w:rPr>
      <w:rFonts w:ascii="CordiaUPC" w:eastAsia="Times New Roman" w:hAnsi="CordiaUPC" w:cs="Angsana New"/>
      <w:b/>
      <w:bCs/>
      <w:sz w:val="20"/>
      <w:szCs w:val="25"/>
      <w:lang w:val="th-TH"/>
    </w:rPr>
  </w:style>
  <w:style w:type="paragraph" w:styleId="Revision">
    <w:name w:val="Revision"/>
    <w:hidden/>
    <w:uiPriority w:val="99"/>
    <w:semiHidden/>
    <w:rsid w:val="008E0ADB"/>
    <w:pPr>
      <w:spacing w:after="0" w:line="240" w:lineRule="auto"/>
    </w:pPr>
    <w:rPr>
      <w:rFonts w:ascii="CordiaUPC" w:eastAsia="Times New Roman" w:hAnsi="CordiaUPC" w:cs="Angsana New"/>
      <w:sz w:val="20"/>
      <w:szCs w:val="25"/>
      <w:lang w:val="th-TH"/>
    </w:rPr>
  </w:style>
  <w:style w:type="paragraph" w:customStyle="1" w:styleId="a">
    <w:name w:val="เนื้อเรื่อง"/>
    <w:basedOn w:val="Normal"/>
    <w:rsid w:val="00C94426"/>
    <w:pPr>
      <w:ind w:right="386"/>
      <w:textAlignment w:val="baseline"/>
    </w:pPr>
    <w:rPr>
      <w:rFonts w:ascii="Times New Roman" w:cs="CordiaUPC"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E05"/>
    <w:rPr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E05"/>
    <w:rPr>
      <w:rFonts w:ascii="CordiaUPC" w:eastAsia="Times New Roman" w:hAnsi="CordiaUPC" w:cs="Angsana New"/>
      <w:sz w:val="20"/>
      <w:szCs w:val="25"/>
      <w:lang w:val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5A6E0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07572FBED1A4A8CB974894542F3D8" ma:contentTypeVersion="17" ma:contentTypeDescription="Create a new document." ma:contentTypeScope="" ma:versionID="8015ca0a27c4b8adbda51e86f88d648c">
  <xsd:schema xmlns:xsd="http://www.w3.org/2001/XMLSchema" xmlns:xs="http://www.w3.org/2001/XMLSchema" xmlns:p="http://schemas.microsoft.com/office/2006/metadata/properties" xmlns:ns2="6a095a77-6af3-449d-a152-f2fa2a0a6fe9" xmlns:ns3="06468658-b71d-45a6-b82e-091e09cdb735" targetNamespace="http://schemas.microsoft.com/office/2006/metadata/properties" ma:root="true" ma:fieldsID="1fd45956c0f91e6bd5c62629fac07e39" ns2:_="" ns3:_="">
    <xsd:import namespace="6a095a77-6af3-449d-a152-f2fa2a0a6fe9"/>
    <xsd:import namespace="06468658-b71d-45a6-b82e-091e09cdb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5a77-6af3-449d-a152-f2fa2a0a6f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68658-b71d-45a6-b82e-091e09cd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88A85-3B12-4B7A-90C4-FAFEAE67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14270-BE6E-4DE5-A211-B0D95DE5A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30EE39-6ABE-459A-B238-2B5B4D709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5a77-6af3-449d-a152-f2fa2a0a6fe9"/>
    <ds:schemaRef ds:uri="06468658-b71d-45a6-b82e-091e09cdb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FBBF1-78C8-48E2-9FCE-195F3BAB1D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WANJAI NA PHATTHALUNG</dc:creator>
  <cp:lastModifiedBy>ILADA SUTHAKHAM</cp:lastModifiedBy>
  <cp:revision>2</cp:revision>
  <cp:lastPrinted>2023-06-27T07:26:00Z</cp:lastPrinted>
  <dcterms:created xsi:type="dcterms:W3CDTF">2026-03-12T02:41:00Z</dcterms:created>
  <dcterms:modified xsi:type="dcterms:W3CDTF">2026-03-12T02:41:00Z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0x0101006D007572FBED1A4A8CB974894542F3D8</vt:lpwstr>
  </property>
</Properties>
</file>